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B0D1A" w14:textId="77777777" w:rsidR="00B67714" w:rsidRDefault="00B67714" w:rsidP="00B67714">
      <w:pPr>
        <w:rPr>
          <w:szCs w:val="24"/>
          <w:lang w:val="sr-Cyrl-CS"/>
        </w:rPr>
      </w:pPr>
      <w:r>
        <w:rPr>
          <w:szCs w:val="24"/>
          <w:lang w:val="sl-SI"/>
        </w:rPr>
        <w:t>УНИВЕРЗИТЕТ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У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НОВОМ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САДУ</w:t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  <w:r w:rsidRPr="00C06C5B">
        <w:rPr>
          <w:szCs w:val="24"/>
          <w:lang w:val="sr-Cyrl-CS"/>
        </w:rPr>
        <w:tab/>
      </w:r>
    </w:p>
    <w:p w14:paraId="53126F38" w14:textId="77777777" w:rsidR="00B67714" w:rsidRPr="00C06C5B" w:rsidRDefault="00B67714" w:rsidP="00B67714">
      <w:pPr>
        <w:rPr>
          <w:szCs w:val="24"/>
          <w:lang w:val="sl-SI"/>
        </w:rPr>
      </w:pPr>
      <w:r>
        <w:rPr>
          <w:szCs w:val="24"/>
        </w:rPr>
        <w:t>Пољопривредни</w:t>
      </w:r>
      <w:r w:rsidRPr="00C06C5B">
        <w:rPr>
          <w:szCs w:val="24"/>
        </w:rPr>
        <w:t xml:space="preserve"> </w:t>
      </w:r>
      <w:r>
        <w:rPr>
          <w:szCs w:val="24"/>
        </w:rPr>
        <w:t>факултет</w:t>
      </w:r>
      <w:r w:rsidRPr="00C06C5B">
        <w:rPr>
          <w:szCs w:val="24"/>
        </w:rPr>
        <w:t xml:space="preserve"> </w:t>
      </w:r>
      <w:r>
        <w:rPr>
          <w:szCs w:val="24"/>
        </w:rPr>
        <w:t>у</w:t>
      </w:r>
      <w:r w:rsidRPr="00C06C5B">
        <w:rPr>
          <w:szCs w:val="24"/>
        </w:rPr>
        <w:t xml:space="preserve"> </w:t>
      </w:r>
      <w:r>
        <w:rPr>
          <w:szCs w:val="24"/>
        </w:rPr>
        <w:t>Новом</w:t>
      </w:r>
      <w:r w:rsidRPr="00C06C5B">
        <w:rPr>
          <w:szCs w:val="24"/>
        </w:rPr>
        <w:t xml:space="preserve"> </w:t>
      </w:r>
      <w:r>
        <w:rPr>
          <w:szCs w:val="24"/>
        </w:rPr>
        <w:t>Саду</w:t>
      </w:r>
    </w:p>
    <w:p w14:paraId="054189D8" w14:textId="77777777" w:rsidR="00B67714" w:rsidRPr="00C06C5B" w:rsidRDefault="00B67714" w:rsidP="00B67714">
      <w:pPr>
        <w:rPr>
          <w:szCs w:val="24"/>
          <w:lang w:val="sl-SI"/>
        </w:rPr>
      </w:pPr>
      <w:r>
        <w:rPr>
          <w:szCs w:val="24"/>
          <w:lang w:val="sl-SI"/>
        </w:rPr>
        <w:t>Трг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Доситеја</w:t>
      </w:r>
      <w:r w:rsidRPr="00C06C5B">
        <w:rPr>
          <w:szCs w:val="24"/>
          <w:lang w:val="sl-SI"/>
        </w:rPr>
        <w:t xml:space="preserve"> </w:t>
      </w:r>
      <w:r>
        <w:rPr>
          <w:szCs w:val="24"/>
          <w:lang w:val="sl-SI"/>
        </w:rPr>
        <w:t>Обрадовића</w:t>
      </w:r>
      <w:r w:rsidRPr="00C06C5B">
        <w:rPr>
          <w:szCs w:val="24"/>
          <w:lang w:val="sl-SI"/>
        </w:rPr>
        <w:t xml:space="preserve"> 8</w:t>
      </w:r>
    </w:p>
    <w:p w14:paraId="3E51D66C" w14:textId="77777777" w:rsidR="00B67714" w:rsidRPr="00B67714" w:rsidRDefault="00B67714" w:rsidP="00B67714">
      <w:pPr>
        <w:rPr>
          <w:szCs w:val="24"/>
        </w:rPr>
      </w:pPr>
      <w:r>
        <w:rPr>
          <w:szCs w:val="24"/>
          <w:lang w:val="sl-SI"/>
        </w:rPr>
        <w:t>Број</w:t>
      </w:r>
      <w:r w:rsidRPr="00C06C5B">
        <w:rPr>
          <w:szCs w:val="24"/>
          <w:lang w:val="sl-SI"/>
        </w:rPr>
        <w:t xml:space="preserve">: </w:t>
      </w:r>
      <w:r>
        <w:rPr>
          <w:szCs w:val="24"/>
        </w:rPr>
        <w:t xml:space="preserve"> </w:t>
      </w:r>
    </w:p>
    <w:p w14:paraId="649BB47D" w14:textId="515B3FD9" w:rsidR="005C7332" w:rsidRDefault="00B67714">
      <w:pPr>
        <w:rPr>
          <w:szCs w:val="24"/>
          <w:lang w:val="sr-Cyrl-CS"/>
        </w:rPr>
      </w:pPr>
      <w:r>
        <w:rPr>
          <w:szCs w:val="24"/>
          <w:lang w:val="sl-SI"/>
        </w:rPr>
        <w:t>Датум</w:t>
      </w:r>
      <w:r w:rsidRPr="00C06C5B">
        <w:rPr>
          <w:szCs w:val="24"/>
          <w:lang w:val="sl-SI"/>
        </w:rPr>
        <w:t xml:space="preserve">: </w:t>
      </w:r>
      <w:r w:rsidR="00B34634">
        <w:rPr>
          <w:szCs w:val="24"/>
          <w:lang w:val="sl-SI"/>
        </w:rPr>
        <w:t>08</w:t>
      </w:r>
      <w:r w:rsidR="007C28D5">
        <w:rPr>
          <w:szCs w:val="24"/>
          <w:lang w:val="sr-Cyrl-CS"/>
        </w:rPr>
        <w:t>.</w:t>
      </w:r>
      <w:r w:rsidR="00764582">
        <w:rPr>
          <w:szCs w:val="24"/>
          <w:lang w:val="sr-Latn-RS"/>
        </w:rPr>
        <w:t>0</w:t>
      </w:r>
      <w:r w:rsidR="007E2D29">
        <w:rPr>
          <w:szCs w:val="24"/>
          <w:lang w:val="sr-Latn-RS"/>
        </w:rPr>
        <w:t>6</w:t>
      </w:r>
      <w:r w:rsidR="007C28D5">
        <w:rPr>
          <w:szCs w:val="24"/>
          <w:lang w:val="sr-Cyrl-CS"/>
        </w:rPr>
        <w:t>.20</w:t>
      </w:r>
      <w:r w:rsidR="00F92A50">
        <w:rPr>
          <w:szCs w:val="24"/>
          <w:lang w:val="sr-Cyrl-CS"/>
        </w:rPr>
        <w:t>20</w:t>
      </w:r>
      <w:r w:rsidR="007C28D5">
        <w:rPr>
          <w:szCs w:val="24"/>
          <w:lang w:val="sr-Cyrl-CS"/>
        </w:rPr>
        <w:t>.</w:t>
      </w:r>
    </w:p>
    <w:p w14:paraId="446815A6" w14:textId="77777777" w:rsidR="002C3694" w:rsidRPr="00AD2D3E" w:rsidRDefault="002C3694">
      <w:pPr>
        <w:rPr>
          <w:szCs w:val="24"/>
          <w:lang w:val="sr-Cyrl-CS"/>
        </w:rPr>
      </w:pPr>
    </w:p>
    <w:p w14:paraId="68134CE8" w14:textId="77777777" w:rsidR="00B67714" w:rsidRDefault="00B67714" w:rsidP="00B67714">
      <w:pPr>
        <w:jc w:val="center"/>
      </w:pPr>
      <w:r>
        <w:t>Захтев за покретање поступка јавне набавке</w:t>
      </w:r>
    </w:p>
    <w:p w14:paraId="477A44AF" w14:textId="77777777" w:rsidR="00B67714" w:rsidRDefault="00B67714" w:rsidP="00B67714">
      <w:pPr>
        <w:jc w:val="center"/>
        <w:rPr>
          <w:lang w:val="sr-Cyrl-RS"/>
        </w:rPr>
      </w:pPr>
    </w:p>
    <w:p w14:paraId="38A9D6B3" w14:textId="77777777" w:rsidR="002C3694" w:rsidRPr="002C3694" w:rsidRDefault="002C3694" w:rsidP="00B67714">
      <w:pPr>
        <w:jc w:val="center"/>
        <w:rPr>
          <w:lang w:val="sr-Cyrl-RS"/>
        </w:rPr>
      </w:pPr>
    </w:p>
    <w:p w14:paraId="669E64CC" w14:textId="50BF6B19" w:rsidR="00B67714" w:rsidRPr="009077DC" w:rsidRDefault="000901BC" w:rsidP="00B67714">
      <w:pPr>
        <w:jc w:val="both"/>
        <w:rPr>
          <w:sz w:val="22"/>
          <w:szCs w:val="22"/>
          <w:lang w:val="sr-Cyrl-RS"/>
        </w:rPr>
      </w:pPr>
      <w:r w:rsidRPr="007C28D5">
        <w:rPr>
          <w:sz w:val="22"/>
          <w:szCs w:val="22"/>
          <w:lang w:val="sr-Cyrl-RS"/>
        </w:rPr>
        <w:t xml:space="preserve">Шеф ИТ службе пољопривредног факултета из Новог Сада </w:t>
      </w:r>
      <w:r w:rsidR="00B67714" w:rsidRPr="007C28D5">
        <w:rPr>
          <w:sz w:val="22"/>
          <w:szCs w:val="22"/>
        </w:rPr>
        <w:t xml:space="preserve">предлаже да се покрене поступак јавне набавке </w:t>
      </w:r>
      <w:r w:rsidR="00A8310E" w:rsidRPr="007C28D5">
        <w:rPr>
          <w:sz w:val="22"/>
          <w:szCs w:val="22"/>
          <w:lang w:val="sr-Cyrl-RS"/>
        </w:rPr>
        <w:t xml:space="preserve">чији су предмет </w:t>
      </w:r>
      <w:r w:rsidR="009077DC">
        <w:rPr>
          <w:sz w:val="22"/>
          <w:szCs w:val="22"/>
          <w:lang w:val="sr-Cyrl-RS"/>
        </w:rPr>
        <w:t>антивирус софтвер</w:t>
      </w:r>
    </w:p>
    <w:p w14:paraId="658DC2CB" w14:textId="77777777" w:rsidR="00B67714" w:rsidRPr="007C28D5" w:rsidRDefault="00B67714" w:rsidP="00B67714">
      <w:pPr>
        <w:jc w:val="both"/>
        <w:rPr>
          <w:sz w:val="22"/>
          <w:szCs w:val="22"/>
          <w:lang w:val="sr-Cyrl-RS"/>
        </w:rPr>
      </w:pPr>
      <w:r w:rsidRPr="007C28D5">
        <w:rPr>
          <w:sz w:val="22"/>
          <w:szCs w:val="22"/>
        </w:rPr>
        <w:t>(</w:t>
      </w:r>
      <w:r w:rsidR="000673E9" w:rsidRPr="007C28D5">
        <w:rPr>
          <w:sz w:val="22"/>
          <w:szCs w:val="22"/>
          <w:lang w:val="sr-Cyrl-RS"/>
        </w:rPr>
        <w:t>Обав</w:t>
      </w:r>
      <w:r w:rsidR="00D51AAD" w:rsidRPr="007C28D5">
        <w:rPr>
          <w:sz w:val="22"/>
          <w:szCs w:val="22"/>
          <w:lang w:val="sr-Cyrl-RS"/>
        </w:rPr>
        <w:t>е</w:t>
      </w:r>
      <w:r w:rsidR="000673E9" w:rsidRPr="007C28D5">
        <w:rPr>
          <w:sz w:val="22"/>
          <w:szCs w:val="22"/>
          <w:lang w:val="sr-Cyrl-RS"/>
        </w:rPr>
        <w:t xml:space="preserve">зно приложити </w:t>
      </w:r>
      <w:r w:rsidRPr="007C28D5">
        <w:rPr>
          <w:sz w:val="22"/>
          <w:szCs w:val="22"/>
        </w:rPr>
        <w:t>тех</w:t>
      </w:r>
      <w:r w:rsidR="00D51AAD" w:rsidRPr="007C28D5">
        <w:rPr>
          <w:sz w:val="22"/>
          <w:szCs w:val="22"/>
          <w:lang w:val="sr-Cyrl-RS"/>
        </w:rPr>
        <w:t>н</w:t>
      </w:r>
      <w:r w:rsidRPr="007C28D5">
        <w:rPr>
          <w:sz w:val="22"/>
          <w:szCs w:val="22"/>
        </w:rPr>
        <w:t>ичк</w:t>
      </w:r>
      <w:r w:rsidR="000673E9" w:rsidRPr="007C28D5">
        <w:rPr>
          <w:sz w:val="22"/>
          <w:szCs w:val="22"/>
          <w:lang w:val="sr-Cyrl-RS"/>
        </w:rPr>
        <w:t>у</w:t>
      </w:r>
      <w:r w:rsidRPr="007C28D5">
        <w:rPr>
          <w:sz w:val="22"/>
          <w:szCs w:val="22"/>
        </w:rPr>
        <w:t xml:space="preserve"> спецификацију</w:t>
      </w:r>
      <w:r w:rsidR="000673E9" w:rsidRPr="007C28D5">
        <w:rPr>
          <w:sz w:val="22"/>
          <w:szCs w:val="22"/>
        </w:rPr>
        <w:t>)</w:t>
      </w:r>
    </w:p>
    <w:p w14:paraId="0A76DA0A" w14:textId="77777777" w:rsidR="00B67714" w:rsidRPr="007C28D5" w:rsidRDefault="00B67714" w:rsidP="00B67714">
      <w:pPr>
        <w:jc w:val="both"/>
        <w:rPr>
          <w:sz w:val="22"/>
          <w:szCs w:val="22"/>
        </w:rPr>
      </w:pPr>
    </w:p>
    <w:p w14:paraId="0C976184" w14:textId="77777777" w:rsidR="00B67714" w:rsidRPr="007C28D5" w:rsidRDefault="00B67714" w:rsidP="00B67714">
      <w:pPr>
        <w:jc w:val="both"/>
        <w:rPr>
          <w:b/>
          <w:sz w:val="22"/>
          <w:szCs w:val="22"/>
          <w:lang w:val="sr-Latn-RS"/>
        </w:rPr>
      </w:pPr>
      <w:r w:rsidRPr="007C28D5">
        <w:rPr>
          <w:sz w:val="22"/>
          <w:szCs w:val="22"/>
        </w:rPr>
        <w:t>Шифра из општег речника набавки</w:t>
      </w:r>
      <w:r w:rsidR="005449C2" w:rsidRPr="007C28D5">
        <w:rPr>
          <w:sz w:val="22"/>
          <w:szCs w:val="22"/>
          <w:lang w:val="sr-Latn-RS"/>
        </w:rPr>
        <w:t xml:space="preserve">: </w:t>
      </w:r>
    </w:p>
    <w:p w14:paraId="2684BB0E" w14:textId="16A928D0" w:rsidR="00B3043D" w:rsidRPr="002B453E" w:rsidRDefault="00CD480A" w:rsidP="00B67714">
      <w:pPr>
        <w:jc w:val="both"/>
        <w:rPr>
          <w:rFonts w:ascii="Calibri" w:hAnsi="Calibri"/>
          <w:color w:val="FF0000"/>
          <w:sz w:val="22"/>
          <w:szCs w:val="22"/>
          <w:lang w:val="sr-Latn-RS"/>
        </w:rPr>
      </w:pPr>
      <w:r w:rsidRPr="007C28D5">
        <w:rPr>
          <w:sz w:val="22"/>
          <w:szCs w:val="22"/>
        </w:rPr>
        <w:t xml:space="preserve">Позиција у плану набавки: </w:t>
      </w:r>
      <w:r w:rsidR="002B453E">
        <w:rPr>
          <w:sz w:val="22"/>
          <w:szCs w:val="22"/>
          <w:lang w:val="sr-Latn-RS"/>
        </w:rPr>
        <w:t>1.1.16</w:t>
      </w:r>
    </w:p>
    <w:p w14:paraId="4D08C11B" w14:textId="77777777" w:rsidR="00B67714" w:rsidRPr="007C28D5" w:rsidRDefault="00B67714" w:rsidP="00B67714">
      <w:pPr>
        <w:jc w:val="both"/>
        <w:rPr>
          <w:sz w:val="22"/>
          <w:szCs w:val="22"/>
        </w:rPr>
      </w:pPr>
    </w:p>
    <w:p w14:paraId="63E50B6A" w14:textId="08DC9BAB" w:rsidR="00B67714" w:rsidRPr="007C28D5" w:rsidRDefault="00B67714" w:rsidP="00B67714">
      <w:pPr>
        <w:jc w:val="both"/>
        <w:rPr>
          <w:sz w:val="22"/>
          <w:szCs w:val="22"/>
          <w:lang w:val="sr-Cyrl-RS"/>
        </w:rPr>
      </w:pPr>
      <w:r w:rsidRPr="007C28D5">
        <w:rPr>
          <w:sz w:val="22"/>
          <w:szCs w:val="22"/>
        </w:rPr>
        <w:t>Пр</w:t>
      </w:r>
      <w:r w:rsidR="00B3043D" w:rsidRPr="007C28D5">
        <w:rPr>
          <w:sz w:val="22"/>
          <w:szCs w:val="22"/>
        </w:rPr>
        <w:t>оцењена вредност набавке износи</w:t>
      </w:r>
      <w:r w:rsidR="00A22E19" w:rsidRPr="007C28D5">
        <w:rPr>
          <w:sz w:val="22"/>
          <w:szCs w:val="22"/>
          <w:lang w:val="sr-Cyrl-RS"/>
        </w:rPr>
        <w:t xml:space="preserve"> </w:t>
      </w:r>
      <w:r w:rsidR="00F21B9F">
        <w:rPr>
          <w:sz w:val="22"/>
          <w:szCs w:val="22"/>
          <w:lang w:val="sr-Latn-RS"/>
        </w:rPr>
        <w:t>4</w:t>
      </w:r>
      <w:r w:rsidR="00E742A8">
        <w:rPr>
          <w:sz w:val="22"/>
          <w:szCs w:val="22"/>
          <w:lang w:val="sr-Latn-RS"/>
        </w:rPr>
        <w:t>00.000,00</w:t>
      </w:r>
      <w:r w:rsidR="005635EB" w:rsidRPr="007C28D5">
        <w:rPr>
          <w:sz w:val="22"/>
          <w:szCs w:val="22"/>
          <w:lang w:val="sr-Latn-RS"/>
        </w:rPr>
        <w:t xml:space="preserve"> </w:t>
      </w:r>
      <w:r w:rsidRPr="007C28D5">
        <w:rPr>
          <w:sz w:val="22"/>
          <w:szCs w:val="22"/>
        </w:rPr>
        <w:t>без ПДВ-а, до које се дошло на следећи начин:</w:t>
      </w:r>
    </w:p>
    <w:p w14:paraId="64F3BCD8" w14:textId="77777777" w:rsidR="00283B87" w:rsidRPr="007C28D5" w:rsidRDefault="00283B87" w:rsidP="00B67714">
      <w:pPr>
        <w:jc w:val="both"/>
        <w:rPr>
          <w:sz w:val="22"/>
          <w:szCs w:val="22"/>
        </w:rPr>
      </w:pPr>
    </w:p>
    <w:p w14:paraId="75A0946A" w14:textId="77777777" w:rsidR="00283B87" w:rsidRPr="007C28D5" w:rsidRDefault="00F74FB6" w:rsidP="00B67714">
      <w:pPr>
        <w:jc w:val="both"/>
        <w:rPr>
          <w:sz w:val="22"/>
          <w:szCs w:val="22"/>
          <w:lang w:val="sr-Cyrl-RS"/>
        </w:rPr>
      </w:pPr>
      <w:r w:rsidRPr="007C28D5">
        <w:rPr>
          <w:sz w:val="22"/>
          <w:szCs w:val="22"/>
          <w:lang w:val="sr-Cyrl-RS"/>
        </w:rPr>
        <w:t>Процена је направљена на основу разговора са добављач</w:t>
      </w:r>
      <w:r w:rsidR="00DF4083" w:rsidRPr="007C28D5">
        <w:rPr>
          <w:sz w:val="22"/>
          <w:szCs w:val="22"/>
          <w:lang w:val="sr-Cyrl-RS"/>
        </w:rPr>
        <w:t>има.</w:t>
      </w:r>
    </w:p>
    <w:p w14:paraId="2C6AA091" w14:textId="77777777" w:rsidR="00B67714" w:rsidRPr="007C28D5" w:rsidRDefault="00B67714" w:rsidP="00B67714">
      <w:pPr>
        <w:jc w:val="both"/>
        <w:rPr>
          <w:sz w:val="22"/>
          <w:szCs w:val="22"/>
        </w:rPr>
      </w:pPr>
    </w:p>
    <w:p w14:paraId="119EB079" w14:textId="77777777" w:rsidR="00B67714" w:rsidRPr="007C28D5" w:rsidRDefault="00B67714" w:rsidP="00B67714">
      <w:pPr>
        <w:jc w:val="both"/>
        <w:rPr>
          <w:sz w:val="22"/>
          <w:szCs w:val="22"/>
        </w:rPr>
      </w:pPr>
      <w:r w:rsidRPr="007C28D5">
        <w:rPr>
          <w:sz w:val="22"/>
          <w:szCs w:val="22"/>
        </w:rPr>
        <w:t>Тражено добро/радове/услуге на тржишту нуде следећи понуђачи:</w:t>
      </w:r>
    </w:p>
    <w:p w14:paraId="0FE4C49D" w14:textId="77777777" w:rsidR="00DF4083" w:rsidRPr="006E5C62" w:rsidRDefault="00A22E19" w:rsidP="00DF4083">
      <w:pPr>
        <w:rPr>
          <w:sz w:val="22"/>
          <w:szCs w:val="22"/>
          <w:lang w:val="sr-Latn-RS"/>
        </w:rPr>
      </w:pPr>
      <w:r w:rsidRPr="006E5C62">
        <w:rPr>
          <w:sz w:val="22"/>
          <w:szCs w:val="22"/>
        </w:rPr>
        <w:t>1.</w:t>
      </w:r>
      <w:r w:rsidRPr="006E5C62">
        <w:rPr>
          <w:bCs/>
          <w:sz w:val="22"/>
          <w:szCs w:val="22"/>
        </w:rPr>
        <w:t xml:space="preserve"> </w:t>
      </w:r>
      <w:r w:rsidR="00692789" w:rsidRPr="006E5C62">
        <w:rPr>
          <w:sz w:val="22"/>
          <w:szCs w:val="22"/>
        </w:rPr>
        <w:t>LOGON DOO</w:t>
      </w:r>
      <w:r w:rsidR="000463BD" w:rsidRPr="006E5C62">
        <w:rPr>
          <w:sz w:val="22"/>
          <w:szCs w:val="22"/>
          <w:lang w:val="sr-Latn-RS"/>
        </w:rPr>
        <w:t xml:space="preserve">, </w:t>
      </w:r>
      <w:r w:rsidR="006E5C62" w:rsidRPr="006E5C62">
        <w:rPr>
          <w:sz w:val="22"/>
          <w:szCs w:val="22"/>
        </w:rPr>
        <w:t>Ruđera Boškovića 46</w:t>
      </w:r>
      <w:r w:rsidR="00DF4083" w:rsidRPr="006E5C62">
        <w:rPr>
          <w:sz w:val="22"/>
          <w:szCs w:val="22"/>
          <w:lang w:val="sr-Latn-RS"/>
        </w:rPr>
        <w:t xml:space="preserve">, </w:t>
      </w:r>
      <w:r w:rsidR="006E5C62" w:rsidRPr="006E5C62">
        <w:rPr>
          <w:sz w:val="22"/>
          <w:szCs w:val="22"/>
        </w:rPr>
        <w:t>21000 Novi Sad</w:t>
      </w:r>
      <w:r w:rsidR="00DF4083" w:rsidRPr="006E5C62">
        <w:rPr>
          <w:sz w:val="22"/>
          <w:szCs w:val="22"/>
          <w:lang w:val="sr-Latn-RS"/>
        </w:rPr>
        <w:t xml:space="preserve">, </w:t>
      </w:r>
      <w:r w:rsidR="006E5C62" w:rsidRPr="006E5C62">
        <w:rPr>
          <w:sz w:val="22"/>
          <w:szCs w:val="22"/>
        </w:rPr>
        <w:t>info@logon.rs</w:t>
      </w:r>
    </w:p>
    <w:p w14:paraId="5657666B" w14:textId="217A1C59" w:rsidR="00834DA5" w:rsidRDefault="00A22E19" w:rsidP="00B34634">
      <w:pPr>
        <w:rPr>
          <w:sz w:val="22"/>
          <w:szCs w:val="22"/>
        </w:rPr>
      </w:pPr>
      <w:r w:rsidRPr="006E5C62">
        <w:rPr>
          <w:sz w:val="22"/>
          <w:szCs w:val="22"/>
        </w:rPr>
        <w:t xml:space="preserve">2. </w:t>
      </w:r>
      <w:r w:rsidR="00B34634">
        <w:rPr>
          <w:sz w:val="22"/>
          <w:szCs w:val="22"/>
        </w:rPr>
        <w:t>EXTREME</w:t>
      </w:r>
      <w:r w:rsidR="006E5C62">
        <w:rPr>
          <w:sz w:val="22"/>
          <w:szCs w:val="22"/>
        </w:rPr>
        <w:t xml:space="preserve"> DOO</w:t>
      </w:r>
      <w:r w:rsidR="00B34634">
        <w:rPr>
          <w:sz w:val="22"/>
          <w:szCs w:val="22"/>
        </w:rPr>
        <w:t>,</w:t>
      </w:r>
      <w:r w:rsidR="00B34634" w:rsidRPr="00B34634">
        <w:rPr>
          <w:sz w:val="22"/>
          <w:szCs w:val="22"/>
        </w:rPr>
        <w:t xml:space="preserve"> Starine Novaka 23/11</w:t>
      </w:r>
      <w:r w:rsidR="00B34634">
        <w:rPr>
          <w:sz w:val="22"/>
          <w:szCs w:val="22"/>
        </w:rPr>
        <w:t xml:space="preserve">, </w:t>
      </w:r>
      <w:r w:rsidR="00B34634" w:rsidRPr="00B34634">
        <w:rPr>
          <w:sz w:val="22"/>
          <w:szCs w:val="22"/>
        </w:rPr>
        <w:t>11120 Be</w:t>
      </w:r>
      <w:r w:rsidR="00B34634">
        <w:rPr>
          <w:sz w:val="22"/>
          <w:szCs w:val="22"/>
        </w:rPr>
        <w:t xml:space="preserve">ograd, </w:t>
      </w:r>
      <w:r w:rsidR="00B34634" w:rsidRPr="00B34634">
        <w:rPr>
          <w:sz w:val="22"/>
          <w:szCs w:val="22"/>
        </w:rPr>
        <w:t>softver@extreme.rs</w:t>
      </w:r>
    </w:p>
    <w:p w14:paraId="7200F73A" w14:textId="77777777" w:rsidR="006E5C62" w:rsidRPr="005551B0" w:rsidRDefault="006E5C62" w:rsidP="006E5C62">
      <w:pPr>
        <w:rPr>
          <w:sz w:val="22"/>
          <w:szCs w:val="22"/>
          <w:lang w:val="sr-Latn-RS"/>
        </w:rPr>
      </w:pPr>
      <w:r w:rsidRPr="005551B0">
        <w:rPr>
          <w:sz w:val="22"/>
          <w:szCs w:val="22"/>
        </w:rPr>
        <w:t>3. IQ DOO</w:t>
      </w:r>
      <w:r w:rsidRPr="005551B0">
        <w:rPr>
          <w:sz w:val="22"/>
          <w:szCs w:val="22"/>
          <w:lang w:val="sr-Latn-RS"/>
        </w:rPr>
        <w:t>,</w:t>
      </w:r>
      <w:r w:rsidRPr="005551B0">
        <w:rPr>
          <w:sz w:val="22"/>
          <w:szCs w:val="22"/>
        </w:rPr>
        <w:t xml:space="preserve"> Danila Kiša 15, 21000 Novi Sad,</w:t>
      </w:r>
      <w:r w:rsidRPr="005551B0">
        <w:rPr>
          <w:sz w:val="22"/>
          <w:szCs w:val="22"/>
          <w:lang w:val="sr-Latn-RS"/>
        </w:rPr>
        <w:t xml:space="preserve"> </w:t>
      </w:r>
      <w:r w:rsidRPr="005551B0">
        <w:rPr>
          <w:sz w:val="22"/>
          <w:szCs w:val="22"/>
        </w:rPr>
        <w:t>office@iqcomputers.com</w:t>
      </w:r>
    </w:p>
    <w:p w14:paraId="2A195C8A" w14:textId="77777777" w:rsidR="00B11DCB" w:rsidRPr="006E5C62" w:rsidRDefault="00B11DCB" w:rsidP="00B67714">
      <w:pPr>
        <w:jc w:val="both"/>
        <w:rPr>
          <w:sz w:val="22"/>
          <w:szCs w:val="22"/>
          <w:lang w:val="sr-Latn-RS"/>
        </w:rPr>
      </w:pPr>
    </w:p>
    <w:p w14:paraId="29FFE656" w14:textId="77777777" w:rsidR="000673E9" w:rsidRPr="007C28D5" w:rsidRDefault="000673E9" w:rsidP="00B67714">
      <w:pPr>
        <w:jc w:val="both"/>
        <w:rPr>
          <w:sz w:val="22"/>
          <w:szCs w:val="22"/>
          <w:lang w:val="sr-Cyrl-RS"/>
        </w:rPr>
      </w:pPr>
      <w:r w:rsidRPr="007C28D5">
        <w:rPr>
          <w:sz w:val="22"/>
          <w:szCs w:val="22"/>
          <w:lang w:val="sr-Cyrl-RS"/>
        </w:rPr>
        <w:t xml:space="preserve">(Обавезно навести пун назив понуђача као и </w:t>
      </w:r>
      <w:r w:rsidRPr="007C28D5">
        <w:rPr>
          <w:sz w:val="22"/>
          <w:szCs w:val="22"/>
          <w:lang w:val="sr-Latn-RS"/>
        </w:rPr>
        <w:t>e-mail адресу)</w:t>
      </w:r>
    </w:p>
    <w:p w14:paraId="593440AA" w14:textId="77777777" w:rsidR="000673E9" w:rsidRPr="007C28D5" w:rsidRDefault="000673E9" w:rsidP="00B67714">
      <w:pPr>
        <w:jc w:val="both"/>
        <w:rPr>
          <w:sz w:val="22"/>
          <w:szCs w:val="22"/>
          <w:lang w:val="sr-Cyrl-RS"/>
        </w:rPr>
      </w:pPr>
    </w:p>
    <w:p w14:paraId="44A1A847" w14:textId="77777777" w:rsidR="00283B87" w:rsidRPr="007C28D5" w:rsidRDefault="00283B87" w:rsidP="00283B87">
      <w:pPr>
        <w:jc w:val="both"/>
        <w:rPr>
          <w:sz w:val="22"/>
          <w:szCs w:val="22"/>
          <w:lang w:val="sr-Cyrl-RS"/>
        </w:rPr>
      </w:pPr>
      <w:r w:rsidRPr="007C28D5">
        <w:rPr>
          <w:sz w:val="22"/>
          <w:szCs w:val="22"/>
        </w:rPr>
        <w:t>Средства за набавку обезбеђена су:</w:t>
      </w:r>
      <w:r w:rsidR="00B3043D" w:rsidRPr="007C28D5">
        <w:rPr>
          <w:sz w:val="22"/>
          <w:szCs w:val="22"/>
          <w:lang w:val="sr-Cyrl-RS"/>
        </w:rPr>
        <w:t xml:space="preserve"> Сопствена средства</w:t>
      </w:r>
    </w:p>
    <w:p w14:paraId="08C18290" w14:textId="77777777" w:rsidR="00283B87" w:rsidRPr="007C28D5" w:rsidRDefault="00283B87" w:rsidP="00B67714">
      <w:pPr>
        <w:jc w:val="both"/>
        <w:rPr>
          <w:sz w:val="22"/>
          <w:szCs w:val="22"/>
          <w:lang w:val="sr-Cyrl-RS"/>
        </w:rPr>
      </w:pPr>
    </w:p>
    <w:p w14:paraId="02BA8ED4" w14:textId="77777777" w:rsidR="00283B87" w:rsidRPr="007C28D5" w:rsidRDefault="000673E9" w:rsidP="00B67714">
      <w:pPr>
        <w:jc w:val="both"/>
        <w:rPr>
          <w:sz w:val="22"/>
          <w:szCs w:val="22"/>
          <w:lang w:val="sr-Cyrl-RS"/>
        </w:rPr>
      </w:pPr>
      <w:r w:rsidRPr="007C28D5">
        <w:rPr>
          <w:sz w:val="22"/>
          <w:szCs w:val="22"/>
          <w:lang w:val="sr-Cyrl-RS"/>
        </w:rPr>
        <w:t>(Обавезно навести изворе финсирања наб</w:t>
      </w:r>
      <w:r w:rsidR="00AD2D3E" w:rsidRPr="007C28D5">
        <w:rPr>
          <w:sz w:val="22"/>
          <w:szCs w:val="22"/>
          <w:lang w:val="sr-Cyrl-RS"/>
        </w:rPr>
        <w:t>а</w:t>
      </w:r>
      <w:r w:rsidRPr="007C28D5">
        <w:rPr>
          <w:sz w:val="22"/>
          <w:szCs w:val="22"/>
          <w:lang w:val="sr-Cyrl-RS"/>
        </w:rPr>
        <w:t xml:space="preserve">вке, </w:t>
      </w:r>
      <w:r w:rsidR="00AD2D3E" w:rsidRPr="007C28D5">
        <w:rPr>
          <w:sz w:val="22"/>
          <w:szCs w:val="22"/>
          <w:lang w:val="sr-Cyrl-RS"/>
        </w:rPr>
        <w:t>ако су то поред сопствених прихода и буџетска срества, обаве</w:t>
      </w:r>
      <w:r w:rsidR="00D51AAD" w:rsidRPr="007C28D5">
        <w:rPr>
          <w:sz w:val="22"/>
          <w:szCs w:val="22"/>
          <w:lang w:val="sr-Cyrl-RS"/>
        </w:rPr>
        <w:t>з</w:t>
      </w:r>
      <w:r w:rsidR="00AD2D3E" w:rsidRPr="007C28D5">
        <w:rPr>
          <w:sz w:val="22"/>
          <w:szCs w:val="22"/>
          <w:lang w:val="sr-Cyrl-RS"/>
        </w:rPr>
        <w:t>но навести и по ком су основу добијена (број уговора, број и назив пројекта итд.)</w:t>
      </w:r>
      <w:r w:rsidRPr="007C28D5">
        <w:rPr>
          <w:sz w:val="22"/>
          <w:szCs w:val="22"/>
          <w:lang w:val="sr-Cyrl-RS"/>
        </w:rPr>
        <w:t>)</w:t>
      </w:r>
    </w:p>
    <w:p w14:paraId="4A061D8D" w14:textId="77777777" w:rsidR="000673E9" w:rsidRPr="007C28D5" w:rsidRDefault="000673E9" w:rsidP="00B67714">
      <w:pPr>
        <w:jc w:val="both"/>
        <w:rPr>
          <w:sz w:val="22"/>
          <w:szCs w:val="22"/>
          <w:lang w:val="sr-Cyrl-RS"/>
        </w:rPr>
      </w:pPr>
    </w:p>
    <w:p w14:paraId="67A88F73" w14:textId="77777777" w:rsidR="00B3043D" w:rsidRPr="007C28D5" w:rsidRDefault="00B67714" w:rsidP="00B67714">
      <w:pPr>
        <w:jc w:val="both"/>
        <w:rPr>
          <w:sz w:val="22"/>
          <w:szCs w:val="22"/>
          <w:lang w:val="sr-Cyrl-RS"/>
        </w:rPr>
      </w:pPr>
      <w:r w:rsidRPr="007C28D5">
        <w:rPr>
          <w:sz w:val="22"/>
          <w:szCs w:val="22"/>
        </w:rPr>
        <w:t xml:space="preserve">За председника и чланове комисије предлажу се: </w:t>
      </w:r>
    </w:p>
    <w:p w14:paraId="48942ED4" w14:textId="77777777" w:rsidR="00F74FB6" w:rsidRPr="007C28D5" w:rsidRDefault="007C62A4" w:rsidP="00B67714">
      <w:pPr>
        <w:jc w:val="both"/>
        <w:rPr>
          <w:sz w:val="22"/>
          <w:szCs w:val="22"/>
          <w:lang w:val="sr-Cyrl-RS"/>
        </w:rPr>
      </w:pPr>
      <w:r w:rsidRPr="007C28D5">
        <w:rPr>
          <w:sz w:val="22"/>
          <w:szCs w:val="22"/>
          <w:lang w:val="sr-Cyrl-RS"/>
        </w:rPr>
        <w:t>Милан Ковачевић</w:t>
      </w:r>
    </w:p>
    <w:p w14:paraId="77D5651C" w14:textId="77777777" w:rsidR="002A0B56" w:rsidRPr="00F80FBA" w:rsidRDefault="00F80FBA" w:rsidP="002A0B5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Дејан Поповић</w:t>
      </w:r>
    </w:p>
    <w:p w14:paraId="5094EB2B" w14:textId="77777777" w:rsidR="002A0B56" w:rsidRPr="007C28D5" w:rsidRDefault="002A0B56" w:rsidP="002A0B56">
      <w:pPr>
        <w:jc w:val="both"/>
        <w:rPr>
          <w:sz w:val="22"/>
          <w:szCs w:val="22"/>
          <w:lang w:val="sr-Cyrl-RS"/>
        </w:rPr>
      </w:pPr>
      <w:r w:rsidRPr="007C28D5">
        <w:rPr>
          <w:sz w:val="22"/>
          <w:szCs w:val="22"/>
          <w:lang w:val="sr-Cyrl-RS"/>
        </w:rPr>
        <w:t>Марко Вулић</w:t>
      </w:r>
    </w:p>
    <w:p w14:paraId="7C0E9E2B" w14:textId="77777777" w:rsidR="00045936" w:rsidRPr="007C28D5" w:rsidRDefault="00045936" w:rsidP="00B67714">
      <w:pPr>
        <w:jc w:val="both"/>
        <w:rPr>
          <w:sz w:val="22"/>
          <w:szCs w:val="22"/>
          <w:lang w:val="sr-Cyrl-RS"/>
        </w:rPr>
      </w:pPr>
    </w:p>
    <w:p w14:paraId="57D6D7BF" w14:textId="77777777" w:rsidR="00AD2D3E" w:rsidRPr="007C28D5" w:rsidRDefault="00AD2D3E" w:rsidP="00B67714">
      <w:pPr>
        <w:jc w:val="both"/>
        <w:rPr>
          <w:sz w:val="22"/>
          <w:szCs w:val="22"/>
          <w:lang w:val="sr-Cyrl-RS"/>
        </w:rPr>
      </w:pPr>
    </w:p>
    <w:p w14:paraId="681FAB9A" w14:textId="77777777" w:rsidR="005050D6" w:rsidRPr="00283B87" w:rsidRDefault="005050D6" w:rsidP="005050D6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</w:t>
      </w:r>
      <w:r w:rsidRPr="005A3547">
        <w:rPr>
          <w:lang w:val="ru-RU"/>
        </w:rPr>
        <w:t xml:space="preserve">                      Са набавком сагласан                         Са набавком сагласан</w:t>
      </w:r>
    </w:p>
    <w:p w14:paraId="22071E65" w14:textId="77777777" w:rsidR="005050D6" w:rsidRPr="006725FE" w:rsidRDefault="005050D6" w:rsidP="005050D6">
      <w:pPr>
        <w:jc w:val="both"/>
        <w:rPr>
          <w:b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</w:t>
      </w:r>
      <w:r>
        <w:rPr>
          <w:lang w:val="sr-Cyrl-RS"/>
        </w:rPr>
        <w:t xml:space="preserve">   </w:t>
      </w:r>
      <w:r>
        <w:t xml:space="preserve"> </w:t>
      </w:r>
      <w:r w:rsidRPr="006725FE">
        <w:rPr>
          <w:b/>
          <w:lang w:val="sr-Cyrl-RS"/>
        </w:rPr>
        <w:t xml:space="preserve">Продекан за развој и </w:t>
      </w:r>
    </w:p>
    <w:p w14:paraId="0625CE4E" w14:textId="77777777" w:rsidR="005050D6" w:rsidRDefault="005050D6" w:rsidP="005050D6">
      <w:pPr>
        <w:jc w:val="both"/>
        <w:rPr>
          <w:lang w:val="sr-Cyrl-RS"/>
        </w:rPr>
      </w:pPr>
      <w:r w:rsidRPr="004A6083">
        <w:rPr>
          <w:b/>
          <w:lang w:val="sr-Cyrl-RS"/>
        </w:rPr>
        <w:t>Шеф ИТ службе</w:t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Pr="006725FE">
        <w:rPr>
          <w:b/>
          <w:lang w:val="sr-Cyrl-RS"/>
        </w:rPr>
        <w:t>сарадњу с привредом</w:t>
      </w:r>
      <w:r>
        <w:rPr>
          <w:lang w:val="sr-Cyrl-RS"/>
        </w:rPr>
        <w:tab/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 w:rsidRPr="006725FE">
        <w:rPr>
          <w:b/>
          <w:lang w:val="sr-Cyrl-RS"/>
        </w:rPr>
        <w:t>Декан</w:t>
      </w:r>
    </w:p>
    <w:p w14:paraId="73682FFE" w14:textId="77777777" w:rsidR="005050D6" w:rsidRDefault="005050D6" w:rsidP="005050D6">
      <w:pPr>
        <w:jc w:val="both"/>
        <w:rPr>
          <w:lang w:val="sr-Cyrl-RS"/>
        </w:rPr>
      </w:pPr>
    </w:p>
    <w:p w14:paraId="7F06232C" w14:textId="77777777" w:rsidR="005050D6" w:rsidRPr="00283B87" w:rsidRDefault="005050D6" w:rsidP="005050D6">
      <w:pPr>
        <w:jc w:val="both"/>
        <w:rPr>
          <w:lang w:val="sr-Cyrl-RS"/>
        </w:rPr>
      </w:pPr>
    </w:p>
    <w:p w14:paraId="29805196" w14:textId="77777777" w:rsidR="005050D6" w:rsidRPr="005A3547" w:rsidRDefault="005050D6" w:rsidP="005050D6">
      <w:pPr>
        <w:jc w:val="both"/>
        <w:rPr>
          <w:lang w:val="ru-RU"/>
        </w:rPr>
      </w:pPr>
      <w:r>
        <w:rPr>
          <w:lang w:val="sr-Cyrl-RS"/>
        </w:rPr>
        <w:t>Милан Ковачевић</w:t>
      </w:r>
      <w:r>
        <w:rPr>
          <w:lang w:val="sr-Cyrl-RS"/>
        </w:rPr>
        <w:tab/>
      </w:r>
      <w:r>
        <w:rPr>
          <w:lang w:val="sr-Cyrl-RS"/>
        </w:rPr>
        <w:tab/>
        <w:t xml:space="preserve">      Проф. др Драган Гламочић </w:t>
      </w:r>
      <w:r>
        <w:rPr>
          <w:lang w:val="sr-Cyrl-RS"/>
        </w:rPr>
        <w:tab/>
        <w:t xml:space="preserve">       Проф. др </w:t>
      </w:r>
      <w:r>
        <w:rPr>
          <w:lang w:val="sr-Latn-RS"/>
        </w:rPr>
        <w:t xml:space="preserve">Недељко </w:t>
      </w:r>
      <w:r>
        <w:rPr>
          <w:lang w:val="sr-Cyrl-RS"/>
        </w:rPr>
        <w:t>Тица</w:t>
      </w:r>
    </w:p>
    <w:p w14:paraId="31D498DD" w14:textId="77777777" w:rsidR="006E31A8" w:rsidRDefault="000463BD" w:rsidP="006E31A8">
      <w:pPr>
        <w:spacing w:before="557"/>
        <w:ind w:right="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C28D5">
        <w:rPr>
          <w:sz w:val="22"/>
          <w:szCs w:val="22"/>
          <w:lang w:val="sr-Cyrl-RS"/>
        </w:rPr>
        <w:br w:type="page"/>
      </w:r>
      <w:r w:rsidR="006E31A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Техничке</w:t>
      </w:r>
      <w:r w:rsidR="006E31A8" w:rsidRPr="00FE1EC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E31A8">
        <w:rPr>
          <w:rFonts w:ascii="Arial" w:hAnsi="Arial" w:cs="Arial"/>
          <w:b/>
          <w:bCs/>
          <w:color w:val="000000"/>
          <w:sz w:val="28"/>
          <w:szCs w:val="28"/>
        </w:rPr>
        <w:t>карактеристике</w:t>
      </w:r>
      <w:r w:rsidR="006E31A8" w:rsidRPr="00FE1EC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6E31A8">
        <w:rPr>
          <w:rFonts w:ascii="Arial" w:hAnsi="Arial" w:cs="Arial"/>
          <w:b/>
          <w:bCs/>
          <w:color w:val="000000"/>
          <w:sz w:val="28"/>
          <w:szCs w:val="28"/>
        </w:rPr>
        <w:t>софтвера</w:t>
      </w:r>
    </w:p>
    <w:p w14:paraId="43F91DB1" w14:textId="77777777" w:rsidR="006E31A8" w:rsidRPr="00FE1ECB" w:rsidRDefault="006E31A8" w:rsidP="006E31A8">
      <w:pPr>
        <w:spacing w:before="557"/>
        <w:ind w:left="2381" w:right="2376"/>
        <w:rPr>
          <w:szCs w:val="24"/>
        </w:rPr>
      </w:pPr>
    </w:p>
    <w:p w14:paraId="46F4ED1C" w14:textId="69365D30" w:rsidR="006E31A8" w:rsidRDefault="006E31A8" w:rsidP="006E31A8">
      <w:pPr>
        <w:pStyle w:val="ListParagraph"/>
        <w:numPr>
          <w:ilvl w:val="0"/>
          <w:numId w:val="5"/>
        </w:numPr>
        <w:spacing w:after="0" w:line="240" w:lineRule="auto"/>
        <w:rPr>
          <w:b/>
          <w:noProof/>
          <w:sz w:val="24"/>
          <w:lang w:val="sr-Cyrl-RS"/>
        </w:rPr>
      </w:pPr>
      <w:r w:rsidRPr="006C75E5">
        <w:rPr>
          <w:b/>
          <w:noProof/>
          <w:sz w:val="24"/>
          <w:lang w:val="sr-Cyrl-RS"/>
        </w:rPr>
        <w:t>Опис и количина</w:t>
      </w:r>
    </w:p>
    <w:p w14:paraId="65A1EDC0" w14:textId="102ACD7F" w:rsidR="00D6560A" w:rsidRDefault="00D6560A" w:rsidP="00D6560A">
      <w:pPr>
        <w:pStyle w:val="ListParagraph"/>
        <w:spacing w:after="0" w:line="240" w:lineRule="auto"/>
        <w:rPr>
          <w:b/>
          <w:noProof/>
          <w:sz w:val="24"/>
          <w:lang w:val="sr-Cyrl-RS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02"/>
        <w:gridCol w:w="3147"/>
      </w:tblGrid>
      <w:tr w:rsidR="00D6560A" w:rsidRPr="009F77A1" w14:paraId="2E068C5B" w14:textId="77777777" w:rsidTr="00D6560A">
        <w:tc>
          <w:tcPr>
            <w:tcW w:w="3977" w:type="dxa"/>
            <w:shd w:val="clear" w:color="auto" w:fill="auto"/>
          </w:tcPr>
          <w:p w14:paraId="6C0D5DED" w14:textId="77777777" w:rsidR="00D6560A" w:rsidRPr="009F77A1" w:rsidRDefault="00D6560A" w:rsidP="0066363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9F77A1">
              <w:rPr>
                <w:rFonts w:eastAsia="Calibri"/>
                <w:b/>
                <w:bCs/>
                <w:color w:val="000000"/>
                <w:szCs w:val="24"/>
              </w:rPr>
              <w:t xml:space="preserve">Proizvod </w:t>
            </w:r>
          </w:p>
          <w:p w14:paraId="57D9371F" w14:textId="77777777" w:rsidR="00D6560A" w:rsidRPr="009F77A1" w:rsidRDefault="00D6560A" w:rsidP="00663635">
            <w:pPr>
              <w:ind w:right="2026"/>
              <w:rPr>
                <w:rFonts w:eastAsia="Calibri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43247B00" w14:textId="77777777" w:rsidR="00D6560A" w:rsidRPr="009F77A1" w:rsidRDefault="00D6560A" w:rsidP="0066363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 w:rsidRPr="009F77A1">
              <w:rPr>
                <w:rFonts w:eastAsia="Calibri"/>
                <w:b/>
                <w:bCs/>
                <w:color w:val="000000"/>
                <w:szCs w:val="24"/>
              </w:rPr>
              <w:t xml:space="preserve">Količina </w:t>
            </w:r>
          </w:p>
          <w:p w14:paraId="698F8790" w14:textId="77777777" w:rsidR="00D6560A" w:rsidRPr="009F77A1" w:rsidRDefault="00D6560A" w:rsidP="00663635">
            <w:pPr>
              <w:ind w:right="2026"/>
              <w:rPr>
                <w:rFonts w:eastAsia="Calibri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14:paraId="425093FA" w14:textId="77777777" w:rsidR="00D6560A" w:rsidRPr="009F77A1" w:rsidRDefault="00D6560A" w:rsidP="0066363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val="sr-Latn-RS"/>
              </w:rPr>
            </w:pPr>
            <w:r w:rsidRPr="009F77A1">
              <w:rPr>
                <w:rFonts w:eastAsia="Calibri"/>
                <w:b/>
                <w:bCs/>
                <w:color w:val="000000"/>
                <w:szCs w:val="24"/>
              </w:rPr>
              <w:t>Dužina zakupa licence</w:t>
            </w:r>
          </w:p>
          <w:p w14:paraId="2849B08B" w14:textId="77777777" w:rsidR="00D6560A" w:rsidRPr="009F77A1" w:rsidRDefault="00D6560A" w:rsidP="00663635">
            <w:pPr>
              <w:ind w:right="2026"/>
              <w:rPr>
                <w:rFonts w:eastAsia="Calibri"/>
                <w:szCs w:val="24"/>
              </w:rPr>
            </w:pPr>
          </w:p>
        </w:tc>
      </w:tr>
      <w:tr w:rsidR="00D6560A" w:rsidRPr="009F77A1" w14:paraId="6A58F913" w14:textId="77777777" w:rsidTr="00D6560A">
        <w:tc>
          <w:tcPr>
            <w:tcW w:w="3977" w:type="dxa"/>
            <w:shd w:val="clear" w:color="auto" w:fill="auto"/>
          </w:tcPr>
          <w:p w14:paraId="4C4339F4" w14:textId="5F2474D5" w:rsidR="00D6560A" w:rsidRPr="009F77A1" w:rsidRDefault="00D6560A" w:rsidP="0066363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Antivirus</w:t>
            </w:r>
            <w:r w:rsidRPr="009F77A1">
              <w:rPr>
                <w:rFonts w:eastAsia="Calibri"/>
                <w:color w:val="000000"/>
                <w:szCs w:val="24"/>
              </w:rPr>
              <w:t xml:space="preserve"> Endpoint Protection Advanced </w:t>
            </w:r>
          </w:p>
          <w:p w14:paraId="4A1316A3" w14:textId="77777777" w:rsidR="00D6560A" w:rsidRPr="009F77A1" w:rsidRDefault="00D6560A" w:rsidP="00663635">
            <w:pPr>
              <w:ind w:right="2026"/>
              <w:rPr>
                <w:rFonts w:eastAsia="Calibri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5958529D" w14:textId="71B9EE8F" w:rsidR="00D6560A" w:rsidRPr="009F77A1" w:rsidRDefault="00D6560A" w:rsidP="00663635">
            <w:pPr>
              <w:ind w:right="2026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250 </w:t>
            </w:r>
            <w:r w:rsidRPr="009F77A1">
              <w:rPr>
                <w:rFonts w:eastAsia="Calibri"/>
                <w:szCs w:val="24"/>
              </w:rPr>
              <w:t>komad</w:t>
            </w:r>
            <w:r>
              <w:rPr>
                <w:rFonts w:eastAsia="Calibri"/>
                <w:szCs w:val="24"/>
              </w:rPr>
              <w:t>a</w:t>
            </w:r>
          </w:p>
        </w:tc>
        <w:tc>
          <w:tcPr>
            <w:tcW w:w="3266" w:type="dxa"/>
            <w:shd w:val="clear" w:color="auto" w:fill="auto"/>
          </w:tcPr>
          <w:p w14:paraId="2C66445A" w14:textId="77777777" w:rsidR="00D6560A" w:rsidRPr="009F77A1" w:rsidRDefault="00D6560A" w:rsidP="00663635">
            <w:pPr>
              <w:ind w:right="2026"/>
              <w:rPr>
                <w:rFonts w:eastAsia="Calibri"/>
                <w:szCs w:val="24"/>
              </w:rPr>
            </w:pPr>
            <w:r w:rsidRPr="009F77A1">
              <w:rPr>
                <w:rFonts w:eastAsia="Calibri"/>
                <w:szCs w:val="24"/>
              </w:rPr>
              <w:t>1 godina</w:t>
            </w:r>
          </w:p>
        </w:tc>
      </w:tr>
    </w:tbl>
    <w:p w14:paraId="278762D1" w14:textId="77777777" w:rsidR="006E31A8" w:rsidRPr="006C75E5" w:rsidRDefault="006E31A8" w:rsidP="006E31A8">
      <w:pPr>
        <w:pStyle w:val="ListParagraph"/>
        <w:rPr>
          <w:b/>
          <w:noProof/>
          <w:sz w:val="24"/>
          <w:lang w:val="sr-Cyrl-RS"/>
        </w:rPr>
      </w:pPr>
    </w:p>
    <w:p w14:paraId="0FE6ACAB" w14:textId="77777777" w:rsidR="006E31A8" w:rsidRPr="006C75E5" w:rsidRDefault="006E31A8" w:rsidP="006E31A8">
      <w:pPr>
        <w:pStyle w:val="ListParagraph"/>
        <w:numPr>
          <w:ilvl w:val="0"/>
          <w:numId w:val="5"/>
        </w:numPr>
        <w:spacing w:after="0" w:line="240" w:lineRule="auto"/>
        <w:rPr>
          <w:b/>
          <w:noProof/>
          <w:sz w:val="24"/>
          <w:lang w:val="sr-Cyrl-RS"/>
        </w:rPr>
      </w:pPr>
      <w:r w:rsidRPr="006C75E5">
        <w:rPr>
          <w:b/>
          <w:noProof/>
          <w:sz w:val="24"/>
          <w:lang w:val="sr-Cyrl-RS"/>
        </w:rPr>
        <w:t>Технички захтеви за коришћење и одржавање антивирусне заштите</w:t>
      </w:r>
    </w:p>
    <w:p w14:paraId="6F43B102" w14:textId="77777777" w:rsidR="00F85F0C" w:rsidRPr="007E2D29" w:rsidRDefault="00F85F0C" w:rsidP="00F85F0C">
      <w:pPr>
        <w:spacing w:before="312"/>
        <w:ind w:right="1886" w:firstLine="360"/>
        <w:rPr>
          <w:rFonts w:ascii="Calibri" w:hAnsi="Calibri" w:cs="Calibri"/>
          <w:szCs w:val="24"/>
        </w:rPr>
      </w:pPr>
      <w:r w:rsidRPr="007E2D29">
        <w:rPr>
          <w:rFonts w:ascii="Calibri" w:eastAsia="Calibri" w:hAnsi="Calibri" w:cs="Calibri"/>
          <w:szCs w:val="24"/>
        </w:rPr>
        <w:t>Softverski paket mora da uključi sledeće module</w:t>
      </w:r>
      <w:r w:rsidRPr="007E2D29">
        <w:rPr>
          <w:rFonts w:ascii="Calibri" w:hAnsi="Calibri" w:cs="Calibri"/>
          <w:color w:val="000000"/>
          <w:szCs w:val="24"/>
        </w:rPr>
        <w:t xml:space="preserve">: </w:t>
      </w:r>
    </w:p>
    <w:p w14:paraId="12EA8567" w14:textId="77777777" w:rsidR="00F85F0C" w:rsidRPr="007E2D29" w:rsidRDefault="00F85F0C" w:rsidP="00F85F0C">
      <w:pPr>
        <w:spacing w:before="178"/>
        <w:ind w:left="384" w:right="-250"/>
        <w:rPr>
          <w:rFonts w:ascii="Calibri" w:hAnsi="Calibri" w:cs="Calibri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Anti-Virus </w:t>
      </w:r>
      <w:r w:rsidRPr="007E2D29">
        <w:rPr>
          <w:rFonts w:ascii="Calibri" w:hAnsi="Calibri" w:cs="Calibri"/>
          <w:color w:val="000000"/>
          <w:szCs w:val="24"/>
        </w:rPr>
        <w:t xml:space="preserve">- zaštitu od virusa, crva (worms), trojanaca, root-kitova, špijunskog softvera (spyware), adware-a, potencijalno neželjenog (PUA) i ostalog malicioznog softvera; </w:t>
      </w:r>
    </w:p>
    <w:p w14:paraId="4A0C74A5" w14:textId="77777777" w:rsidR="00F85F0C" w:rsidRPr="007E2D29" w:rsidRDefault="00F85F0C" w:rsidP="00F85F0C">
      <w:pPr>
        <w:spacing w:before="173"/>
        <w:ind w:left="384" w:right="-250"/>
        <w:rPr>
          <w:rFonts w:ascii="Calibri" w:hAnsi="Calibri" w:cs="Calibri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Malicious Traffic Detector </w:t>
      </w:r>
      <w:r w:rsidRPr="007E2D29">
        <w:rPr>
          <w:rFonts w:ascii="Calibri" w:hAnsi="Calibri" w:cs="Calibri"/>
          <w:color w:val="000000"/>
          <w:szCs w:val="24"/>
        </w:rPr>
        <w:t xml:space="preserve">- mogućnost identifikacije i zaustavljanja komunikacije zaraženih radnih stanica sa kompromitovanim ili C&amp;C serverima; </w:t>
      </w:r>
    </w:p>
    <w:p w14:paraId="5AE3A892" w14:textId="77777777" w:rsidR="00F85F0C" w:rsidRPr="007E2D29" w:rsidRDefault="00F85F0C" w:rsidP="00F85F0C">
      <w:pPr>
        <w:spacing w:before="178"/>
        <w:ind w:left="384" w:right="-259"/>
        <w:rPr>
          <w:rFonts w:ascii="Calibri" w:hAnsi="Calibri" w:cs="Calibri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Behavior Monitoring </w:t>
      </w:r>
      <w:r w:rsidRPr="007E2D29">
        <w:rPr>
          <w:rFonts w:ascii="Calibri" w:hAnsi="Calibri" w:cs="Calibri"/>
          <w:color w:val="000000"/>
          <w:szCs w:val="24"/>
        </w:rPr>
        <w:t xml:space="preserve">– Host Intrusion Prevention System (HIPS), zaštitu od nepoz- natih i “zero-day” pretnji; </w:t>
      </w:r>
    </w:p>
    <w:p w14:paraId="6AC6BF94" w14:textId="77777777" w:rsidR="00F85F0C" w:rsidRPr="007E2D29" w:rsidRDefault="00F85F0C" w:rsidP="00F85F0C">
      <w:pPr>
        <w:spacing w:before="173"/>
        <w:ind w:left="384" w:right="-259"/>
        <w:rPr>
          <w:rFonts w:ascii="Calibri" w:hAnsi="Calibri" w:cs="Calibri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LiveProtection </w:t>
      </w:r>
      <w:r w:rsidRPr="007E2D29">
        <w:rPr>
          <w:rFonts w:ascii="Calibri" w:hAnsi="Calibri" w:cs="Calibri"/>
          <w:color w:val="000000"/>
          <w:szCs w:val="24"/>
        </w:rPr>
        <w:t>– automatska provera sumnjivih fajlova na nepoznate pretnje</w:t>
      </w:r>
    </w:p>
    <w:p w14:paraId="65B08919" w14:textId="77777777" w:rsidR="00F85F0C" w:rsidRPr="007E2D29" w:rsidRDefault="00F85F0C" w:rsidP="00F85F0C">
      <w:pPr>
        <w:spacing w:before="178"/>
        <w:ind w:left="384" w:right="-250"/>
        <w:jc w:val="both"/>
        <w:rPr>
          <w:rFonts w:ascii="Calibri" w:hAnsi="Calibri" w:cs="Calibri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Web Protection </w:t>
      </w:r>
      <w:r w:rsidRPr="007E2D29">
        <w:rPr>
          <w:rFonts w:ascii="Calibri" w:hAnsi="Calibri" w:cs="Calibri"/>
          <w:color w:val="000000"/>
          <w:szCs w:val="24"/>
        </w:rPr>
        <w:t xml:space="preserve">– napredna zaštita od web pretnji sprečavanjem pristupa lokacijama koje su poznate kao maliciozne tj. sadrže maliciozni kod. Provera sajta se vrši u realnom vremenu. Zaštita takođe skenira preuzete podatke i proverava njihovu reputaciju; </w:t>
      </w:r>
    </w:p>
    <w:p w14:paraId="4088797F" w14:textId="77777777" w:rsidR="00F85F0C" w:rsidRPr="007E2D29" w:rsidRDefault="00F85F0C" w:rsidP="00F85F0C">
      <w:pPr>
        <w:spacing w:before="173"/>
        <w:ind w:left="384" w:right="-250"/>
        <w:rPr>
          <w:rFonts w:ascii="Calibri" w:hAnsi="Calibri" w:cs="Calibri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Application Control </w:t>
      </w:r>
      <w:r w:rsidRPr="007E2D29">
        <w:rPr>
          <w:rFonts w:ascii="Calibri" w:hAnsi="Calibri" w:cs="Calibri"/>
          <w:color w:val="000000"/>
          <w:szCs w:val="24"/>
        </w:rPr>
        <w:t xml:space="preserve">– mogućnost kontrolisanja izvršavanja aplikacija koje nisu mali- ciozne, ali koje je potrebno zabraniti za krajnjeg korisnika; </w:t>
      </w:r>
    </w:p>
    <w:p w14:paraId="4EA9C8D0" w14:textId="77777777" w:rsidR="00F85F0C" w:rsidRPr="007E2D29" w:rsidRDefault="00F85F0C" w:rsidP="00F85F0C">
      <w:pPr>
        <w:spacing w:before="178"/>
        <w:ind w:left="384" w:right="-250"/>
        <w:rPr>
          <w:rFonts w:ascii="Calibri" w:hAnsi="Calibri" w:cs="Calibri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Device Control </w:t>
      </w:r>
      <w:r w:rsidRPr="007E2D29">
        <w:rPr>
          <w:rFonts w:ascii="Calibri" w:hAnsi="Calibri" w:cs="Calibri"/>
          <w:color w:val="000000"/>
          <w:szCs w:val="24"/>
        </w:rPr>
        <w:t xml:space="preserve">– kontrola upotreba i načina upotrebe (read-only, full access) prenosivih memorija i mrežnih interfejsa (modem, Bluetooth, IrDA, USB, Wi-Fi); </w:t>
      </w:r>
    </w:p>
    <w:p w14:paraId="6289BEEF" w14:textId="77777777" w:rsidR="00F85F0C" w:rsidRPr="007E2D29" w:rsidRDefault="00F85F0C" w:rsidP="00F85F0C">
      <w:pPr>
        <w:spacing w:before="173"/>
        <w:ind w:left="384" w:right="-254"/>
        <w:jc w:val="both"/>
        <w:rPr>
          <w:rFonts w:ascii="Calibri" w:hAnsi="Calibri" w:cs="Calibri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Data control </w:t>
      </w:r>
      <w:r w:rsidRPr="007E2D29">
        <w:rPr>
          <w:rFonts w:ascii="Calibri" w:hAnsi="Calibri" w:cs="Calibri"/>
          <w:color w:val="000000"/>
          <w:szCs w:val="24"/>
        </w:rPr>
        <w:t xml:space="preserve">– sistem sprečavanja i praćenja slanja određenih podataka sa računara. Pruža mogućnost da se ograniči slanje ili snimanje npr .xls fajla (ili bilo koje druge ek- stenzije). Postoji mogućnost provere sadržine dokumenta kako bi se sprečilo slanje po- dataka kao što su brojevi kreditnih kartica, JMBG ili drugi struktirani podaci koji su bit- ni za korisnike. Modul može da radi u silent (“alert only” za administratora) modu ili da izbacuje jasnu poruku ili upozorenje krajnjem korisniku o zabrani ili ograničenju; </w:t>
      </w:r>
    </w:p>
    <w:p w14:paraId="596EBBD4" w14:textId="77777777" w:rsidR="00F85F0C" w:rsidRPr="007E2D29" w:rsidRDefault="00F85F0C" w:rsidP="00F85F0C">
      <w:pPr>
        <w:spacing w:before="173"/>
        <w:ind w:left="384" w:right="-259"/>
        <w:jc w:val="both"/>
        <w:rPr>
          <w:rFonts w:ascii="Calibri" w:hAnsi="Calibri" w:cs="Calibri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lastRenderedPageBreak/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Client Firewall </w:t>
      </w:r>
      <w:r w:rsidRPr="007E2D29">
        <w:rPr>
          <w:rFonts w:ascii="Calibri" w:hAnsi="Calibri" w:cs="Calibri"/>
          <w:color w:val="000000"/>
          <w:szCs w:val="24"/>
        </w:rPr>
        <w:t xml:space="preserve">– klijentski firewall, sa Network Awareness funkcionalnosti. Omogućava konfigurianje polisa po tipu saobraćaja (dolazni/odlazni), protokolu i portu. Poseduje statefull inspection funkcionalnst; </w:t>
      </w:r>
    </w:p>
    <w:p w14:paraId="0828882A" w14:textId="77777777" w:rsidR="00F85F0C" w:rsidRPr="007E2D29" w:rsidRDefault="00F85F0C" w:rsidP="00F85F0C">
      <w:pPr>
        <w:spacing w:before="173"/>
        <w:ind w:left="384" w:right="-254"/>
        <w:jc w:val="both"/>
        <w:rPr>
          <w:rFonts w:ascii="Calibri" w:hAnsi="Calibri" w:cs="Calibri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PureMessage for Exchange </w:t>
      </w:r>
      <w:r w:rsidRPr="007E2D29">
        <w:rPr>
          <w:rFonts w:ascii="Calibri" w:hAnsi="Calibri" w:cs="Calibri"/>
          <w:color w:val="000000"/>
          <w:szCs w:val="24"/>
        </w:rPr>
        <w:t xml:space="preserve">– antivirusna, antispam i content zaštita koja se integriše sa Exchange serverom. Softver takođe pruža mogućnost kontrole velićine e-mail poruke, maksimalan broj primaoca, neprimeren rečnik, itd; </w:t>
      </w:r>
    </w:p>
    <w:p w14:paraId="15FC6610" w14:textId="77777777" w:rsidR="00F85F0C" w:rsidRPr="007E2D29" w:rsidRDefault="00F85F0C" w:rsidP="00F85F0C">
      <w:pPr>
        <w:spacing w:before="173"/>
        <w:ind w:left="384" w:right="-254"/>
        <w:jc w:val="both"/>
        <w:rPr>
          <w:rFonts w:ascii="Calibri" w:hAnsi="Calibri" w:cs="Calibri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Web control </w:t>
      </w:r>
      <w:r w:rsidRPr="007E2D29">
        <w:rPr>
          <w:rFonts w:ascii="Calibri" w:hAnsi="Calibri" w:cs="Calibri"/>
          <w:color w:val="000000"/>
          <w:szCs w:val="24"/>
        </w:rPr>
        <w:t xml:space="preserve">– kontrola pristupa web sajtovima u odnosu na kategorizaciju. Modul takođe pruža mogućnost generisanja izveštaja po korisniku i tipu web sajta koji je posećivan. Zaštita funkcioniše unutar i van mreže preduzeća. </w:t>
      </w:r>
    </w:p>
    <w:p w14:paraId="0EE42D23" w14:textId="77777777" w:rsidR="00F85F0C" w:rsidRPr="007E2D29" w:rsidRDefault="00F85F0C" w:rsidP="00F85F0C">
      <w:pPr>
        <w:spacing w:before="173"/>
        <w:ind w:left="384" w:right="-254"/>
        <w:rPr>
          <w:rFonts w:ascii="Calibri" w:hAnsi="Calibri" w:cs="Calibri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Enterprise Console </w:t>
      </w:r>
      <w:r w:rsidRPr="007E2D29">
        <w:rPr>
          <w:rFonts w:ascii="Calibri" w:hAnsi="Calibri" w:cs="Calibri"/>
          <w:color w:val="000000"/>
          <w:szCs w:val="24"/>
        </w:rPr>
        <w:t xml:space="preserve">– centralna konzola za upravljanje rešenjem, konfigurisanje polisa i rešavanje problema; </w:t>
      </w:r>
    </w:p>
    <w:p w14:paraId="62A44977" w14:textId="77777777" w:rsidR="00F85F0C" w:rsidRPr="007E2D29" w:rsidRDefault="00F85F0C" w:rsidP="00F85F0C">
      <w:pPr>
        <w:spacing w:before="178"/>
        <w:ind w:left="384" w:right="-250"/>
        <w:rPr>
          <w:rFonts w:ascii="Calibri" w:hAnsi="Calibri" w:cs="Calibri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Patch Assessment </w:t>
      </w:r>
      <w:r w:rsidRPr="007E2D29">
        <w:rPr>
          <w:rFonts w:ascii="Calibri" w:hAnsi="Calibri" w:cs="Calibri"/>
          <w:color w:val="000000"/>
          <w:szCs w:val="24"/>
        </w:rPr>
        <w:t xml:space="preserve">- Patch kontrolu krajnjeg korisnika u mreži za desetinu najpoznatijih softverskih proizvođača. </w:t>
      </w:r>
      <w:r w:rsidRPr="007E2D29">
        <w:rPr>
          <w:rFonts w:ascii="Calibri" w:hAnsi="Calibri" w:cs="Calibri"/>
          <w:szCs w:val="24"/>
        </w:rPr>
        <w:br/>
      </w:r>
    </w:p>
    <w:p w14:paraId="53A34B72" w14:textId="77777777" w:rsidR="00F85F0C" w:rsidRPr="007E2D29" w:rsidRDefault="00F85F0C" w:rsidP="00F85F0C">
      <w:pPr>
        <w:ind w:left="384" w:right="2026"/>
        <w:rPr>
          <w:rFonts w:ascii="Calibri" w:hAnsi="Calibri" w:cs="Calibri"/>
          <w:color w:val="000000"/>
          <w:szCs w:val="24"/>
        </w:rPr>
      </w:pPr>
      <w:r w:rsidRPr="007E2D29">
        <w:rPr>
          <w:rFonts w:ascii="Calibri" w:hAnsi="Calibri" w:cs="Calibri"/>
          <w:color w:val="000000"/>
          <w:szCs w:val="24"/>
        </w:rPr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AutoUpdate </w:t>
      </w:r>
      <w:r w:rsidRPr="007E2D29">
        <w:rPr>
          <w:rFonts w:ascii="Calibri" w:hAnsi="Calibri" w:cs="Calibri"/>
          <w:color w:val="000000"/>
          <w:szCs w:val="24"/>
        </w:rPr>
        <w:t xml:space="preserve">– omogućava sigurno ažuriranje i kontrolu protoka; </w:t>
      </w:r>
      <w:r w:rsidRPr="007E2D29">
        <w:rPr>
          <w:rFonts w:ascii="Calibri" w:hAnsi="Calibri" w:cs="Calibri"/>
          <w:color w:val="000000"/>
          <w:szCs w:val="24"/>
        </w:rPr>
        <w:br/>
      </w:r>
      <w:r w:rsidRPr="007E2D29">
        <w:rPr>
          <w:rFonts w:ascii="Calibri" w:hAnsi="Calibri" w:cs="Calibri"/>
          <w:color w:val="000000"/>
          <w:szCs w:val="24"/>
        </w:rPr>
        <w:br/>
        <w:t xml:space="preserve">• </w:t>
      </w:r>
      <w:r w:rsidRPr="007E2D29">
        <w:rPr>
          <w:rFonts w:ascii="Calibri" w:hAnsi="Calibri" w:cs="Calibri"/>
          <w:b/>
          <w:bCs/>
          <w:color w:val="000000"/>
          <w:szCs w:val="24"/>
        </w:rPr>
        <w:t xml:space="preserve">Tamper Protection </w:t>
      </w:r>
      <w:r w:rsidRPr="007E2D29">
        <w:rPr>
          <w:rFonts w:ascii="Calibri" w:hAnsi="Calibri" w:cs="Calibri"/>
          <w:color w:val="000000"/>
          <w:szCs w:val="24"/>
        </w:rPr>
        <w:t>- sprečavanje uklanjanja ili isključivanja Sophos bezbednosnog softvera od strane neautorizovanih korisnika ili softvera.</w:t>
      </w:r>
    </w:p>
    <w:p w14:paraId="3A923FDD" w14:textId="77777777" w:rsidR="00F85F0C" w:rsidRPr="007E2D29" w:rsidRDefault="00F85F0C" w:rsidP="00F85F0C">
      <w:pPr>
        <w:ind w:left="384" w:right="2026"/>
        <w:rPr>
          <w:rFonts w:ascii="Calibri" w:hAnsi="Calibri" w:cs="Calibri"/>
          <w:color w:val="000000"/>
          <w:szCs w:val="24"/>
        </w:rPr>
      </w:pPr>
    </w:p>
    <w:p w14:paraId="17A8C6E5" w14:textId="77777777" w:rsidR="00F85F0C" w:rsidRPr="007E2D29" w:rsidRDefault="00F85F0C" w:rsidP="00F85F0C">
      <w:pPr>
        <w:ind w:left="384" w:right="2026"/>
        <w:rPr>
          <w:rFonts w:ascii="Calibri" w:eastAsia="Calibri" w:hAnsi="Calibri" w:cs="Calibri"/>
          <w:szCs w:val="24"/>
        </w:rPr>
      </w:pPr>
      <w:r w:rsidRPr="007E2D29">
        <w:rPr>
          <w:rFonts w:ascii="Calibri" w:eastAsia="Calibri" w:hAnsi="Calibri" w:cs="Calibri"/>
          <w:szCs w:val="24"/>
        </w:rPr>
        <w:t>Licenca treba da uključi i potpuno funkcionalnu licencu za kućne korisnike zaposlene na Poljoprivrednom fakultetu u Novom Sadu.</w:t>
      </w:r>
    </w:p>
    <w:p w14:paraId="0A472794" w14:textId="09A56BA8" w:rsidR="006E31A8" w:rsidRPr="007E2D29" w:rsidRDefault="006E31A8" w:rsidP="006E31A8">
      <w:pPr>
        <w:ind w:left="384" w:right="2026"/>
        <w:rPr>
          <w:rFonts w:ascii="Calibri" w:hAnsi="Calibri" w:cs="Calibri"/>
          <w:szCs w:val="24"/>
        </w:rPr>
      </w:pPr>
    </w:p>
    <w:p w14:paraId="2A1FC13B" w14:textId="1F44CCED" w:rsidR="00F85F0C" w:rsidRPr="007E2D29" w:rsidRDefault="00F85F0C" w:rsidP="006E31A8">
      <w:pPr>
        <w:ind w:left="384" w:right="2026"/>
        <w:rPr>
          <w:rFonts w:ascii="Calibri" w:hAnsi="Calibri" w:cs="Calibri"/>
          <w:szCs w:val="24"/>
        </w:rPr>
      </w:pPr>
    </w:p>
    <w:p w14:paraId="4401A495" w14:textId="77777777" w:rsidR="007E2D29" w:rsidRPr="007E2D29" w:rsidRDefault="007E2D29" w:rsidP="007E2D29">
      <w:pPr>
        <w:autoSpaceDE w:val="0"/>
        <w:autoSpaceDN w:val="0"/>
        <w:adjustRightInd w:val="0"/>
        <w:ind w:left="426"/>
        <w:rPr>
          <w:rFonts w:ascii="Calibri" w:eastAsia="Calibri" w:hAnsi="Calibri" w:cs="Calibri"/>
          <w:color w:val="000000"/>
          <w:szCs w:val="24"/>
        </w:rPr>
      </w:pPr>
      <w:r w:rsidRPr="007E2D29">
        <w:rPr>
          <w:rFonts w:ascii="Calibri" w:eastAsia="Calibri" w:hAnsi="Calibri" w:cs="Calibri"/>
          <w:color w:val="000000"/>
          <w:szCs w:val="24"/>
        </w:rPr>
        <w:t xml:space="preserve">Ponuđena cena treba da obuhvati: </w:t>
      </w:r>
    </w:p>
    <w:p w14:paraId="0E13C8CA" w14:textId="77777777" w:rsidR="007E2D29" w:rsidRPr="007E2D29" w:rsidRDefault="007E2D29" w:rsidP="007E2D29">
      <w:pPr>
        <w:autoSpaceDE w:val="0"/>
        <w:autoSpaceDN w:val="0"/>
        <w:adjustRightInd w:val="0"/>
        <w:spacing w:after="125"/>
        <w:ind w:left="426"/>
        <w:rPr>
          <w:rFonts w:ascii="Calibri" w:eastAsia="Calibri" w:hAnsi="Calibri" w:cs="Calibri"/>
          <w:color w:val="000000"/>
          <w:szCs w:val="24"/>
        </w:rPr>
      </w:pPr>
      <w:r w:rsidRPr="007E2D29">
        <w:rPr>
          <w:rFonts w:ascii="Calibri" w:eastAsia="Calibri" w:hAnsi="Calibri" w:cs="Calibri"/>
          <w:color w:val="000000"/>
          <w:szCs w:val="24"/>
        </w:rPr>
        <w:t xml:space="preserve">• </w:t>
      </w:r>
      <w:r w:rsidRPr="007E2D29">
        <w:rPr>
          <w:rFonts w:ascii="Calibri" w:eastAsia="Calibri" w:hAnsi="Calibri" w:cs="Calibri"/>
          <w:b/>
          <w:bCs/>
          <w:color w:val="000000"/>
          <w:szCs w:val="24"/>
        </w:rPr>
        <w:t xml:space="preserve">Zakup prava na korišćenje softvera u dužini trajanja licence </w:t>
      </w:r>
    </w:p>
    <w:p w14:paraId="280AAD00" w14:textId="77777777" w:rsidR="007E2D29" w:rsidRPr="007E2D29" w:rsidRDefault="007E2D29" w:rsidP="007E2D29">
      <w:pPr>
        <w:autoSpaceDE w:val="0"/>
        <w:autoSpaceDN w:val="0"/>
        <w:adjustRightInd w:val="0"/>
        <w:spacing w:after="125"/>
        <w:ind w:left="426"/>
        <w:rPr>
          <w:rFonts w:ascii="Calibri" w:eastAsia="Calibri" w:hAnsi="Calibri" w:cs="Calibri"/>
          <w:color w:val="000000"/>
          <w:szCs w:val="24"/>
        </w:rPr>
      </w:pPr>
      <w:r w:rsidRPr="007E2D29">
        <w:rPr>
          <w:rFonts w:ascii="Calibri" w:eastAsia="Calibri" w:hAnsi="Calibri" w:cs="Calibri"/>
          <w:color w:val="000000"/>
          <w:szCs w:val="24"/>
        </w:rPr>
        <w:t xml:space="preserve">• </w:t>
      </w:r>
      <w:r w:rsidRPr="007E2D29">
        <w:rPr>
          <w:rFonts w:ascii="Calibri" w:eastAsia="Calibri" w:hAnsi="Calibri" w:cs="Calibri"/>
          <w:b/>
          <w:bCs/>
          <w:color w:val="000000"/>
          <w:szCs w:val="24"/>
        </w:rPr>
        <w:t>Obuku sistem administratora za administriranje Sophos proizvoda</w:t>
      </w:r>
      <w:r w:rsidRPr="007E2D29">
        <w:rPr>
          <w:rFonts w:ascii="Calibri" w:eastAsia="Calibri" w:hAnsi="Calibri" w:cs="Calibri"/>
          <w:color w:val="000000"/>
          <w:szCs w:val="24"/>
        </w:rPr>
        <w:t xml:space="preserve">. Obuka treba da obuhvati opšte upoznavanje sa aktuelnim internet pretnjama koje ugrožavaju kompanijske računarske mreže, administriranje Sophos Anti-Virus softvera kroz teoriju i praktične vežbe u laboratorijskom mrežnom okruženju, kao i uputstva za sprovođenje efektne antivirusne politike firme; </w:t>
      </w:r>
    </w:p>
    <w:p w14:paraId="3C9B94A5" w14:textId="77777777" w:rsidR="007E2D29" w:rsidRPr="007E2D29" w:rsidRDefault="007E2D29" w:rsidP="007E2D29">
      <w:pPr>
        <w:autoSpaceDE w:val="0"/>
        <w:autoSpaceDN w:val="0"/>
        <w:adjustRightInd w:val="0"/>
        <w:spacing w:after="125"/>
        <w:ind w:left="426"/>
        <w:rPr>
          <w:rFonts w:ascii="Calibri" w:eastAsia="Calibri" w:hAnsi="Calibri" w:cs="Calibri"/>
          <w:color w:val="000000"/>
          <w:szCs w:val="24"/>
        </w:rPr>
      </w:pPr>
      <w:r w:rsidRPr="007E2D29">
        <w:rPr>
          <w:rFonts w:ascii="Calibri" w:eastAsia="Calibri" w:hAnsi="Calibri" w:cs="Calibri"/>
          <w:color w:val="000000"/>
          <w:szCs w:val="24"/>
        </w:rPr>
        <w:t xml:space="preserve">• </w:t>
      </w:r>
      <w:r w:rsidRPr="007E2D29">
        <w:rPr>
          <w:rFonts w:ascii="Calibri" w:eastAsia="Calibri" w:hAnsi="Calibri" w:cs="Calibri"/>
          <w:b/>
          <w:bCs/>
          <w:color w:val="000000"/>
          <w:szCs w:val="24"/>
        </w:rPr>
        <w:t xml:space="preserve">Tehničku podršku </w:t>
      </w:r>
      <w:r w:rsidRPr="007E2D29">
        <w:rPr>
          <w:rFonts w:ascii="Calibri" w:eastAsia="Calibri" w:hAnsi="Calibri" w:cs="Calibri"/>
          <w:color w:val="000000"/>
          <w:szCs w:val="24"/>
        </w:rPr>
        <w:t xml:space="preserve">u toku trajanja licenci. </w:t>
      </w:r>
    </w:p>
    <w:p w14:paraId="37A247E5" w14:textId="77777777" w:rsidR="007E2D29" w:rsidRPr="007E2D29" w:rsidRDefault="007E2D29" w:rsidP="007E2D29">
      <w:pPr>
        <w:autoSpaceDE w:val="0"/>
        <w:autoSpaceDN w:val="0"/>
        <w:adjustRightInd w:val="0"/>
        <w:spacing w:after="125"/>
        <w:ind w:left="426"/>
        <w:rPr>
          <w:rFonts w:ascii="Calibri" w:eastAsia="Calibri" w:hAnsi="Calibri" w:cs="Calibri"/>
          <w:color w:val="000000"/>
          <w:szCs w:val="24"/>
        </w:rPr>
      </w:pPr>
      <w:r w:rsidRPr="007E2D29">
        <w:rPr>
          <w:rFonts w:ascii="Calibri" w:eastAsia="Calibri" w:hAnsi="Calibri" w:cs="Calibri"/>
          <w:color w:val="000000"/>
          <w:szCs w:val="24"/>
        </w:rPr>
        <w:t xml:space="preserve">• </w:t>
      </w:r>
      <w:r w:rsidRPr="007E2D29">
        <w:rPr>
          <w:rFonts w:ascii="Calibri" w:eastAsia="Calibri" w:hAnsi="Calibri" w:cs="Calibri"/>
          <w:b/>
          <w:bCs/>
          <w:color w:val="000000"/>
          <w:szCs w:val="24"/>
        </w:rPr>
        <w:t xml:space="preserve">Pravo na osvežavanje otisaka virusa i ostalog malicioznog koda u vreme trajanja licence </w:t>
      </w:r>
      <w:r w:rsidRPr="007E2D29">
        <w:rPr>
          <w:rFonts w:ascii="Calibri" w:eastAsia="Calibri" w:hAnsi="Calibri" w:cs="Calibri"/>
          <w:color w:val="000000"/>
          <w:szCs w:val="24"/>
        </w:rPr>
        <w:t xml:space="preserve">direktno sa Sophos-ovog web sajta. </w:t>
      </w:r>
    </w:p>
    <w:p w14:paraId="67AD00BE" w14:textId="77777777" w:rsidR="007E2D29" w:rsidRPr="007E2D29" w:rsidRDefault="007E2D29" w:rsidP="007E2D29">
      <w:pPr>
        <w:autoSpaceDE w:val="0"/>
        <w:autoSpaceDN w:val="0"/>
        <w:adjustRightInd w:val="0"/>
        <w:spacing w:after="125"/>
        <w:ind w:left="426"/>
        <w:rPr>
          <w:rFonts w:ascii="Calibri" w:eastAsia="Calibri" w:hAnsi="Calibri" w:cs="Calibri"/>
          <w:color w:val="000000"/>
          <w:szCs w:val="24"/>
        </w:rPr>
      </w:pPr>
      <w:r w:rsidRPr="007E2D29">
        <w:rPr>
          <w:rFonts w:ascii="Calibri" w:eastAsia="Calibri" w:hAnsi="Calibri" w:cs="Calibri"/>
          <w:color w:val="000000"/>
          <w:szCs w:val="24"/>
        </w:rPr>
        <w:t xml:space="preserve">• </w:t>
      </w:r>
      <w:r w:rsidRPr="007E2D29">
        <w:rPr>
          <w:rFonts w:ascii="Calibri" w:eastAsia="Calibri" w:hAnsi="Calibri" w:cs="Calibri"/>
          <w:b/>
          <w:bCs/>
          <w:color w:val="000000"/>
          <w:szCs w:val="24"/>
        </w:rPr>
        <w:t xml:space="preserve">Pravo na sve nove verzije softvera u toku trajanja licence. </w:t>
      </w:r>
      <w:r w:rsidRPr="007E2D29">
        <w:rPr>
          <w:rFonts w:ascii="Calibri" w:eastAsia="Calibri" w:hAnsi="Calibri" w:cs="Calibri"/>
          <w:color w:val="000000"/>
          <w:szCs w:val="24"/>
        </w:rPr>
        <w:t xml:space="preserve">Ne može biti dodatnih skrivenih troškova u slučaju izdavanja nove verzije softvera; </w:t>
      </w:r>
    </w:p>
    <w:p w14:paraId="73027015" w14:textId="77777777" w:rsidR="007E2D29" w:rsidRPr="007E2D29" w:rsidRDefault="007E2D29" w:rsidP="007E2D29">
      <w:pPr>
        <w:autoSpaceDE w:val="0"/>
        <w:autoSpaceDN w:val="0"/>
        <w:adjustRightInd w:val="0"/>
        <w:ind w:left="426"/>
        <w:rPr>
          <w:rFonts w:ascii="Calibri" w:eastAsia="Calibri" w:hAnsi="Calibri" w:cs="Calibri"/>
          <w:color w:val="000000"/>
          <w:szCs w:val="24"/>
        </w:rPr>
      </w:pPr>
      <w:r w:rsidRPr="007E2D29">
        <w:rPr>
          <w:rFonts w:ascii="Calibri" w:eastAsia="Calibri" w:hAnsi="Calibri" w:cs="Calibri"/>
          <w:color w:val="000000"/>
          <w:szCs w:val="24"/>
        </w:rPr>
        <w:t xml:space="preserve">• </w:t>
      </w:r>
      <w:r w:rsidRPr="007E2D29">
        <w:rPr>
          <w:rFonts w:ascii="Calibri" w:eastAsia="Calibri" w:hAnsi="Calibri" w:cs="Calibri"/>
          <w:b/>
          <w:bCs/>
          <w:color w:val="000000"/>
          <w:szCs w:val="24"/>
        </w:rPr>
        <w:t xml:space="preserve">Licencu za kućno korišćenje antivirusnog softvera </w:t>
      </w:r>
    </w:p>
    <w:p w14:paraId="2D76676E" w14:textId="77777777" w:rsidR="00F85F0C" w:rsidRPr="007E2D29" w:rsidRDefault="00F85F0C" w:rsidP="006E31A8">
      <w:pPr>
        <w:ind w:left="384" w:right="2026"/>
        <w:rPr>
          <w:rFonts w:ascii="Calibri" w:hAnsi="Calibri" w:cs="Calibri"/>
          <w:szCs w:val="24"/>
        </w:rPr>
      </w:pPr>
    </w:p>
    <w:sectPr w:rsidR="00F85F0C" w:rsidRPr="007E2D29" w:rsidSect="005C73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519E6"/>
    <w:multiLevelType w:val="hybridMultilevel"/>
    <w:tmpl w:val="48D6A078"/>
    <w:lvl w:ilvl="0" w:tplc="D34CB41C">
      <w:start w:val="3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20F3"/>
    <w:multiLevelType w:val="multilevel"/>
    <w:tmpl w:val="620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820F7A"/>
    <w:multiLevelType w:val="multilevel"/>
    <w:tmpl w:val="77661B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DE4347C"/>
    <w:multiLevelType w:val="hybridMultilevel"/>
    <w:tmpl w:val="69E8524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243E1"/>
    <w:multiLevelType w:val="multilevel"/>
    <w:tmpl w:val="08B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105A7E"/>
    <w:multiLevelType w:val="multilevel"/>
    <w:tmpl w:val="A266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714"/>
    <w:rsid w:val="00021EB9"/>
    <w:rsid w:val="00032098"/>
    <w:rsid w:val="00042BC8"/>
    <w:rsid w:val="00045936"/>
    <w:rsid w:val="000463BD"/>
    <w:rsid w:val="000673E9"/>
    <w:rsid w:val="000901BC"/>
    <w:rsid w:val="00095885"/>
    <w:rsid w:val="000A1083"/>
    <w:rsid w:val="000C6C6C"/>
    <w:rsid w:val="000D50FA"/>
    <w:rsid w:val="000F412A"/>
    <w:rsid w:val="0010107D"/>
    <w:rsid w:val="00103B62"/>
    <w:rsid w:val="00147A89"/>
    <w:rsid w:val="001B0742"/>
    <w:rsid w:val="001E01B1"/>
    <w:rsid w:val="001E3AE4"/>
    <w:rsid w:val="001F0202"/>
    <w:rsid w:val="001F4199"/>
    <w:rsid w:val="001F49FA"/>
    <w:rsid w:val="002500B0"/>
    <w:rsid w:val="00257AD2"/>
    <w:rsid w:val="002620CA"/>
    <w:rsid w:val="00283B87"/>
    <w:rsid w:val="002A0B56"/>
    <w:rsid w:val="002B24C4"/>
    <w:rsid w:val="002B3173"/>
    <w:rsid w:val="002B453E"/>
    <w:rsid w:val="002B5796"/>
    <w:rsid w:val="002C08B6"/>
    <w:rsid w:val="002C0D9B"/>
    <w:rsid w:val="002C3694"/>
    <w:rsid w:val="002D35A9"/>
    <w:rsid w:val="002E7F35"/>
    <w:rsid w:val="003174D9"/>
    <w:rsid w:val="00356B09"/>
    <w:rsid w:val="003A78C6"/>
    <w:rsid w:val="003B642E"/>
    <w:rsid w:val="003B7009"/>
    <w:rsid w:val="003D7D64"/>
    <w:rsid w:val="003E0876"/>
    <w:rsid w:val="00403C41"/>
    <w:rsid w:val="00425B0A"/>
    <w:rsid w:val="004A6473"/>
    <w:rsid w:val="004C5341"/>
    <w:rsid w:val="004D3C85"/>
    <w:rsid w:val="004E70FA"/>
    <w:rsid w:val="004F0A5E"/>
    <w:rsid w:val="004F1488"/>
    <w:rsid w:val="005050D6"/>
    <w:rsid w:val="005411DA"/>
    <w:rsid w:val="005449C2"/>
    <w:rsid w:val="005459E2"/>
    <w:rsid w:val="00550C77"/>
    <w:rsid w:val="00556037"/>
    <w:rsid w:val="005635EB"/>
    <w:rsid w:val="00567834"/>
    <w:rsid w:val="00581D43"/>
    <w:rsid w:val="00592672"/>
    <w:rsid w:val="005C3586"/>
    <w:rsid w:val="005C7332"/>
    <w:rsid w:val="0062443B"/>
    <w:rsid w:val="0068316E"/>
    <w:rsid w:val="00692789"/>
    <w:rsid w:val="006940E9"/>
    <w:rsid w:val="006A6ACA"/>
    <w:rsid w:val="006D1437"/>
    <w:rsid w:val="006E31A8"/>
    <w:rsid w:val="006E4F34"/>
    <w:rsid w:val="006E5C62"/>
    <w:rsid w:val="00700FAE"/>
    <w:rsid w:val="007061AD"/>
    <w:rsid w:val="00715028"/>
    <w:rsid w:val="007275D7"/>
    <w:rsid w:val="00747383"/>
    <w:rsid w:val="00764582"/>
    <w:rsid w:val="007866B4"/>
    <w:rsid w:val="007A4E20"/>
    <w:rsid w:val="007C28D5"/>
    <w:rsid w:val="007C62A4"/>
    <w:rsid w:val="007D5205"/>
    <w:rsid w:val="007E2D29"/>
    <w:rsid w:val="007E4DA1"/>
    <w:rsid w:val="00834DA5"/>
    <w:rsid w:val="00840BE8"/>
    <w:rsid w:val="00857186"/>
    <w:rsid w:val="00865342"/>
    <w:rsid w:val="008860A3"/>
    <w:rsid w:val="00891FF3"/>
    <w:rsid w:val="008D144D"/>
    <w:rsid w:val="008F2D1D"/>
    <w:rsid w:val="008F3576"/>
    <w:rsid w:val="009077DC"/>
    <w:rsid w:val="00932B8C"/>
    <w:rsid w:val="0098075D"/>
    <w:rsid w:val="00985B6D"/>
    <w:rsid w:val="00986E1F"/>
    <w:rsid w:val="00997F7E"/>
    <w:rsid w:val="009B24D9"/>
    <w:rsid w:val="009F676E"/>
    <w:rsid w:val="009F77A1"/>
    <w:rsid w:val="00A076EB"/>
    <w:rsid w:val="00A22E19"/>
    <w:rsid w:val="00A8310E"/>
    <w:rsid w:val="00A95DC0"/>
    <w:rsid w:val="00AB3308"/>
    <w:rsid w:val="00AD2D3E"/>
    <w:rsid w:val="00AE3681"/>
    <w:rsid w:val="00B11DCB"/>
    <w:rsid w:val="00B22DD8"/>
    <w:rsid w:val="00B3043D"/>
    <w:rsid w:val="00B34634"/>
    <w:rsid w:val="00B509B6"/>
    <w:rsid w:val="00B67714"/>
    <w:rsid w:val="00B85218"/>
    <w:rsid w:val="00B94ABE"/>
    <w:rsid w:val="00BA171A"/>
    <w:rsid w:val="00BA7565"/>
    <w:rsid w:val="00BC28E6"/>
    <w:rsid w:val="00BF7192"/>
    <w:rsid w:val="00C35D5C"/>
    <w:rsid w:val="00C40FA8"/>
    <w:rsid w:val="00C837B3"/>
    <w:rsid w:val="00C96E1E"/>
    <w:rsid w:val="00CB157E"/>
    <w:rsid w:val="00CB7890"/>
    <w:rsid w:val="00CD480A"/>
    <w:rsid w:val="00D4138D"/>
    <w:rsid w:val="00D51AAD"/>
    <w:rsid w:val="00D62D45"/>
    <w:rsid w:val="00D6560A"/>
    <w:rsid w:val="00DC0F9D"/>
    <w:rsid w:val="00DF4083"/>
    <w:rsid w:val="00DF4B0A"/>
    <w:rsid w:val="00E70DE5"/>
    <w:rsid w:val="00E742A8"/>
    <w:rsid w:val="00EA4AA1"/>
    <w:rsid w:val="00EF39ED"/>
    <w:rsid w:val="00F1251D"/>
    <w:rsid w:val="00F12B38"/>
    <w:rsid w:val="00F21B9F"/>
    <w:rsid w:val="00F52B2F"/>
    <w:rsid w:val="00F74FB6"/>
    <w:rsid w:val="00F80FBA"/>
    <w:rsid w:val="00F85F0C"/>
    <w:rsid w:val="00F92A50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65B2"/>
  <w15:chartTrackingRefBased/>
  <w15:docId w15:val="{083F8946-E4B2-4E48-8C40-963E1542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4"/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2E19"/>
    <w:rPr>
      <w:color w:val="0000FF"/>
      <w:u w:val="single"/>
    </w:rPr>
  </w:style>
  <w:style w:type="character" w:customStyle="1" w:styleId="st">
    <w:name w:val="st"/>
    <w:basedOn w:val="DefaultParagraphFont"/>
    <w:rsid w:val="00A22E19"/>
  </w:style>
  <w:style w:type="paragraph" w:customStyle="1" w:styleId="xmsonormal">
    <w:name w:val="x_msonormal"/>
    <w:basedOn w:val="Normal"/>
    <w:rsid w:val="001F49FA"/>
    <w:pPr>
      <w:spacing w:before="100" w:beforeAutospacing="1" w:after="100" w:afterAutospacing="1"/>
    </w:pPr>
    <w:rPr>
      <w:szCs w:val="24"/>
    </w:rPr>
  </w:style>
  <w:style w:type="paragraph" w:customStyle="1" w:styleId="xmsolistparagraph">
    <w:name w:val="x_msolistparagraph"/>
    <w:basedOn w:val="Normal"/>
    <w:rsid w:val="003B700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3B7009"/>
  </w:style>
  <w:style w:type="paragraph" w:customStyle="1" w:styleId="subheading">
    <w:name w:val="subheading"/>
    <w:basedOn w:val="Normal"/>
    <w:rsid w:val="009077DC"/>
    <w:pPr>
      <w:spacing w:before="100" w:beforeAutospacing="1" w:after="100" w:afterAutospacing="1"/>
    </w:pPr>
    <w:rPr>
      <w:szCs w:val="24"/>
    </w:rPr>
  </w:style>
  <w:style w:type="character" w:customStyle="1" w:styleId="subheading1">
    <w:name w:val="subheading1"/>
    <w:rsid w:val="009077DC"/>
  </w:style>
  <w:style w:type="paragraph" w:customStyle="1" w:styleId="listl1">
    <w:name w:val="list_l1"/>
    <w:basedOn w:val="Normal"/>
    <w:rsid w:val="009077DC"/>
    <w:pPr>
      <w:spacing w:before="100" w:beforeAutospacing="1" w:after="100" w:afterAutospacing="1"/>
    </w:pPr>
    <w:rPr>
      <w:szCs w:val="24"/>
    </w:rPr>
  </w:style>
  <w:style w:type="character" w:customStyle="1" w:styleId="listl11">
    <w:name w:val="list_l11"/>
    <w:rsid w:val="009077DC"/>
  </w:style>
  <w:style w:type="table" w:styleId="TableGrid">
    <w:name w:val="Table Grid"/>
    <w:basedOn w:val="TableNormal"/>
    <w:rsid w:val="009077D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7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aliases w:val="Liste 1,List Paragraph1,Num Bullet 1,Bullet Number,lp1,lp11,List Paragraph11,Bullet 1,Use Case List Paragraph,TOC style,List1,List11"/>
    <w:basedOn w:val="Normal"/>
    <w:link w:val="ListParagraphChar"/>
    <w:uiPriority w:val="34"/>
    <w:qFormat/>
    <w:rsid w:val="009077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9F77A1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um Bullet 1 Char,Bullet Number Char,lp1 Char,lp11 Char,List Paragraph11 Char,Bullet 1 Char,Use Case List Paragraph Char,TOC style Char,List1 Char,List11 Char"/>
    <w:link w:val="ListParagraph"/>
    <w:uiPriority w:val="34"/>
    <w:qFormat/>
    <w:rsid w:val="006E31A8"/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6E31A8"/>
    <w:rPr>
      <w:rFonts w:ascii="Times New Roman" w:eastAsia="Times New Roman" w:hAnsi="Times New Roman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dejan.gligoric</dc:creator>
  <cp:keywords/>
  <cp:lastModifiedBy>Usr1</cp:lastModifiedBy>
  <cp:revision>11</cp:revision>
  <cp:lastPrinted>2015-04-20T08:12:00Z</cp:lastPrinted>
  <dcterms:created xsi:type="dcterms:W3CDTF">2020-03-03T10:09:00Z</dcterms:created>
  <dcterms:modified xsi:type="dcterms:W3CDTF">2020-06-09T09:34:00Z</dcterms:modified>
</cp:coreProperties>
</file>