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75" w:rsidRPr="008B1E75" w:rsidRDefault="008B1E75" w:rsidP="008B1E75">
      <w:pPr>
        <w:rPr>
          <w:lang w:val="sl-SI"/>
        </w:rPr>
      </w:pPr>
    </w:p>
    <w:p w:rsidR="008B1E75" w:rsidRPr="008B1E75" w:rsidRDefault="008B1E75" w:rsidP="008B1E75">
      <w:pPr>
        <w:rPr>
          <w:lang w:val="sl-SI"/>
        </w:rPr>
      </w:pPr>
    </w:p>
    <w:p w:rsidR="008B1E75" w:rsidRPr="008B1E75" w:rsidRDefault="008B1E75" w:rsidP="008B1E75">
      <w:pPr>
        <w:rPr>
          <w:lang w:val="sl-SI"/>
        </w:rPr>
      </w:pPr>
    </w:p>
    <w:p w:rsidR="008B1E75" w:rsidRPr="00203E1D" w:rsidRDefault="00EF32AC" w:rsidP="008B1E75">
      <w:pPr>
        <w:rPr>
          <w:sz w:val="22"/>
          <w:szCs w:val="22"/>
          <w:lang w:val="sl-SI"/>
        </w:rPr>
      </w:pPr>
      <w:r w:rsidRPr="00203E1D">
        <w:rPr>
          <w:sz w:val="22"/>
          <w:szCs w:val="22"/>
          <w:lang w:val="sl-SI"/>
        </w:rPr>
        <w:t>УНИВЕРЗИТЕТ</w:t>
      </w:r>
      <w:r w:rsidR="008B1E75" w:rsidRPr="00203E1D">
        <w:rPr>
          <w:sz w:val="22"/>
          <w:szCs w:val="22"/>
          <w:lang w:val="sl-SI"/>
        </w:rPr>
        <w:t xml:space="preserve"> </w:t>
      </w:r>
      <w:r w:rsidRPr="00203E1D">
        <w:rPr>
          <w:sz w:val="22"/>
          <w:szCs w:val="22"/>
          <w:lang w:val="sl-SI"/>
        </w:rPr>
        <w:t>У</w:t>
      </w:r>
      <w:r w:rsidR="008B1E75" w:rsidRPr="00203E1D">
        <w:rPr>
          <w:sz w:val="22"/>
          <w:szCs w:val="22"/>
          <w:lang w:val="sl-SI"/>
        </w:rPr>
        <w:t xml:space="preserve"> </w:t>
      </w:r>
      <w:r w:rsidRPr="00203E1D">
        <w:rPr>
          <w:sz w:val="22"/>
          <w:szCs w:val="22"/>
          <w:lang w:val="sl-SI"/>
        </w:rPr>
        <w:t>НОВОМ</w:t>
      </w:r>
      <w:r w:rsidR="008B1E75" w:rsidRPr="00203E1D">
        <w:rPr>
          <w:sz w:val="22"/>
          <w:szCs w:val="22"/>
          <w:lang w:val="sl-SI"/>
        </w:rPr>
        <w:t xml:space="preserve"> </w:t>
      </w:r>
      <w:r w:rsidRPr="00203E1D">
        <w:rPr>
          <w:sz w:val="22"/>
          <w:szCs w:val="22"/>
          <w:lang w:val="sl-SI"/>
        </w:rPr>
        <w:t>САДУ</w:t>
      </w:r>
    </w:p>
    <w:p w:rsidR="008B1E75" w:rsidRPr="00203E1D" w:rsidRDefault="00EF32AC" w:rsidP="008B1E75">
      <w:pPr>
        <w:pStyle w:val="Heading6"/>
        <w:rPr>
          <w:rFonts w:ascii="Times New Roman" w:hAnsi="Times New Roman"/>
          <w:sz w:val="22"/>
          <w:szCs w:val="22"/>
        </w:rPr>
      </w:pPr>
      <w:r w:rsidRPr="00203E1D">
        <w:rPr>
          <w:rFonts w:ascii="Times New Roman" w:hAnsi="Times New Roman"/>
          <w:sz w:val="22"/>
          <w:szCs w:val="22"/>
        </w:rPr>
        <w:t>Пољопривредни</w:t>
      </w:r>
      <w:r w:rsidR="008B1E75" w:rsidRPr="00203E1D">
        <w:rPr>
          <w:rFonts w:ascii="Times New Roman" w:hAnsi="Times New Roman"/>
          <w:sz w:val="22"/>
          <w:szCs w:val="22"/>
        </w:rPr>
        <w:t xml:space="preserve"> </w:t>
      </w:r>
      <w:r w:rsidRPr="00203E1D">
        <w:rPr>
          <w:rFonts w:ascii="Times New Roman" w:hAnsi="Times New Roman"/>
          <w:sz w:val="22"/>
          <w:szCs w:val="22"/>
        </w:rPr>
        <w:t>факултет</w:t>
      </w:r>
      <w:r w:rsidR="008B1E75" w:rsidRPr="00203E1D">
        <w:rPr>
          <w:rFonts w:ascii="Times New Roman" w:hAnsi="Times New Roman"/>
          <w:sz w:val="22"/>
          <w:szCs w:val="22"/>
        </w:rPr>
        <w:t xml:space="preserve"> </w:t>
      </w:r>
      <w:r w:rsidRPr="00203E1D">
        <w:rPr>
          <w:rFonts w:ascii="Times New Roman" w:hAnsi="Times New Roman"/>
          <w:sz w:val="22"/>
          <w:szCs w:val="22"/>
        </w:rPr>
        <w:t>у</w:t>
      </w:r>
      <w:r w:rsidR="008B1E75" w:rsidRPr="00203E1D">
        <w:rPr>
          <w:rFonts w:ascii="Times New Roman" w:hAnsi="Times New Roman"/>
          <w:sz w:val="22"/>
          <w:szCs w:val="22"/>
        </w:rPr>
        <w:t xml:space="preserve"> </w:t>
      </w:r>
      <w:r w:rsidRPr="00203E1D">
        <w:rPr>
          <w:rFonts w:ascii="Times New Roman" w:hAnsi="Times New Roman"/>
          <w:sz w:val="22"/>
          <w:szCs w:val="22"/>
        </w:rPr>
        <w:t>Новом</w:t>
      </w:r>
      <w:r w:rsidR="008B1E75" w:rsidRPr="00203E1D">
        <w:rPr>
          <w:rFonts w:ascii="Times New Roman" w:hAnsi="Times New Roman"/>
          <w:sz w:val="22"/>
          <w:szCs w:val="22"/>
        </w:rPr>
        <w:t xml:space="preserve"> </w:t>
      </w:r>
      <w:r w:rsidRPr="00203E1D">
        <w:rPr>
          <w:rFonts w:ascii="Times New Roman" w:hAnsi="Times New Roman"/>
          <w:sz w:val="22"/>
          <w:szCs w:val="22"/>
        </w:rPr>
        <w:t>Саду</w:t>
      </w:r>
    </w:p>
    <w:p w:rsidR="008B1E75" w:rsidRPr="00203E1D" w:rsidRDefault="00EF32AC" w:rsidP="008B1E75">
      <w:pPr>
        <w:rPr>
          <w:sz w:val="22"/>
          <w:szCs w:val="22"/>
          <w:lang w:val="sl-SI"/>
        </w:rPr>
      </w:pPr>
      <w:r w:rsidRPr="00203E1D">
        <w:rPr>
          <w:sz w:val="22"/>
          <w:szCs w:val="22"/>
          <w:lang w:val="sl-SI"/>
        </w:rPr>
        <w:t>Трг</w:t>
      </w:r>
      <w:r w:rsidR="008B1E75" w:rsidRPr="00203E1D">
        <w:rPr>
          <w:sz w:val="22"/>
          <w:szCs w:val="22"/>
          <w:lang w:val="sl-SI"/>
        </w:rPr>
        <w:t xml:space="preserve"> </w:t>
      </w:r>
      <w:r w:rsidRPr="00203E1D">
        <w:rPr>
          <w:sz w:val="22"/>
          <w:szCs w:val="22"/>
          <w:lang w:val="sl-SI"/>
        </w:rPr>
        <w:t>Доситеја</w:t>
      </w:r>
      <w:r w:rsidR="008B1E75" w:rsidRPr="00203E1D">
        <w:rPr>
          <w:sz w:val="22"/>
          <w:szCs w:val="22"/>
          <w:lang w:val="sl-SI"/>
        </w:rPr>
        <w:t xml:space="preserve"> </w:t>
      </w:r>
      <w:r w:rsidRPr="00203E1D">
        <w:rPr>
          <w:sz w:val="22"/>
          <w:szCs w:val="22"/>
          <w:lang w:val="sl-SI"/>
        </w:rPr>
        <w:t>Обрадовића</w:t>
      </w:r>
      <w:r w:rsidR="008B1E75" w:rsidRPr="00203E1D">
        <w:rPr>
          <w:sz w:val="22"/>
          <w:szCs w:val="22"/>
          <w:lang w:val="sl-SI"/>
        </w:rPr>
        <w:t xml:space="preserve"> 8</w:t>
      </w:r>
    </w:p>
    <w:p w:rsidR="008B1E75" w:rsidRPr="001E2C8C" w:rsidRDefault="00EF32AC" w:rsidP="008B1E75">
      <w:pPr>
        <w:rPr>
          <w:b/>
          <w:sz w:val="22"/>
          <w:szCs w:val="22"/>
          <w:lang w:val="sr-Cyrl-RS"/>
        </w:rPr>
      </w:pPr>
      <w:r w:rsidRPr="00203E1D">
        <w:rPr>
          <w:sz w:val="22"/>
          <w:szCs w:val="22"/>
          <w:lang w:val="sl-SI"/>
        </w:rPr>
        <w:t>Број</w:t>
      </w:r>
      <w:r w:rsidR="008B1E75" w:rsidRPr="00203E1D">
        <w:rPr>
          <w:sz w:val="22"/>
          <w:szCs w:val="22"/>
          <w:lang w:val="sl-SI"/>
        </w:rPr>
        <w:t xml:space="preserve">: </w:t>
      </w:r>
      <w:r w:rsidR="001E2C8C">
        <w:rPr>
          <w:sz w:val="22"/>
          <w:szCs w:val="22"/>
          <w:lang w:val="sr-Cyrl-RS"/>
        </w:rPr>
        <w:t>1000-40/121/22</w:t>
      </w:r>
    </w:p>
    <w:p w:rsidR="008B1E75" w:rsidRPr="00203E1D" w:rsidRDefault="00EF32AC" w:rsidP="008B1E75">
      <w:pPr>
        <w:rPr>
          <w:b/>
          <w:sz w:val="22"/>
          <w:szCs w:val="22"/>
        </w:rPr>
      </w:pPr>
      <w:r w:rsidRPr="00203E1D">
        <w:rPr>
          <w:sz w:val="22"/>
          <w:szCs w:val="22"/>
          <w:lang w:val="sl-SI"/>
        </w:rPr>
        <w:t>Датум</w:t>
      </w:r>
      <w:r w:rsidR="008B1E75" w:rsidRPr="00203E1D">
        <w:rPr>
          <w:b/>
          <w:sz w:val="22"/>
          <w:szCs w:val="22"/>
          <w:lang w:val="sl-SI"/>
        </w:rPr>
        <w:t>:</w:t>
      </w:r>
      <w:r w:rsidR="00FB267B" w:rsidRPr="00203E1D">
        <w:rPr>
          <w:b/>
          <w:sz w:val="22"/>
          <w:szCs w:val="22"/>
          <w:lang w:val="sl-SI"/>
        </w:rPr>
        <w:t xml:space="preserve"> </w:t>
      </w:r>
      <w:r w:rsidR="0044266C">
        <w:rPr>
          <w:b/>
          <w:sz w:val="22"/>
          <w:szCs w:val="22"/>
        </w:rPr>
        <w:t>2</w:t>
      </w:r>
      <w:r w:rsidR="001E2C8C">
        <w:rPr>
          <w:b/>
          <w:sz w:val="22"/>
          <w:szCs w:val="22"/>
          <w:lang w:val="sr-Cyrl-RS"/>
        </w:rPr>
        <w:t>9</w:t>
      </w:r>
      <w:r w:rsidR="008B1E75" w:rsidRPr="00203E1D">
        <w:rPr>
          <w:b/>
          <w:sz w:val="22"/>
          <w:szCs w:val="22"/>
        </w:rPr>
        <w:t>.</w:t>
      </w:r>
      <w:r w:rsidR="006968E1" w:rsidRPr="00203E1D">
        <w:rPr>
          <w:b/>
          <w:sz w:val="22"/>
          <w:szCs w:val="22"/>
        </w:rPr>
        <w:t>0</w:t>
      </w:r>
      <w:r w:rsidR="00BD045B" w:rsidRPr="00203E1D">
        <w:rPr>
          <w:b/>
          <w:sz w:val="22"/>
          <w:szCs w:val="22"/>
        </w:rPr>
        <w:t>4</w:t>
      </w:r>
      <w:r w:rsidR="008B1E75" w:rsidRPr="00203E1D">
        <w:rPr>
          <w:b/>
          <w:sz w:val="22"/>
          <w:szCs w:val="22"/>
        </w:rPr>
        <w:t>.20</w:t>
      </w:r>
      <w:r w:rsidR="00E013A8" w:rsidRPr="00203E1D">
        <w:rPr>
          <w:b/>
          <w:sz w:val="22"/>
          <w:szCs w:val="22"/>
        </w:rPr>
        <w:t>2</w:t>
      </w:r>
      <w:r w:rsidR="006968E1" w:rsidRPr="00203E1D">
        <w:rPr>
          <w:b/>
          <w:sz w:val="22"/>
          <w:szCs w:val="22"/>
        </w:rPr>
        <w:t>2</w:t>
      </w:r>
      <w:r w:rsidR="008B1E75" w:rsidRPr="00203E1D">
        <w:rPr>
          <w:b/>
          <w:sz w:val="22"/>
          <w:szCs w:val="22"/>
        </w:rPr>
        <w:t xml:space="preserve">. </w:t>
      </w:r>
      <w:r w:rsidRPr="00203E1D">
        <w:rPr>
          <w:b/>
          <w:sz w:val="22"/>
          <w:szCs w:val="22"/>
        </w:rPr>
        <w:t>године</w:t>
      </w:r>
    </w:p>
    <w:p w:rsidR="008B1E75" w:rsidRPr="00203E1D" w:rsidRDefault="00EF32AC" w:rsidP="008B1E75">
      <w:pPr>
        <w:rPr>
          <w:b/>
          <w:sz w:val="22"/>
          <w:szCs w:val="22"/>
          <w:lang w:val="sr-Cyrl-CS"/>
        </w:rPr>
      </w:pPr>
      <w:r w:rsidRPr="00203E1D">
        <w:rPr>
          <w:b/>
          <w:sz w:val="22"/>
          <w:szCs w:val="22"/>
          <w:lang w:val="sr-Cyrl-CS"/>
        </w:rPr>
        <w:t>Нови</w:t>
      </w:r>
      <w:r w:rsidR="008B1E75" w:rsidRPr="00203E1D">
        <w:rPr>
          <w:b/>
          <w:sz w:val="22"/>
          <w:szCs w:val="22"/>
          <w:lang w:val="sr-Cyrl-CS"/>
        </w:rPr>
        <w:t xml:space="preserve"> </w:t>
      </w:r>
      <w:r w:rsidRPr="00203E1D">
        <w:rPr>
          <w:b/>
          <w:sz w:val="22"/>
          <w:szCs w:val="22"/>
          <w:lang w:val="sr-Cyrl-CS"/>
        </w:rPr>
        <w:t>Сад</w:t>
      </w:r>
    </w:p>
    <w:p w:rsidR="00F915CE" w:rsidRPr="00203E1D" w:rsidRDefault="00EF32AC" w:rsidP="00F915CE">
      <w:pPr>
        <w:rPr>
          <w:sz w:val="22"/>
          <w:szCs w:val="22"/>
          <w:lang w:val="sr-Cyrl-CS"/>
        </w:rPr>
      </w:pPr>
      <w:r w:rsidRPr="00203E1D">
        <w:rPr>
          <w:sz w:val="22"/>
          <w:szCs w:val="22"/>
          <w:lang w:val="sr-Cyrl-CS"/>
        </w:rPr>
        <w:t>ПИБ</w:t>
      </w:r>
      <w:r w:rsidR="00F915CE" w:rsidRPr="00203E1D">
        <w:rPr>
          <w:sz w:val="22"/>
          <w:szCs w:val="22"/>
          <w:lang w:val="sr-Cyrl-CS"/>
        </w:rPr>
        <w:t>: 10</w:t>
      </w:r>
      <w:r w:rsidR="008B1E75" w:rsidRPr="00203E1D">
        <w:rPr>
          <w:sz w:val="22"/>
          <w:szCs w:val="22"/>
          <w:lang w:val="sr-Cyrl-CS"/>
        </w:rPr>
        <w:t>0239025</w:t>
      </w:r>
    </w:p>
    <w:p w:rsidR="008B1E75" w:rsidRPr="00203E1D" w:rsidRDefault="00EF32AC" w:rsidP="006F3AF8">
      <w:pPr>
        <w:rPr>
          <w:sz w:val="22"/>
          <w:szCs w:val="22"/>
          <w:lang w:val="sr-Cyrl-CS"/>
        </w:rPr>
      </w:pPr>
      <w:r w:rsidRPr="00203E1D">
        <w:rPr>
          <w:sz w:val="22"/>
          <w:szCs w:val="22"/>
          <w:lang w:val="sr-Cyrl-CS"/>
        </w:rPr>
        <w:t>Матични</w:t>
      </w:r>
      <w:r w:rsidR="00F915CE" w:rsidRPr="00203E1D">
        <w:rPr>
          <w:sz w:val="22"/>
          <w:szCs w:val="22"/>
          <w:lang w:val="sr-Cyrl-CS"/>
        </w:rPr>
        <w:t xml:space="preserve"> </w:t>
      </w:r>
      <w:r w:rsidRPr="00203E1D">
        <w:rPr>
          <w:sz w:val="22"/>
          <w:szCs w:val="22"/>
          <w:lang w:val="sr-Cyrl-CS"/>
        </w:rPr>
        <w:t>бр</w:t>
      </w:r>
      <w:r w:rsidR="00F915CE" w:rsidRPr="00203E1D">
        <w:rPr>
          <w:sz w:val="22"/>
          <w:szCs w:val="22"/>
          <w:lang w:val="sr-Cyrl-CS"/>
        </w:rPr>
        <w:t>.: 08</w:t>
      </w:r>
      <w:r w:rsidR="008B1E75" w:rsidRPr="00203E1D">
        <w:rPr>
          <w:sz w:val="22"/>
          <w:szCs w:val="22"/>
          <w:lang w:val="sr-Cyrl-CS"/>
        </w:rPr>
        <w:t>608369</w:t>
      </w:r>
    </w:p>
    <w:p w:rsidR="002643DB" w:rsidRPr="008B1E75" w:rsidRDefault="002643DB" w:rsidP="002375E6"/>
    <w:p w:rsidR="002643DB" w:rsidRPr="008B1E75" w:rsidRDefault="00EF32AC" w:rsidP="002643DB">
      <w:pPr>
        <w:jc w:val="center"/>
        <w:rPr>
          <w:b/>
        </w:rPr>
      </w:pPr>
      <w:r>
        <w:rPr>
          <w:b/>
        </w:rPr>
        <w:t>ЗАХТЕВ</w:t>
      </w:r>
      <w:r w:rsidR="002643DB" w:rsidRPr="008B1E75">
        <w:rPr>
          <w:b/>
        </w:rPr>
        <w:t xml:space="preserve"> </w:t>
      </w:r>
      <w:r>
        <w:rPr>
          <w:b/>
        </w:rPr>
        <w:t>ЗА</w:t>
      </w:r>
      <w:r w:rsidR="002643DB" w:rsidRPr="008B1E75">
        <w:rPr>
          <w:b/>
        </w:rPr>
        <w:t xml:space="preserve"> </w:t>
      </w:r>
      <w:r>
        <w:rPr>
          <w:b/>
        </w:rPr>
        <w:t>ПОНУДУ</w:t>
      </w:r>
    </w:p>
    <w:p w:rsidR="002643DB" w:rsidRPr="008B1E75" w:rsidRDefault="002643DB" w:rsidP="002375E6"/>
    <w:p w:rsidR="002643DB" w:rsidRDefault="00EF32AC" w:rsidP="002375E6">
      <w:r w:rsidRPr="001E2C8C">
        <w:t>Поштовани</w:t>
      </w:r>
      <w:r w:rsidR="002643DB" w:rsidRPr="001E2C8C">
        <w:t>,</w:t>
      </w:r>
    </w:p>
    <w:p w:rsidR="001E2C8C" w:rsidRPr="001E2C8C" w:rsidRDefault="001E2C8C" w:rsidP="002375E6"/>
    <w:p w:rsidR="005B0FD5" w:rsidRPr="001E2C8C" w:rsidRDefault="00EF32AC" w:rsidP="001E2C8C">
      <w:pPr>
        <w:rPr>
          <w:noProof w:val="0"/>
          <w:lang w:val="sr-Cyrl-RS"/>
        </w:rPr>
      </w:pPr>
      <w:r w:rsidRPr="001E2C8C">
        <w:t>Молимо</w:t>
      </w:r>
      <w:r w:rsidR="002643DB" w:rsidRPr="001E2C8C">
        <w:t xml:space="preserve"> </w:t>
      </w:r>
      <w:r w:rsidRPr="001E2C8C">
        <w:t>Вас</w:t>
      </w:r>
      <w:r w:rsidR="002643DB" w:rsidRPr="001E2C8C">
        <w:t xml:space="preserve"> </w:t>
      </w:r>
      <w:r w:rsidRPr="001E2C8C">
        <w:t>да</w:t>
      </w:r>
      <w:r w:rsidR="002643DB" w:rsidRPr="001E2C8C">
        <w:t xml:space="preserve"> </w:t>
      </w:r>
      <w:r w:rsidRPr="001E2C8C">
        <w:t>нам</w:t>
      </w:r>
      <w:r w:rsidR="002643DB" w:rsidRPr="001E2C8C">
        <w:t xml:space="preserve"> </w:t>
      </w:r>
      <w:r w:rsidRPr="001E2C8C">
        <w:t>дате</w:t>
      </w:r>
      <w:r w:rsidR="002643DB" w:rsidRPr="001E2C8C">
        <w:t xml:space="preserve"> </w:t>
      </w:r>
      <w:r w:rsidRPr="001E2C8C">
        <w:t>понуду</w:t>
      </w:r>
      <w:r w:rsidR="002643DB" w:rsidRPr="001E2C8C">
        <w:t xml:space="preserve"> </w:t>
      </w:r>
      <w:r w:rsidRPr="001E2C8C">
        <w:t>за</w:t>
      </w:r>
      <w:r w:rsidR="008B1E75" w:rsidRPr="001E2C8C">
        <w:t xml:space="preserve"> </w:t>
      </w:r>
      <w:r w:rsidR="006B05DF" w:rsidRPr="001E2C8C">
        <w:t>хотелске услуге</w:t>
      </w:r>
      <w:r w:rsidR="001E2C8C" w:rsidRPr="001E2C8C">
        <w:rPr>
          <w:lang w:val="sr-Cyrl-RS"/>
        </w:rPr>
        <w:t xml:space="preserve"> за </w:t>
      </w:r>
      <w:r w:rsidR="001E2C8C" w:rsidRPr="001E2C8C">
        <w:rPr>
          <w:noProof w:val="0"/>
          <w:lang w:val="sr-Cyrl-RS"/>
        </w:rPr>
        <w:t>п</w:t>
      </w:r>
      <w:r w:rsidR="001E2C8C" w:rsidRPr="001E2C8C">
        <w:rPr>
          <w:noProof w:val="0"/>
        </w:rPr>
        <w:t xml:space="preserve">ериод </w:t>
      </w:r>
      <w:r w:rsidR="001E2C8C" w:rsidRPr="001E2C8C">
        <w:rPr>
          <w:noProof w:val="0"/>
          <w:lang w:val="sr-Cyrl-RS"/>
        </w:rPr>
        <w:t>од</w:t>
      </w:r>
      <w:r w:rsidR="001E2C8C" w:rsidRPr="001E2C8C">
        <w:rPr>
          <w:noProof w:val="0"/>
        </w:rPr>
        <w:t xml:space="preserve"> 29.05.2022. </w:t>
      </w:r>
      <w:r w:rsidR="001E2C8C" w:rsidRPr="001E2C8C">
        <w:rPr>
          <w:noProof w:val="0"/>
          <w:lang w:val="sr-Cyrl-RS"/>
        </w:rPr>
        <w:t>до</w:t>
      </w:r>
      <w:r w:rsidR="001E2C8C" w:rsidRPr="001E2C8C">
        <w:rPr>
          <w:noProof w:val="0"/>
        </w:rPr>
        <w:t xml:space="preserve"> 01.06.2022.</w:t>
      </w:r>
      <w:r w:rsidR="001E2C8C" w:rsidRPr="001E2C8C">
        <w:rPr>
          <w:noProof w:val="0"/>
          <w:lang w:val="sr-Cyrl-RS"/>
        </w:rPr>
        <w:t xml:space="preserve"> године</w:t>
      </w:r>
    </w:p>
    <w:p w:rsidR="006B05DF" w:rsidRPr="00203E1D" w:rsidRDefault="006B05DF" w:rsidP="001E2C8C">
      <w:pPr>
        <w:jc w:val="center"/>
        <w:rPr>
          <w:b/>
          <w:noProof w:val="0"/>
          <w:sz w:val="22"/>
          <w:szCs w:val="22"/>
        </w:rPr>
      </w:pPr>
      <w:r w:rsidRPr="00203E1D">
        <w:rPr>
          <w:b/>
          <w:noProof w:val="0"/>
          <w:sz w:val="22"/>
          <w:szCs w:val="22"/>
        </w:rPr>
        <w:t>Техничка спецификација</w:t>
      </w:r>
    </w:p>
    <w:p w:rsidR="006B05DF" w:rsidRPr="006B05DF" w:rsidRDefault="006B05DF" w:rsidP="006B05DF">
      <w:pPr>
        <w:rPr>
          <w:b/>
          <w:noProof w:val="0"/>
          <w:lang w:val="en-US"/>
        </w:rPr>
      </w:pPr>
      <w:r w:rsidRPr="006B05DF">
        <w:rPr>
          <w:noProof w:val="0"/>
        </w:rPr>
        <w:tab/>
      </w:r>
      <w:r w:rsidRPr="006B05DF">
        <w:rPr>
          <w:noProof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5566"/>
        <w:gridCol w:w="3191"/>
      </w:tblGrid>
      <w:tr w:rsidR="006B05DF" w:rsidRPr="006B05DF" w:rsidTr="005D3D7A">
        <w:tc>
          <w:tcPr>
            <w:tcW w:w="815" w:type="dxa"/>
            <w:shd w:val="clear" w:color="auto" w:fill="auto"/>
          </w:tcPr>
          <w:p w:rsidR="006B05DF" w:rsidRPr="006B05DF" w:rsidRDefault="006B05DF" w:rsidP="006B05DF">
            <w:pPr>
              <w:rPr>
                <w:noProof w:val="0"/>
              </w:rPr>
            </w:pPr>
            <w:r w:rsidRPr="006B05DF">
              <w:rPr>
                <w:noProof w:val="0"/>
              </w:rPr>
              <w:t>Р. Бр.</w:t>
            </w:r>
          </w:p>
        </w:tc>
        <w:tc>
          <w:tcPr>
            <w:tcW w:w="5566" w:type="dxa"/>
            <w:shd w:val="clear" w:color="auto" w:fill="auto"/>
          </w:tcPr>
          <w:p w:rsidR="006B05DF" w:rsidRPr="006B05DF" w:rsidRDefault="006B05DF" w:rsidP="006B05DF">
            <w:pPr>
              <w:rPr>
                <w:noProof w:val="0"/>
              </w:rPr>
            </w:pPr>
            <w:r w:rsidRPr="006B05DF">
              <w:rPr>
                <w:noProof w:val="0"/>
              </w:rPr>
              <w:t>Опис</w:t>
            </w:r>
          </w:p>
        </w:tc>
        <w:tc>
          <w:tcPr>
            <w:tcW w:w="3191" w:type="dxa"/>
            <w:shd w:val="clear" w:color="auto" w:fill="auto"/>
          </w:tcPr>
          <w:p w:rsidR="006B05DF" w:rsidRPr="006B05DF" w:rsidRDefault="006B05DF" w:rsidP="006B05DF">
            <w:pPr>
              <w:rPr>
                <w:noProof w:val="0"/>
              </w:rPr>
            </w:pPr>
            <w:r w:rsidRPr="006B05DF">
              <w:rPr>
                <w:noProof w:val="0"/>
              </w:rPr>
              <w:t>Количина</w:t>
            </w:r>
          </w:p>
        </w:tc>
      </w:tr>
      <w:tr w:rsidR="006B05DF" w:rsidRPr="00203E1D" w:rsidTr="005D3D7A">
        <w:tc>
          <w:tcPr>
            <w:tcW w:w="815" w:type="dxa"/>
            <w:shd w:val="clear" w:color="auto" w:fill="auto"/>
          </w:tcPr>
          <w:p w:rsidR="006B05DF" w:rsidRPr="00203E1D" w:rsidRDefault="006B05DF" w:rsidP="006B05DF">
            <w:pPr>
              <w:rPr>
                <w:noProof w:val="0"/>
                <w:sz w:val="22"/>
                <w:szCs w:val="22"/>
              </w:rPr>
            </w:pPr>
            <w:r w:rsidRPr="00203E1D">
              <w:rPr>
                <w:noProof w:val="0"/>
                <w:sz w:val="22"/>
                <w:szCs w:val="22"/>
              </w:rPr>
              <w:t>1.</w:t>
            </w:r>
          </w:p>
        </w:tc>
        <w:tc>
          <w:tcPr>
            <w:tcW w:w="5566" w:type="dxa"/>
            <w:shd w:val="clear" w:color="auto" w:fill="auto"/>
          </w:tcPr>
          <w:p w:rsidR="006B05DF" w:rsidRPr="00203E1D" w:rsidRDefault="00BF6686" w:rsidP="004C4664">
            <w:pPr>
              <w:rPr>
                <w:noProof w:val="0"/>
                <w:sz w:val="22"/>
                <w:szCs w:val="22"/>
              </w:rPr>
            </w:pPr>
            <w:r w:rsidRPr="00203E1D">
              <w:rPr>
                <w:noProof w:val="0"/>
                <w:sz w:val="22"/>
                <w:szCs w:val="22"/>
              </w:rPr>
              <w:t>Пун пансион у једнокреветној (1/1)</w:t>
            </w:r>
            <w:r w:rsidR="006B05DF" w:rsidRPr="00203E1D">
              <w:rPr>
                <w:noProof w:val="0"/>
                <w:sz w:val="22"/>
                <w:szCs w:val="22"/>
              </w:rPr>
              <w:t xml:space="preserve"> </w:t>
            </w:r>
            <w:r w:rsidRPr="00203E1D">
              <w:rPr>
                <w:noProof w:val="0"/>
                <w:sz w:val="22"/>
                <w:szCs w:val="22"/>
              </w:rPr>
              <w:t xml:space="preserve">соби. Соба поседује купатило опремљено туш кабином или кадом. Цена треба да садржи пун пансион, </w:t>
            </w:r>
            <w:r w:rsidR="007521B3" w:rsidRPr="00203E1D">
              <w:rPr>
                <w:noProof w:val="0"/>
                <w:sz w:val="22"/>
                <w:szCs w:val="22"/>
              </w:rPr>
              <w:t xml:space="preserve">доплату за свечану вечеру, </w:t>
            </w:r>
            <w:r w:rsidR="0046083F" w:rsidRPr="00203E1D">
              <w:rPr>
                <w:noProof w:val="0"/>
                <w:sz w:val="22"/>
                <w:szCs w:val="22"/>
              </w:rPr>
              <w:t>неограничен</w:t>
            </w:r>
            <w:r w:rsidR="004C4664" w:rsidRPr="00203E1D">
              <w:rPr>
                <w:noProof w:val="0"/>
                <w:sz w:val="22"/>
                <w:szCs w:val="22"/>
              </w:rPr>
              <w:t>у</w:t>
            </w:r>
            <w:r w:rsidR="0046083F" w:rsidRPr="00203E1D">
              <w:rPr>
                <w:noProof w:val="0"/>
                <w:sz w:val="22"/>
                <w:szCs w:val="22"/>
              </w:rPr>
              <w:t xml:space="preserve"> конзумациј</w:t>
            </w:r>
            <w:r w:rsidR="004C4664" w:rsidRPr="00203E1D">
              <w:rPr>
                <w:noProof w:val="0"/>
                <w:sz w:val="22"/>
                <w:szCs w:val="22"/>
              </w:rPr>
              <w:t>у</w:t>
            </w:r>
            <w:r w:rsidR="0046083F" w:rsidRPr="00203E1D">
              <w:rPr>
                <w:noProof w:val="0"/>
                <w:sz w:val="22"/>
                <w:szCs w:val="22"/>
              </w:rPr>
              <w:t xml:space="preserve"> домаћих алкохолних и безалкохолних пића у трајању од 4 сата</w:t>
            </w:r>
            <w:r w:rsidR="007521B3" w:rsidRPr="00203E1D">
              <w:rPr>
                <w:noProof w:val="0"/>
                <w:sz w:val="22"/>
                <w:szCs w:val="22"/>
              </w:rPr>
              <w:t>, боравишну таксу и осигурање.</w:t>
            </w:r>
          </w:p>
        </w:tc>
        <w:tc>
          <w:tcPr>
            <w:tcW w:w="3191" w:type="dxa"/>
            <w:shd w:val="clear" w:color="auto" w:fill="auto"/>
          </w:tcPr>
          <w:p w:rsidR="006B05DF" w:rsidRPr="00203E1D" w:rsidRDefault="0044266C" w:rsidP="0044266C">
            <w:pPr>
              <w:rPr>
                <w:noProof w:val="0"/>
                <w:sz w:val="22"/>
                <w:szCs w:val="22"/>
              </w:rPr>
            </w:pPr>
            <w:r>
              <w:rPr>
                <w:noProof w:val="0"/>
                <w:sz w:val="22"/>
                <w:szCs w:val="22"/>
              </w:rPr>
              <w:t xml:space="preserve">15 </w:t>
            </w:r>
            <w:r w:rsidR="006B05DF" w:rsidRPr="00203E1D">
              <w:rPr>
                <w:noProof w:val="0"/>
                <w:sz w:val="22"/>
                <w:szCs w:val="22"/>
              </w:rPr>
              <w:t xml:space="preserve">соба по </w:t>
            </w:r>
            <w:r w:rsidR="00BF6686" w:rsidRPr="00203E1D">
              <w:rPr>
                <w:noProof w:val="0"/>
                <w:sz w:val="22"/>
                <w:szCs w:val="22"/>
              </w:rPr>
              <w:t>3</w:t>
            </w:r>
            <w:r w:rsidR="006B05DF" w:rsidRPr="00203E1D">
              <w:rPr>
                <w:noProof w:val="0"/>
                <w:sz w:val="22"/>
                <w:szCs w:val="22"/>
              </w:rPr>
              <w:t xml:space="preserve"> ноћења</w:t>
            </w:r>
          </w:p>
        </w:tc>
      </w:tr>
      <w:tr w:rsidR="006B05DF" w:rsidRPr="00203E1D" w:rsidTr="005D3D7A">
        <w:tc>
          <w:tcPr>
            <w:tcW w:w="815" w:type="dxa"/>
            <w:shd w:val="clear" w:color="auto" w:fill="auto"/>
          </w:tcPr>
          <w:p w:rsidR="006B05DF" w:rsidRPr="00203E1D" w:rsidRDefault="006B05DF" w:rsidP="006B05DF">
            <w:pPr>
              <w:rPr>
                <w:noProof w:val="0"/>
                <w:sz w:val="22"/>
                <w:szCs w:val="22"/>
              </w:rPr>
            </w:pPr>
            <w:r w:rsidRPr="00203E1D">
              <w:rPr>
                <w:noProof w:val="0"/>
                <w:sz w:val="22"/>
                <w:szCs w:val="22"/>
              </w:rPr>
              <w:t>2.</w:t>
            </w:r>
          </w:p>
        </w:tc>
        <w:tc>
          <w:tcPr>
            <w:tcW w:w="5566" w:type="dxa"/>
            <w:shd w:val="clear" w:color="auto" w:fill="auto"/>
          </w:tcPr>
          <w:p w:rsidR="006B05DF" w:rsidRPr="00203E1D" w:rsidRDefault="007521B3" w:rsidP="009534F9">
            <w:pPr>
              <w:rPr>
                <w:noProof w:val="0"/>
                <w:sz w:val="22"/>
                <w:szCs w:val="22"/>
              </w:rPr>
            </w:pPr>
            <w:r w:rsidRPr="00203E1D">
              <w:rPr>
                <w:noProof w:val="0"/>
                <w:sz w:val="22"/>
                <w:szCs w:val="22"/>
              </w:rPr>
              <w:t xml:space="preserve">Пун пансион у двокреветној (1/2) соби. Соба поседује купатило опремљено туш кабином или кадом. Цена треба да садржи пун пансион, доплату за свечану вечеру, </w:t>
            </w:r>
            <w:r w:rsidR="004C4664" w:rsidRPr="00203E1D">
              <w:rPr>
                <w:noProof w:val="0"/>
                <w:sz w:val="22"/>
                <w:szCs w:val="22"/>
              </w:rPr>
              <w:t>неограничену конзумацију домаћих алкохолних и безалкохолних пића у трајању од 4 сата</w:t>
            </w:r>
            <w:r w:rsidRPr="00203E1D">
              <w:rPr>
                <w:noProof w:val="0"/>
                <w:sz w:val="22"/>
                <w:szCs w:val="22"/>
              </w:rPr>
              <w:t>, боравишну таксу и осигурање.</w:t>
            </w:r>
          </w:p>
        </w:tc>
        <w:tc>
          <w:tcPr>
            <w:tcW w:w="3191" w:type="dxa"/>
            <w:shd w:val="clear" w:color="auto" w:fill="auto"/>
          </w:tcPr>
          <w:p w:rsidR="006B05DF" w:rsidRPr="00203E1D" w:rsidRDefault="0044266C" w:rsidP="0044266C">
            <w:pPr>
              <w:rPr>
                <w:noProof w:val="0"/>
                <w:sz w:val="22"/>
                <w:szCs w:val="22"/>
              </w:rPr>
            </w:pPr>
            <w:r>
              <w:rPr>
                <w:noProof w:val="0"/>
                <w:sz w:val="22"/>
                <w:szCs w:val="22"/>
              </w:rPr>
              <w:t xml:space="preserve">25 </w:t>
            </w:r>
            <w:r w:rsidR="006B05DF" w:rsidRPr="00203E1D">
              <w:rPr>
                <w:noProof w:val="0"/>
                <w:sz w:val="22"/>
                <w:szCs w:val="22"/>
              </w:rPr>
              <w:t>соб</w:t>
            </w:r>
            <w:r>
              <w:rPr>
                <w:noProof w:val="0"/>
                <w:sz w:val="22"/>
                <w:szCs w:val="22"/>
              </w:rPr>
              <w:t>а</w:t>
            </w:r>
            <w:r w:rsidR="006B05DF" w:rsidRPr="00203E1D">
              <w:rPr>
                <w:noProof w:val="0"/>
                <w:sz w:val="22"/>
                <w:szCs w:val="22"/>
              </w:rPr>
              <w:t xml:space="preserve"> по </w:t>
            </w:r>
            <w:r w:rsidR="00BF6686" w:rsidRPr="00203E1D">
              <w:rPr>
                <w:noProof w:val="0"/>
                <w:sz w:val="22"/>
                <w:szCs w:val="22"/>
              </w:rPr>
              <w:t>3</w:t>
            </w:r>
            <w:r w:rsidR="006B05DF" w:rsidRPr="00203E1D">
              <w:rPr>
                <w:noProof w:val="0"/>
                <w:sz w:val="22"/>
                <w:szCs w:val="22"/>
              </w:rPr>
              <w:t xml:space="preserve"> ноћења</w:t>
            </w:r>
          </w:p>
        </w:tc>
      </w:tr>
      <w:tr w:rsidR="006B05DF" w:rsidRPr="00203E1D" w:rsidTr="005D3D7A">
        <w:tc>
          <w:tcPr>
            <w:tcW w:w="815" w:type="dxa"/>
            <w:shd w:val="clear" w:color="auto" w:fill="auto"/>
          </w:tcPr>
          <w:p w:rsidR="006B05DF" w:rsidRPr="00203E1D" w:rsidRDefault="006B05DF" w:rsidP="006B05DF">
            <w:pPr>
              <w:rPr>
                <w:noProof w:val="0"/>
                <w:sz w:val="22"/>
                <w:szCs w:val="22"/>
              </w:rPr>
            </w:pPr>
            <w:r w:rsidRPr="00203E1D">
              <w:rPr>
                <w:noProof w:val="0"/>
                <w:sz w:val="22"/>
                <w:szCs w:val="22"/>
              </w:rPr>
              <w:t xml:space="preserve">3. </w:t>
            </w:r>
          </w:p>
        </w:tc>
        <w:tc>
          <w:tcPr>
            <w:tcW w:w="5566" w:type="dxa"/>
            <w:shd w:val="clear" w:color="auto" w:fill="auto"/>
          </w:tcPr>
          <w:p w:rsidR="006B05DF" w:rsidRPr="00203E1D" w:rsidRDefault="006B05DF" w:rsidP="007447FF">
            <w:pPr>
              <w:rPr>
                <w:noProof w:val="0"/>
                <w:sz w:val="22"/>
                <w:szCs w:val="22"/>
              </w:rPr>
            </w:pPr>
            <w:r w:rsidRPr="00203E1D">
              <w:rPr>
                <w:noProof w:val="0"/>
                <w:sz w:val="22"/>
                <w:szCs w:val="22"/>
              </w:rPr>
              <w:t>Конгресна сала, минимум 2</w:t>
            </w:r>
            <w:r w:rsidR="007521B3" w:rsidRPr="00203E1D">
              <w:rPr>
                <w:noProof w:val="0"/>
                <w:sz w:val="22"/>
                <w:szCs w:val="22"/>
              </w:rPr>
              <w:t>0</w:t>
            </w:r>
            <w:r w:rsidRPr="00203E1D">
              <w:rPr>
                <w:noProof w:val="0"/>
                <w:sz w:val="22"/>
                <w:szCs w:val="22"/>
              </w:rPr>
              <w:t xml:space="preserve">0 места за седење, опрема за </w:t>
            </w:r>
            <w:proofErr w:type="spellStart"/>
            <w:r w:rsidRPr="00203E1D">
              <w:rPr>
                <w:noProof w:val="0"/>
                <w:sz w:val="22"/>
                <w:szCs w:val="22"/>
                <w:lang w:val="en-US"/>
              </w:rPr>
              <w:t>поwер</w:t>
            </w:r>
            <w:proofErr w:type="spellEnd"/>
            <w:r w:rsidRPr="00203E1D">
              <w:rPr>
                <w:noProof w:val="0"/>
                <w:sz w:val="22"/>
                <w:szCs w:val="22"/>
                <w:lang w:val="en-US"/>
              </w:rPr>
              <w:t xml:space="preserve"> </w:t>
            </w:r>
            <w:proofErr w:type="spellStart"/>
            <w:r w:rsidRPr="00203E1D">
              <w:rPr>
                <w:noProof w:val="0"/>
                <w:sz w:val="22"/>
                <w:szCs w:val="22"/>
                <w:lang w:val="en-US"/>
              </w:rPr>
              <w:t>поинт</w:t>
            </w:r>
            <w:proofErr w:type="spellEnd"/>
            <w:r w:rsidRPr="00203E1D">
              <w:rPr>
                <w:noProof w:val="0"/>
                <w:sz w:val="22"/>
                <w:szCs w:val="22"/>
                <w:lang w:val="en-US"/>
              </w:rPr>
              <w:t xml:space="preserve"> </w:t>
            </w:r>
            <w:r w:rsidRPr="00203E1D">
              <w:rPr>
                <w:noProof w:val="0"/>
                <w:sz w:val="22"/>
                <w:szCs w:val="22"/>
              </w:rPr>
              <w:t xml:space="preserve">презентације, минимум </w:t>
            </w:r>
            <w:r w:rsidR="007447FF" w:rsidRPr="00203E1D">
              <w:rPr>
                <w:noProof w:val="0"/>
                <w:sz w:val="22"/>
                <w:szCs w:val="22"/>
              </w:rPr>
              <w:t>један</w:t>
            </w:r>
            <w:r w:rsidRPr="00203E1D">
              <w:rPr>
                <w:noProof w:val="0"/>
                <w:sz w:val="22"/>
                <w:szCs w:val="22"/>
              </w:rPr>
              <w:t xml:space="preserve"> видео бим, </w:t>
            </w:r>
            <w:r w:rsidR="007447FF" w:rsidRPr="00203E1D">
              <w:rPr>
                <w:noProof w:val="0"/>
                <w:sz w:val="22"/>
                <w:szCs w:val="22"/>
              </w:rPr>
              <w:t>озвучење,</w:t>
            </w:r>
            <w:proofErr w:type="spellStart"/>
            <w:r w:rsidRPr="00203E1D">
              <w:rPr>
                <w:noProof w:val="0"/>
                <w:sz w:val="22"/>
                <w:szCs w:val="22"/>
                <w:lang w:val="en-US"/>
              </w:rPr>
              <w:t>WиФи</w:t>
            </w:r>
            <w:proofErr w:type="spellEnd"/>
            <w:r w:rsidR="007447FF" w:rsidRPr="00203E1D">
              <w:rPr>
                <w:noProof w:val="0"/>
                <w:sz w:val="22"/>
                <w:szCs w:val="22"/>
              </w:rPr>
              <w:t>.</w:t>
            </w:r>
          </w:p>
        </w:tc>
        <w:tc>
          <w:tcPr>
            <w:tcW w:w="3191" w:type="dxa"/>
            <w:shd w:val="clear" w:color="auto" w:fill="auto"/>
          </w:tcPr>
          <w:p w:rsidR="006B05DF" w:rsidRPr="00203E1D" w:rsidRDefault="006B05DF" w:rsidP="006B05DF">
            <w:pPr>
              <w:rPr>
                <w:noProof w:val="0"/>
                <w:sz w:val="22"/>
                <w:szCs w:val="22"/>
                <w:lang w:val="en-US"/>
              </w:rPr>
            </w:pPr>
            <w:r w:rsidRPr="00203E1D">
              <w:rPr>
                <w:noProof w:val="0"/>
                <w:sz w:val="22"/>
                <w:szCs w:val="22"/>
                <w:lang w:val="en-US"/>
              </w:rPr>
              <w:t xml:space="preserve">1 </w:t>
            </w:r>
            <w:proofErr w:type="spellStart"/>
            <w:r w:rsidRPr="00203E1D">
              <w:rPr>
                <w:noProof w:val="0"/>
                <w:sz w:val="22"/>
                <w:szCs w:val="22"/>
                <w:lang w:val="en-US"/>
              </w:rPr>
              <w:t>сала</w:t>
            </w:r>
            <w:proofErr w:type="spellEnd"/>
            <w:r w:rsidRPr="00203E1D">
              <w:rPr>
                <w:noProof w:val="0"/>
                <w:sz w:val="22"/>
                <w:szCs w:val="22"/>
                <w:lang w:val="en-US"/>
              </w:rPr>
              <w:t xml:space="preserve"> 2 </w:t>
            </w:r>
            <w:proofErr w:type="spellStart"/>
            <w:r w:rsidRPr="00203E1D">
              <w:rPr>
                <w:noProof w:val="0"/>
                <w:sz w:val="22"/>
                <w:szCs w:val="22"/>
                <w:lang w:val="en-US"/>
              </w:rPr>
              <w:t>дана</w:t>
            </w:r>
            <w:proofErr w:type="spellEnd"/>
          </w:p>
        </w:tc>
      </w:tr>
      <w:tr w:rsidR="005D3D7A" w:rsidRPr="00203E1D" w:rsidTr="005D3D7A">
        <w:tc>
          <w:tcPr>
            <w:tcW w:w="815" w:type="dxa"/>
            <w:shd w:val="clear" w:color="auto" w:fill="auto"/>
          </w:tcPr>
          <w:p w:rsidR="005D3D7A" w:rsidRPr="00203E1D" w:rsidRDefault="005D3D7A" w:rsidP="006B05DF">
            <w:pPr>
              <w:rPr>
                <w:noProof w:val="0"/>
                <w:sz w:val="22"/>
                <w:szCs w:val="22"/>
              </w:rPr>
            </w:pPr>
            <w:r w:rsidRPr="00203E1D">
              <w:rPr>
                <w:noProof w:val="0"/>
                <w:sz w:val="22"/>
                <w:szCs w:val="22"/>
              </w:rPr>
              <w:t>4.</w:t>
            </w:r>
          </w:p>
        </w:tc>
        <w:tc>
          <w:tcPr>
            <w:tcW w:w="5566" w:type="dxa"/>
            <w:shd w:val="clear" w:color="auto" w:fill="auto"/>
          </w:tcPr>
          <w:p w:rsidR="005D3D7A" w:rsidRPr="00203E1D" w:rsidRDefault="005D3D7A" w:rsidP="004C4664">
            <w:pPr>
              <w:rPr>
                <w:noProof w:val="0"/>
                <w:sz w:val="22"/>
                <w:szCs w:val="22"/>
              </w:rPr>
            </w:pPr>
            <w:r w:rsidRPr="00203E1D">
              <w:rPr>
                <w:noProof w:val="0"/>
                <w:sz w:val="22"/>
                <w:szCs w:val="22"/>
              </w:rPr>
              <w:t>Коктел добродошлице (</w:t>
            </w:r>
            <w:r w:rsidR="004C4664" w:rsidRPr="00203E1D">
              <w:rPr>
                <w:noProof w:val="0"/>
                <w:sz w:val="22"/>
                <w:szCs w:val="22"/>
              </w:rPr>
              <w:t>1</w:t>
            </w:r>
            <w:r w:rsidRPr="00203E1D">
              <w:rPr>
                <w:noProof w:val="0"/>
                <w:sz w:val="22"/>
                <w:szCs w:val="22"/>
              </w:rPr>
              <w:t xml:space="preserve"> пић</w:t>
            </w:r>
            <w:r w:rsidR="004C4664" w:rsidRPr="00203E1D">
              <w:rPr>
                <w:noProof w:val="0"/>
                <w:sz w:val="22"/>
                <w:szCs w:val="22"/>
              </w:rPr>
              <w:t>е</w:t>
            </w:r>
            <w:r w:rsidRPr="00203E1D">
              <w:rPr>
                <w:noProof w:val="0"/>
                <w:sz w:val="22"/>
                <w:szCs w:val="22"/>
              </w:rPr>
              <w:t xml:space="preserve"> </w:t>
            </w:r>
            <w:r w:rsidR="004C4664" w:rsidRPr="00203E1D">
              <w:rPr>
                <w:noProof w:val="0"/>
                <w:sz w:val="22"/>
                <w:szCs w:val="22"/>
              </w:rPr>
              <w:t>по особи</w:t>
            </w:r>
            <w:r w:rsidRPr="00203E1D">
              <w:rPr>
                <w:noProof w:val="0"/>
                <w:sz w:val="22"/>
                <w:szCs w:val="22"/>
              </w:rPr>
              <w:t>)</w:t>
            </w:r>
          </w:p>
        </w:tc>
        <w:tc>
          <w:tcPr>
            <w:tcW w:w="3191" w:type="dxa"/>
            <w:shd w:val="clear" w:color="auto" w:fill="auto"/>
          </w:tcPr>
          <w:p w:rsidR="005D3D7A" w:rsidRPr="00203E1D" w:rsidRDefault="0044266C" w:rsidP="006B05DF">
            <w:pPr>
              <w:rPr>
                <w:noProof w:val="0"/>
                <w:sz w:val="22"/>
                <w:szCs w:val="22"/>
              </w:rPr>
            </w:pPr>
            <w:r>
              <w:rPr>
                <w:noProof w:val="0"/>
                <w:sz w:val="22"/>
                <w:szCs w:val="22"/>
              </w:rPr>
              <w:t>150</w:t>
            </w:r>
            <w:r w:rsidR="005D3D7A" w:rsidRPr="00203E1D">
              <w:rPr>
                <w:noProof w:val="0"/>
                <w:sz w:val="22"/>
                <w:szCs w:val="22"/>
              </w:rPr>
              <w:t xml:space="preserve"> особа</w:t>
            </w:r>
          </w:p>
        </w:tc>
      </w:tr>
      <w:tr w:rsidR="006B05DF" w:rsidRPr="00203E1D" w:rsidTr="005D3D7A">
        <w:tc>
          <w:tcPr>
            <w:tcW w:w="815" w:type="dxa"/>
            <w:shd w:val="clear" w:color="auto" w:fill="auto"/>
          </w:tcPr>
          <w:p w:rsidR="006B05DF" w:rsidRPr="00203E1D" w:rsidRDefault="005D3D7A" w:rsidP="006B05DF">
            <w:pPr>
              <w:rPr>
                <w:noProof w:val="0"/>
                <w:sz w:val="22"/>
                <w:szCs w:val="22"/>
              </w:rPr>
            </w:pPr>
            <w:r w:rsidRPr="00203E1D">
              <w:rPr>
                <w:noProof w:val="0"/>
                <w:sz w:val="22"/>
                <w:szCs w:val="22"/>
              </w:rPr>
              <w:t>5</w:t>
            </w:r>
            <w:r w:rsidR="006B05DF" w:rsidRPr="00203E1D">
              <w:rPr>
                <w:noProof w:val="0"/>
                <w:sz w:val="22"/>
                <w:szCs w:val="22"/>
              </w:rPr>
              <w:t>.</w:t>
            </w:r>
          </w:p>
        </w:tc>
        <w:tc>
          <w:tcPr>
            <w:tcW w:w="5566" w:type="dxa"/>
            <w:shd w:val="clear" w:color="auto" w:fill="auto"/>
          </w:tcPr>
          <w:p w:rsidR="006B05DF" w:rsidRPr="00203E1D" w:rsidRDefault="006B05DF" w:rsidP="007447FF">
            <w:pPr>
              <w:rPr>
                <w:noProof w:val="0"/>
                <w:sz w:val="22"/>
                <w:szCs w:val="22"/>
              </w:rPr>
            </w:pPr>
            <w:r w:rsidRPr="00203E1D">
              <w:rPr>
                <w:noProof w:val="0"/>
                <w:sz w:val="22"/>
                <w:szCs w:val="22"/>
              </w:rPr>
              <w:t>Свечана вечера</w:t>
            </w:r>
            <w:r w:rsidR="007447FF" w:rsidRPr="00203E1D">
              <w:rPr>
                <w:noProof w:val="0"/>
                <w:sz w:val="22"/>
                <w:szCs w:val="22"/>
              </w:rPr>
              <w:t xml:space="preserve"> (</w:t>
            </w:r>
            <w:r w:rsidRPr="00203E1D">
              <w:rPr>
                <w:noProof w:val="0"/>
                <w:sz w:val="22"/>
                <w:szCs w:val="22"/>
              </w:rPr>
              <w:t>шведски сто</w:t>
            </w:r>
            <w:r w:rsidR="007447FF" w:rsidRPr="00203E1D">
              <w:rPr>
                <w:noProof w:val="0"/>
                <w:sz w:val="22"/>
                <w:szCs w:val="22"/>
              </w:rPr>
              <w:t>) са музиком</w:t>
            </w:r>
            <w:r w:rsidR="004C4664" w:rsidRPr="00203E1D">
              <w:rPr>
                <w:noProof w:val="0"/>
                <w:sz w:val="22"/>
                <w:szCs w:val="22"/>
              </w:rPr>
              <w:t xml:space="preserve"> уз неограничену конзумацију домаћих алкохолних и безалкохолних пића у трајању од 4 сата</w:t>
            </w:r>
            <w:r w:rsidR="007447FF" w:rsidRPr="00203E1D">
              <w:rPr>
                <w:noProof w:val="0"/>
                <w:sz w:val="22"/>
                <w:szCs w:val="22"/>
              </w:rPr>
              <w:t>.</w:t>
            </w:r>
            <w:r w:rsidRPr="00203E1D">
              <w:rPr>
                <w:noProof w:val="0"/>
                <w:sz w:val="22"/>
                <w:szCs w:val="22"/>
              </w:rPr>
              <w:t xml:space="preserve"> </w:t>
            </w:r>
          </w:p>
          <w:p w:rsidR="006B05DF" w:rsidRPr="00203E1D" w:rsidRDefault="006B05DF" w:rsidP="006B05DF">
            <w:pPr>
              <w:rPr>
                <w:noProof w:val="0"/>
                <w:sz w:val="22"/>
                <w:szCs w:val="22"/>
              </w:rPr>
            </w:pPr>
          </w:p>
        </w:tc>
        <w:tc>
          <w:tcPr>
            <w:tcW w:w="3191" w:type="dxa"/>
            <w:shd w:val="clear" w:color="auto" w:fill="auto"/>
          </w:tcPr>
          <w:p w:rsidR="006B05DF" w:rsidRPr="00203E1D" w:rsidRDefault="0044266C" w:rsidP="0044266C">
            <w:pPr>
              <w:rPr>
                <w:noProof w:val="0"/>
                <w:sz w:val="22"/>
                <w:szCs w:val="22"/>
              </w:rPr>
            </w:pPr>
            <w:r>
              <w:rPr>
                <w:noProof w:val="0"/>
                <w:sz w:val="22"/>
                <w:szCs w:val="22"/>
              </w:rPr>
              <w:t xml:space="preserve">65 </w:t>
            </w:r>
            <w:r w:rsidR="006B05DF" w:rsidRPr="00203E1D">
              <w:rPr>
                <w:noProof w:val="0"/>
                <w:sz w:val="22"/>
                <w:szCs w:val="22"/>
              </w:rPr>
              <w:t>оброка</w:t>
            </w:r>
          </w:p>
        </w:tc>
      </w:tr>
      <w:tr w:rsidR="006B05DF" w:rsidRPr="00203E1D" w:rsidTr="005D3D7A">
        <w:tc>
          <w:tcPr>
            <w:tcW w:w="815" w:type="dxa"/>
            <w:shd w:val="clear" w:color="auto" w:fill="auto"/>
          </w:tcPr>
          <w:p w:rsidR="006B05DF" w:rsidRPr="00203E1D" w:rsidRDefault="004C4664" w:rsidP="006B05DF">
            <w:pPr>
              <w:rPr>
                <w:noProof w:val="0"/>
                <w:sz w:val="22"/>
                <w:szCs w:val="22"/>
              </w:rPr>
            </w:pPr>
            <w:r w:rsidRPr="00203E1D">
              <w:rPr>
                <w:noProof w:val="0"/>
                <w:sz w:val="22"/>
                <w:szCs w:val="22"/>
              </w:rPr>
              <w:t>6</w:t>
            </w:r>
            <w:r w:rsidR="006B05DF" w:rsidRPr="00203E1D">
              <w:rPr>
                <w:noProof w:val="0"/>
                <w:sz w:val="22"/>
                <w:szCs w:val="22"/>
              </w:rPr>
              <w:t>.</w:t>
            </w:r>
          </w:p>
        </w:tc>
        <w:tc>
          <w:tcPr>
            <w:tcW w:w="5566" w:type="dxa"/>
            <w:shd w:val="clear" w:color="auto" w:fill="auto"/>
          </w:tcPr>
          <w:p w:rsidR="006B05DF" w:rsidRPr="00203E1D" w:rsidRDefault="006B05DF" w:rsidP="006B05DF">
            <w:pPr>
              <w:rPr>
                <w:noProof w:val="0"/>
                <w:sz w:val="22"/>
                <w:szCs w:val="22"/>
              </w:rPr>
            </w:pPr>
            <w:r w:rsidRPr="00203E1D">
              <w:rPr>
                <w:noProof w:val="0"/>
                <w:sz w:val="22"/>
                <w:szCs w:val="22"/>
              </w:rPr>
              <w:t xml:space="preserve">Кафе пауза за потребе </w:t>
            </w:r>
            <w:r w:rsidR="007447FF" w:rsidRPr="00203E1D">
              <w:rPr>
                <w:noProof w:val="0"/>
                <w:sz w:val="22"/>
                <w:szCs w:val="22"/>
              </w:rPr>
              <w:t>семинара</w:t>
            </w:r>
            <w:r w:rsidRPr="00203E1D">
              <w:rPr>
                <w:noProof w:val="0"/>
                <w:sz w:val="22"/>
                <w:szCs w:val="22"/>
              </w:rPr>
              <w:t>:</w:t>
            </w:r>
          </w:p>
          <w:p w:rsidR="006B05DF" w:rsidRPr="00203E1D" w:rsidRDefault="006B05DF" w:rsidP="006B05DF">
            <w:pPr>
              <w:rPr>
                <w:noProof w:val="0"/>
                <w:sz w:val="22"/>
                <w:szCs w:val="22"/>
              </w:rPr>
            </w:pPr>
            <w:r w:rsidRPr="00203E1D">
              <w:rPr>
                <w:noProof w:val="0"/>
                <w:sz w:val="22"/>
                <w:szCs w:val="22"/>
              </w:rPr>
              <w:t xml:space="preserve">• </w:t>
            </w:r>
            <w:r w:rsidR="005D3D7A" w:rsidRPr="00203E1D">
              <w:rPr>
                <w:noProof w:val="0"/>
                <w:sz w:val="22"/>
                <w:szCs w:val="22"/>
              </w:rPr>
              <w:t>Д</w:t>
            </w:r>
            <w:r w:rsidR="007447FF" w:rsidRPr="00203E1D">
              <w:rPr>
                <w:noProof w:val="0"/>
                <w:sz w:val="22"/>
                <w:szCs w:val="22"/>
              </w:rPr>
              <w:t xml:space="preserve">омаћа кафа </w:t>
            </w:r>
          </w:p>
          <w:p w:rsidR="006B05DF" w:rsidRPr="00203E1D" w:rsidRDefault="006B05DF" w:rsidP="006B05DF">
            <w:pPr>
              <w:rPr>
                <w:noProof w:val="0"/>
                <w:sz w:val="22"/>
                <w:szCs w:val="22"/>
              </w:rPr>
            </w:pPr>
            <w:r w:rsidRPr="00203E1D">
              <w:rPr>
                <w:noProof w:val="0"/>
                <w:sz w:val="22"/>
                <w:szCs w:val="22"/>
              </w:rPr>
              <w:t xml:space="preserve">• </w:t>
            </w:r>
            <w:r w:rsidR="00BD045B" w:rsidRPr="00203E1D">
              <w:rPr>
                <w:noProof w:val="0"/>
                <w:sz w:val="22"/>
                <w:szCs w:val="22"/>
              </w:rPr>
              <w:t>Чај</w:t>
            </w:r>
          </w:p>
          <w:p w:rsidR="006B05DF" w:rsidRPr="00203E1D" w:rsidRDefault="006B05DF" w:rsidP="007447FF">
            <w:pPr>
              <w:rPr>
                <w:noProof w:val="0"/>
                <w:sz w:val="22"/>
                <w:szCs w:val="22"/>
              </w:rPr>
            </w:pPr>
            <w:r w:rsidRPr="00203E1D">
              <w:rPr>
                <w:noProof w:val="0"/>
                <w:sz w:val="22"/>
                <w:szCs w:val="22"/>
              </w:rPr>
              <w:t xml:space="preserve">• </w:t>
            </w:r>
            <w:r w:rsidR="007447FF" w:rsidRPr="00203E1D">
              <w:rPr>
                <w:noProof w:val="0"/>
                <w:sz w:val="22"/>
                <w:szCs w:val="22"/>
              </w:rPr>
              <w:t>Негазирана вода 0,2 л</w:t>
            </w:r>
          </w:p>
        </w:tc>
        <w:tc>
          <w:tcPr>
            <w:tcW w:w="3191" w:type="dxa"/>
            <w:shd w:val="clear" w:color="auto" w:fill="auto"/>
          </w:tcPr>
          <w:p w:rsidR="006B05DF" w:rsidRPr="00203E1D" w:rsidRDefault="0044266C" w:rsidP="0044266C">
            <w:pPr>
              <w:rPr>
                <w:noProof w:val="0"/>
                <w:sz w:val="22"/>
                <w:szCs w:val="22"/>
              </w:rPr>
            </w:pPr>
            <w:r>
              <w:rPr>
                <w:noProof w:val="0"/>
                <w:sz w:val="22"/>
                <w:szCs w:val="22"/>
              </w:rPr>
              <w:t>3</w:t>
            </w:r>
            <w:r w:rsidR="006B05DF" w:rsidRPr="00203E1D">
              <w:rPr>
                <w:noProof w:val="0"/>
                <w:sz w:val="22"/>
                <w:szCs w:val="22"/>
              </w:rPr>
              <w:t xml:space="preserve"> кафе пауза по </w:t>
            </w:r>
            <w:r>
              <w:rPr>
                <w:noProof w:val="0"/>
                <w:sz w:val="22"/>
                <w:szCs w:val="22"/>
              </w:rPr>
              <w:t>100</w:t>
            </w:r>
            <w:r w:rsidR="006B05DF" w:rsidRPr="00203E1D">
              <w:rPr>
                <w:noProof w:val="0"/>
                <w:sz w:val="22"/>
                <w:szCs w:val="22"/>
              </w:rPr>
              <w:t xml:space="preserve"> особа</w:t>
            </w:r>
          </w:p>
        </w:tc>
      </w:tr>
    </w:tbl>
    <w:p w:rsidR="00203E1D" w:rsidRPr="00B914F0" w:rsidRDefault="00203E1D" w:rsidP="00000307">
      <w:pPr>
        <w:jc w:val="both"/>
        <w:rPr>
          <w:b/>
          <w:sz w:val="22"/>
          <w:szCs w:val="22"/>
        </w:rPr>
      </w:pPr>
    </w:p>
    <w:p w:rsidR="0003739C" w:rsidRPr="00203E1D" w:rsidRDefault="00EF32AC" w:rsidP="0003739C">
      <w:pPr>
        <w:tabs>
          <w:tab w:val="left" w:pos="374"/>
        </w:tabs>
        <w:jc w:val="both"/>
        <w:rPr>
          <w:sz w:val="22"/>
          <w:szCs w:val="22"/>
        </w:rPr>
      </w:pPr>
      <w:r w:rsidRPr="00203E1D">
        <w:rPr>
          <w:sz w:val="22"/>
          <w:szCs w:val="22"/>
          <w:lang w:val="sr-Cyrl-CS"/>
        </w:rPr>
        <w:t>Рок</w:t>
      </w:r>
      <w:r w:rsidR="002643DB" w:rsidRPr="00203E1D">
        <w:rPr>
          <w:sz w:val="22"/>
          <w:szCs w:val="22"/>
          <w:lang w:val="sr-Cyrl-CS"/>
        </w:rPr>
        <w:t xml:space="preserve"> </w:t>
      </w:r>
      <w:r w:rsidRPr="00203E1D">
        <w:rPr>
          <w:sz w:val="22"/>
          <w:szCs w:val="22"/>
          <w:lang w:val="sr-Cyrl-CS"/>
        </w:rPr>
        <w:t>за</w:t>
      </w:r>
      <w:r w:rsidR="002643DB" w:rsidRPr="00203E1D">
        <w:rPr>
          <w:sz w:val="22"/>
          <w:szCs w:val="22"/>
          <w:lang w:val="sr-Cyrl-CS"/>
        </w:rPr>
        <w:t xml:space="preserve"> </w:t>
      </w:r>
      <w:r w:rsidRPr="00203E1D">
        <w:rPr>
          <w:sz w:val="22"/>
          <w:szCs w:val="22"/>
          <w:lang w:val="sr-Cyrl-CS"/>
        </w:rPr>
        <w:t>достављање</w:t>
      </w:r>
      <w:r w:rsidR="002643DB" w:rsidRPr="00203E1D">
        <w:rPr>
          <w:sz w:val="22"/>
          <w:szCs w:val="22"/>
          <w:lang w:val="sr-Cyrl-CS"/>
        </w:rPr>
        <w:t xml:space="preserve"> </w:t>
      </w:r>
      <w:r w:rsidRPr="00203E1D">
        <w:rPr>
          <w:sz w:val="22"/>
          <w:szCs w:val="22"/>
          <w:lang w:val="sr-Cyrl-CS"/>
        </w:rPr>
        <w:t>понуде</w:t>
      </w:r>
      <w:r w:rsidR="002643DB" w:rsidRPr="00203E1D">
        <w:rPr>
          <w:sz w:val="22"/>
          <w:szCs w:val="22"/>
          <w:lang w:val="sr-Cyrl-CS"/>
        </w:rPr>
        <w:t xml:space="preserve"> </w:t>
      </w:r>
      <w:r w:rsidRPr="00203E1D">
        <w:rPr>
          <w:sz w:val="22"/>
          <w:szCs w:val="22"/>
          <w:lang w:val="sr-Cyrl-CS"/>
        </w:rPr>
        <w:t>је</w:t>
      </w:r>
      <w:r w:rsidR="002643DB" w:rsidRPr="00203E1D">
        <w:rPr>
          <w:sz w:val="22"/>
          <w:szCs w:val="22"/>
          <w:lang w:val="sr-Cyrl-CS"/>
        </w:rPr>
        <w:t xml:space="preserve"> </w:t>
      </w:r>
      <w:r w:rsidR="001E2C8C">
        <w:rPr>
          <w:sz w:val="22"/>
          <w:szCs w:val="22"/>
          <w:lang w:val="sr-Cyrl-RS"/>
        </w:rPr>
        <w:t>05.05.2022</w:t>
      </w:r>
      <w:r w:rsidR="002643DB" w:rsidRPr="00203E1D">
        <w:rPr>
          <w:sz w:val="22"/>
          <w:szCs w:val="22"/>
          <w:lang w:val="sr-Cyrl-CS"/>
        </w:rPr>
        <w:t xml:space="preserve"> </w:t>
      </w:r>
      <w:r w:rsidRPr="00203E1D">
        <w:rPr>
          <w:sz w:val="22"/>
          <w:szCs w:val="22"/>
          <w:lang w:val="sr-Cyrl-CS"/>
        </w:rPr>
        <w:t>године</w:t>
      </w:r>
      <w:r w:rsidR="00E32C04" w:rsidRPr="00203E1D">
        <w:rPr>
          <w:sz w:val="22"/>
          <w:szCs w:val="22"/>
          <w:lang w:val="sr-Cyrl-CS"/>
        </w:rPr>
        <w:t xml:space="preserve"> до </w:t>
      </w:r>
      <w:r w:rsidR="004C6380" w:rsidRPr="00203E1D">
        <w:rPr>
          <w:sz w:val="22"/>
          <w:szCs w:val="22"/>
          <w:lang w:val="sr-Cyrl-CS"/>
        </w:rPr>
        <w:t>1</w:t>
      </w:r>
      <w:r w:rsidR="006B05DF" w:rsidRPr="00203E1D">
        <w:rPr>
          <w:sz w:val="22"/>
          <w:szCs w:val="22"/>
          <w:lang w:val="sr-Cyrl-CS"/>
        </w:rPr>
        <w:t>4</w:t>
      </w:r>
      <w:r w:rsidR="00E32C04" w:rsidRPr="00203E1D">
        <w:rPr>
          <w:sz w:val="22"/>
          <w:szCs w:val="22"/>
          <w:lang w:val="sr-Cyrl-CS"/>
        </w:rPr>
        <w:t xml:space="preserve"> часова.</w:t>
      </w:r>
      <w:r w:rsidR="002643DB" w:rsidRPr="00203E1D">
        <w:rPr>
          <w:sz w:val="22"/>
          <w:szCs w:val="22"/>
          <w:lang w:val="sr-Cyrl-CS"/>
        </w:rPr>
        <w:t xml:space="preserve"> </w:t>
      </w:r>
      <w:r w:rsidR="0003739C" w:rsidRPr="00203E1D">
        <w:rPr>
          <w:sz w:val="22"/>
          <w:szCs w:val="22"/>
          <w:lang w:val="sr-Cyrl-CS"/>
        </w:rPr>
        <w:t>Понуде можете доставити</w:t>
      </w:r>
      <w:r w:rsidR="0003739C" w:rsidRPr="00203E1D">
        <w:rPr>
          <w:sz w:val="22"/>
          <w:szCs w:val="22"/>
        </w:rPr>
        <w:t xml:space="preserve"> </w:t>
      </w:r>
      <w:r w:rsidR="0003739C" w:rsidRPr="00203E1D">
        <w:rPr>
          <w:sz w:val="22"/>
          <w:szCs w:val="22"/>
          <w:lang w:val="sr-Cyrl-CS"/>
        </w:rPr>
        <w:t xml:space="preserve">на е-маил </w:t>
      </w:r>
      <w:hyperlink r:id="rId6" w:history="1">
        <w:r w:rsidR="00A16009" w:rsidRPr="00203E1D">
          <w:rPr>
            <w:rStyle w:val="Hyperlink"/>
            <w:sz w:val="22"/>
            <w:szCs w:val="22"/>
          </w:rPr>
          <w:t>mirjana.railic@polj.uns.ac.rs</w:t>
        </w:r>
      </w:hyperlink>
      <w:r w:rsidR="0003739C" w:rsidRPr="00203E1D">
        <w:rPr>
          <w:sz w:val="22"/>
          <w:szCs w:val="22"/>
        </w:rPr>
        <w:t xml:space="preserve"> у форми понуде која је у прилогу овог захтева. </w:t>
      </w:r>
    </w:p>
    <w:p w:rsidR="002643DB" w:rsidRPr="0003739C" w:rsidRDefault="002643DB" w:rsidP="002643DB">
      <w:pPr>
        <w:tabs>
          <w:tab w:val="left" w:pos="374"/>
        </w:tabs>
        <w:rPr>
          <w:sz w:val="16"/>
          <w:szCs w:val="16"/>
        </w:rPr>
      </w:pPr>
    </w:p>
    <w:p w:rsidR="00C55A73" w:rsidRPr="008B1E75" w:rsidRDefault="00C55A73" w:rsidP="00C55A73">
      <w:pPr>
        <w:tabs>
          <w:tab w:val="left" w:pos="374"/>
        </w:tabs>
        <w:rPr>
          <w:sz w:val="16"/>
          <w:szCs w:val="16"/>
          <w:lang w:val="sr-Cyrl-CS"/>
        </w:rPr>
      </w:pPr>
    </w:p>
    <w:p w:rsidR="008B1E75" w:rsidRPr="00203E1D" w:rsidRDefault="008B1E75" w:rsidP="008B1E75">
      <w:pPr>
        <w:rPr>
          <w:sz w:val="22"/>
          <w:szCs w:val="22"/>
          <w:lang w:val="sr-Cyrl-CS"/>
        </w:rPr>
      </w:pPr>
      <w:r w:rsidRPr="008B1E75">
        <w:rPr>
          <w:lang w:val="sr-Cyrl-CS"/>
        </w:rPr>
        <w:t xml:space="preserve">                                            </w:t>
      </w:r>
      <w:r w:rsidRPr="008B1E75">
        <w:rPr>
          <w:lang w:val="sr-Cyrl-CS"/>
        </w:rPr>
        <w:tab/>
      </w:r>
      <w:r w:rsidRPr="008B1E75">
        <w:rPr>
          <w:lang w:val="sr-Cyrl-CS"/>
        </w:rPr>
        <w:tab/>
      </w:r>
      <w:r w:rsidRPr="008B1E75">
        <w:rPr>
          <w:lang w:val="sr-Cyrl-CS"/>
        </w:rPr>
        <w:tab/>
      </w:r>
      <w:r w:rsidRPr="008B1E75">
        <w:rPr>
          <w:lang w:val="sr-Cyrl-CS"/>
        </w:rPr>
        <w:tab/>
      </w:r>
      <w:r w:rsidRPr="008B1E75">
        <w:rPr>
          <w:lang w:val="sr-Cyrl-CS"/>
        </w:rPr>
        <w:tab/>
      </w:r>
      <w:r w:rsidRPr="008B1E75">
        <w:rPr>
          <w:lang w:val="sr-Cyrl-CS"/>
        </w:rPr>
        <w:tab/>
      </w:r>
      <w:r w:rsidRPr="008B1E75">
        <w:rPr>
          <w:lang w:val="sr-Cyrl-CS"/>
        </w:rPr>
        <w:tab/>
        <w:t xml:space="preserve">   </w:t>
      </w:r>
      <w:r>
        <w:t xml:space="preserve">   </w:t>
      </w:r>
      <w:r w:rsidR="00EF32AC" w:rsidRPr="00203E1D">
        <w:rPr>
          <w:sz w:val="22"/>
          <w:szCs w:val="22"/>
          <w:lang w:val="sr-Cyrl-CS"/>
        </w:rPr>
        <w:t>Декан</w:t>
      </w:r>
    </w:p>
    <w:p w:rsidR="008B1E75" w:rsidRPr="00203E1D" w:rsidRDefault="008B1E75" w:rsidP="008B1E75">
      <w:pPr>
        <w:ind w:firstLine="720"/>
        <w:rPr>
          <w:sz w:val="22"/>
          <w:szCs w:val="22"/>
          <w:lang w:val="sr-Cyrl-CS"/>
        </w:rPr>
      </w:pPr>
      <w:r w:rsidRPr="00203E1D">
        <w:rPr>
          <w:sz w:val="22"/>
          <w:szCs w:val="22"/>
          <w:lang w:val="sr-Cyrl-CS"/>
        </w:rPr>
        <w:tab/>
      </w:r>
      <w:r w:rsidRPr="00203E1D">
        <w:rPr>
          <w:sz w:val="22"/>
          <w:szCs w:val="22"/>
          <w:lang w:val="sr-Cyrl-CS"/>
        </w:rPr>
        <w:tab/>
      </w:r>
      <w:r w:rsidRPr="00203E1D">
        <w:rPr>
          <w:sz w:val="22"/>
          <w:szCs w:val="22"/>
          <w:lang w:val="sr-Cyrl-CS"/>
        </w:rPr>
        <w:tab/>
      </w:r>
      <w:r w:rsidRPr="00203E1D">
        <w:rPr>
          <w:sz w:val="22"/>
          <w:szCs w:val="22"/>
          <w:lang w:val="sr-Cyrl-CS"/>
        </w:rPr>
        <w:tab/>
      </w:r>
      <w:r w:rsidRPr="00203E1D">
        <w:rPr>
          <w:sz w:val="22"/>
          <w:szCs w:val="22"/>
          <w:lang w:val="sr-Cyrl-CS"/>
        </w:rPr>
        <w:tab/>
        <w:t xml:space="preserve">        </w:t>
      </w:r>
    </w:p>
    <w:p w:rsidR="008B1E75" w:rsidRPr="00203E1D" w:rsidRDefault="008B1E75" w:rsidP="008B1E75">
      <w:pPr>
        <w:rPr>
          <w:sz w:val="22"/>
          <w:szCs w:val="22"/>
          <w:lang w:val="sr-Cyrl-CS"/>
        </w:rPr>
      </w:pPr>
      <w:r w:rsidRPr="00203E1D">
        <w:rPr>
          <w:sz w:val="22"/>
          <w:szCs w:val="22"/>
        </w:rPr>
        <w:t xml:space="preserve"> </w:t>
      </w:r>
      <w:r w:rsidRPr="00203E1D">
        <w:rPr>
          <w:sz w:val="22"/>
          <w:szCs w:val="22"/>
        </w:rPr>
        <w:tab/>
      </w:r>
      <w:r w:rsidRPr="00203E1D">
        <w:rPr>
          <w:sz w:val="22"/>
          <w:szCs w:val="22"/>
        </w:rPr>
        <w:tab/>
      </w:r>
      <w:r w:rsidRPr="00203E1D">
        <w:rPr>
          <w:sz w:val="22"/>
          <w:szCs w:val="22"/>
        </w:rPr>
        <w:tab/>
      </w:r>
      <w:r w:rsidRPr="00203E1D">
        <w:rPr>
          <w:sz w:val="22"/>
          <w:szCs w:val="22"/>
        </w:rPr>
        <w:tab/>
      </w:r>
      <w:r w:rsidRPr="00203E1D">
        <w:rPr>
          <w:sz w:val="22"/>
          <w:szCs w:val="22"/>
        </w:rPr>
        <w:tab/>
      </w:r>
      <w:r w:rsidRPr="00203E1D">
        <w:rPr>
          <w:sz w:val="22"/>
          <w:szCs w:val="22"/>
        </w:rPr>
        <w:tab/>
      </w:r>
      <w:r w:rsidRPr="00203E1D">
        <w:rPr>
          <w:sz w:val="22"/>
          <w:szCs w:val="22"/>
        </w:rPr>
        <w:tab/>
      </w:r>
      <w:r w:rsidRPr="00203E1D">
        <w:rPr>
          <w:sz w:val="22"/>
          <w:szCs w:val="22"/>
        </w:rPr>
        <w:tab/>
      </w:r>
      <w:r w:rsidRPr="00203E1D">
        <w:rPr>
          <w:sz w:val="22"/>
          <w:szCs w:val="22"/>
        </w:rPr>
        <w:tab/>
      </w:r>
      <w:r w:rsidR="005D3D7A" w:rsidRPr="00203E1D">
        <w:rPr>
          <w:sz w:val="22"/>
          <w:szCs w:val="22"/>
        </w:rPr>
        <w:t>П</w:t>
      </w:r>
      <w:r w:rsidR="00EF32AC" w:rsidRPr="00203E1D">
        <w:rPr>
          <w:sz w:val="22"/>
          <w:szCs w:val="22"/>
          <w:lang w:val="sr-Cyrl-CS"/>
        </w:rPr>
        <w:t>роф</w:t>
      </w:r>
      <w:r w:rsidRPr="00203E1D">
        <w:rPr>
          <w:sz w:val="22"/>
          <w:szCs w:val="22"/>
          <w:lang w:val="sr-Cyrl-CS"/>
        </w:rPr>
        <w:t xml:space="preserve">. </w:t>
      </w:r>
      <w:r w:rsidR="00EF32AC" w:rsidRPr="00203E1D">
        <w:rPr>
          <w:sz w:val="22"/>
          <w:szCs w:val="22"/>
          <w:lang w:val="sr-Cyrl-CS"/>
        </w:rPr>
        <w:t>др</w:t>
      </w:r>
      <w:r w:rsidRPr="00203E1D">
        <w:rPr>
          <w:sz w:val="22"/>
          <w:szCs w:val="22"/>
          <w:lang w:val="sr-Cyrl-CS"/>
        </w:rPr>
        <w:t xml:space="preserve"> </w:t>
      </w:r>
      <w:r w:rsidR="0018263B" w:rsidRPr="00203E1D">
        <w:rPr>
          <w:sz w:val="22"/>
          <w:szCs w:val="22"/>
          <w:lang w:val="sr-Cyrl-CS"/>
        </w:rPr>
        <w:t>Недељко Тица</w:t>
      </w:r>
    </w:p>
    <w:p w:rsidR="00450197" w:rsidRDefault="00450197" w:rsidP="008B1E75">
      <w:pPr>
        <w:rPr>
          <w:lang w:val="sr-Cyrl-CS"/>
        </w:rPr>
      </w:pPr>
    </w:p>
    <w:p w:rsidR="00B914F0" w:rsidRDefault="00B914F0" w:rsidP="00B914F0">
      <w:pPr>
        <w:pStyle w:val="ListParagraph"/>
        <w:rPr>
          <w:lang w:val="sr-Cyrl-CS"/>
        </w:rPr>
      </w:pPr>
    </w:p>
    <w:p w:rsidR="007F0415" w:rsidRDefault="007F0415" w:rsidP="00B914F0">
      <w:pPr>
        <w:pStyle w:val="ListParagraph"/>
        <w:rPr>
          <w:lang w:val="sr-Cyrl-CS"/>
        </w:rPr>
      </w:pPr>
    </w:p>
    <w:p w:rsidR="007F0415" w:rsidRDefault="007F0415" w:rsidP="00B914F0">
      <w:pPr>
        <w:pStyle w:val="ListParagraph"/>
        <w:rPr>
          <w:lang w:val="sr-Cyrl-CS"/>
        </w:rPr>
      </w:pPr>
    </w:p>
    <w:p w:rsidR="007F0415" w:rsidRPr="00B914F0" w:rsidRDefault="007F0415" w:rsidP="00B914F0">
      <w:pPr>
        <w:pStyle w:val="ListParagraph"/>
        <w:rPr>
          <w:lang w:val="sr-Cyrl-CS"/>
        </w:rPr>
      </w:pPr>
      <w:bookmarkStart w:id="0" w:name="_GoBack"/>
      <w:bookmarkEnd w:id="0"/>
    </w:p>
    <w:p w:rsidR="005A6E6D" w:rsidRDefault="005A6E6D" w:rsidP="008B1E75">
      <w:pPr>
        <w:rPr>
          <w:lang w:val="sr-Cyrl-CS"/>
        </w:rPr>
      </w:pPr>
    </w:p>
    <w:p w:rsidR="00AD4EA3" w:rsidRDefault="00AD4EA3" w:rsidP="008B1E75">
      <w:pPr>
        <w:rPr>
          <w:lang w:val="sr-Cyrl-CS"/>
        </w:rPr>
      </w:pPr>
    </w:p>
    <w:p w:rsidR="009534F9" w:rsidRDefault="009534F9" w:rsidP="008B1E75">
      <w:pPr>
        <w:rPr>
          <w:lang w:val="sr-Cyrl-CS"/>
        </w:rPr>
      </w:pPr>
    </w:p>
    <w:p w:rsidR="00FF615F" w:rsidRPr="00B66841" w:rsidRDefault="00FF615F" w:rsidP="00FF615F">
      <w:pPr>
        <w:suppressAutoHyphens/>
        <w:spacing w:line="100" w:lineRule="atLeast"/>
        <w:jc w:val="both"/>
        <w:rPr>
          <w:rFonts w:eastAsia="Arial Unicode MS"/>
          <w:b/>
          <w:bCs/>
          <w:noProof w:val="0"/>
          <w:kern w:val="1"/>
          <w:lang w:eastAsia="ar-SA"/>
        </w:rPr>
      </w:pPr>
      <w:r w:rsidRPr="00CA6C2E">
        <w:rPr>
          <w:rFonts w:eastAsia="Arial Unicode MS"/>
          <w:iCs/>
          <w:noProof w:val="0"/>
          <w:color w:val="000000"/>
          <w:kern w:val="1"/>
          <w:lang w:eastAsia="ar-SA"/>
        </w:rPr>
        <w:lastRenderedPageBreak/>
        <w:t>Понуда бр ________________ од __________________ за набавку</w:t>
      </w:r>
      <w:r w:rsidRPr="00CA6C2E">
        <w:rPr>
          <w:rFonts w:eastAsia="Arial Unicode MS"/>
          <w:b/>
          <w:noProof w:val="0"/>
          <w:color w:val="000000"/>
          <w:kern w:val="1"/>
          <w:lang w:eastAsia="ar-SA"/>
        </w:rPr>
        <w:t xml:space="preserve"> </w:t>
      </w:r>
      <w:r w:rsidRPr="00CA6C2E">
        <w:rPr>
          <w:rFonts w:eastAsia="Arial Unicode MS"/>
          <w:noProof w:val="0"/>
          <w:color w:val="000000"/>
          <w:kern w:val="1"/>
          <w:lang w:eastAsia="ar-SA"/>
        </w:rPr>
        <w:t xml:space="preserve">– </w:t>
      </w:r>
      <w:r w:rsidR="006B05DF">
        <w:rPr>
          <w:b/>
        </w:rPr>
        <w:t>хотелске услуге</w:t>
      </w:r>
      <w:r w:rsidRPr="00CA6C2E">
        <w:rPr>
          <w:rFonts w:eastAsia="Arial Unicode MS"/>
          <w:b/>
          <w:noProof w:val="0"/>
          <w:color w:val="000000"/>
          <w:kern w:val="1"/>
          <w:lang w:eastAsia="ar-SA"/>
        </w:rPr>
        <w:t xml:space="preserve">, </w:t>
      </w:r>
      <w:r w:rsidRPr="00CA6C2E">
        <w:rPr>
          <w:rFonts w:eastAsia="Arial Unicode MS"/>
          <w:b/>
          <w:noProof w:val="0"/>
          <w:color w:val="000000"/>
          <w:kern w:val="1"/>
          <w:lang w:val="sr-Cyrl-CS" w:eastAsia="ar-SA"/>
        </w:rPr>
        <w:t>б</w:t>
      </w:r>
      <w:r w:rsidRPr="00CA6C2E">
        <w:rPr>
          <w:rFonts w:eastAsia="Arial Unicode MS"/>
          <w:b/>
          <w:noProof w:val="0"/>
          <w:color w:val="000000"/>
          <w:kern w:val="1"/>
          <w:lang w:eastAsia="ar-SA"/>
        </w:rPr>
        <w:t xml:space="preserve">рој </w:t>
      </w:r>
    </w:p>
    <w:p w:rsidR="00FF615F" w:rsidRDefault="00FF615F" w:rsidP="00FF615F">
      <w:pPr>
        <w:suppressAutoHyphens/>
        <w:spacing w:line="100" w:lineRule="atLeast"/>
        <w:jc w:val="both"/>
        <w:rPr>
          <w:rFonts w:eastAsia="Arial Unicode MS"/>
          <w:i/>
          <w:iCs/>
          <w:noProof w:val="0"/>
          <w:color w:val="000000"/>
          <w:kern w:val="1"/>
          <w:lang w:eastAsia="ar-SA"/>
        </w:rPr>
      </w:pPr>
    </w:p>
    <w:p w:rsidR="00AE5313" w:rsidRPr="00AE5313" w:rsidRDefault="00AE5313" w:rsidP="00FF615F">
      <w:pPr>
        <w:suppressAutoHyphens/>
        <w:spacing w:line="100" w:lineRule="atLeast"/>
        <w:jc w:val="both"/>
        <w:rPr>
          <w:rFonts w:eastAsia="Arial Unicode MS"/>
          <w:i/>
          <w:iCs/>
          <w:noProof w:val="0"/>
          <w:color w:val="000000"/>
          <w:kern w:val="1"/>
          <w:lang w:eastAsia="ar-SA"/>
        </w:rPr>
      </w:pPr>
    </w:p>
    <w:p w:rsidR="00FF615F" w:rsidRPr="00CA6C2E" w:rsidRDefault="00FF615F" w:rsidP="00FF615F">
      <w:pPr>
        <w:suppressAutoHyphens/>
        <w:spacing w:line="100" w:lineRule="atLeast"/>
        <w:rPr>
          <w:rFonts w:eastAsia="Arial Unicode MS"/>
          <w:i/>
          <w:iCs/>
          <w:noProof w:val="0"/>
          <w:color w:val="000000"/>
          <w:kern w:val="1"/>
          <w:lang w:val="en-US" w:eastAsia="ar-SA"/>
        </w:rPr>
      </w:pPr>
      <w:r w:rsidRPr="00CA6C2E">
        <w:rPr>
          <w:rFonts w:eastAsia="Arial Unicode MS"/>
          <w:b/>
          <w:bCs/>
          <w:i/>
          <w:iCs/>
          <w:noProof w:val="0"/>
          <w:color w:val="000000"/>
          <w:kern w:val="1"/>
          <w:lang w:eastAsia="ar-SA"/>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FF615F" w:rsidRPr="00CA6C2E" w:rsidTr="00A16009">
        <w:trPr>
          <w:trHeight w:val="590"/>
        </w:trPr>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roofErr w:type="spellStart"/>
            <w:r w:rsidRPr="00CA6C2E">
              <w:rPr>
                <w:rFonts w:eastAsia="Arial Unicode MS"/>
                <w:i/>
                <w:iCs/>
                <w:noProof w:val="0"/>
                <w:color w:val="000000"/>
                <w:kern w:val="1"/>
                <w:lang w:val="en-US" w:eastAsia="ar-SA"/>
              </w:rPr>
              <w:t>Назив</w:t>
            </w:r>
            <w:proofErr w:type="spellEnd"/>
            <w:r w:rsidRPr="00CA6C2E">
              <w:rPr>
                <w:rFonts w:eastAsia="Arial Unicode MS"/>
                <w:i/>
                <w:iCs/>
                <w:noProof w:val="0"/>
                <w:color w:val="000000"/>
                <w:kern w:val="1"/>
                <w:lang w:val="en-US" w:eastAsia="ar-SA"/>
              </w:rPr>
              <w:t xml:space="preserve"> </w:t>
            </w:r>
            <w:r w:rsidR="00E323F2">
              <w:rPr>
                <w:rFonts w:eastAsia="Arial Unicode MS"/>
                <w:i/>
                <w:iCs/>
                <w:noProof w:val="0"/>
                <w:color w:val="000000"/>
                <w:kern w:val="1"/>
                <w:lang w:eastAsia="ar-SA"/>
              </w:rPr>
              <w:t>и а</w:t>
            </w:r>
            <w:proofErr w:type="spellStart"/>
            <w:r w:rsidR="00E323F2" w:rsidRPr="00CA6C2E">
              <w:rPr>
                <w:rFonts w:eastAsia="Arial Unicode MS"/>
                <w:i/>
                <w:iCs/>
                <w:noProof w:val="0"/>
                <w:color w:val="000000"/>
                <w:kern w:val="1"/>
                <w:lang w:val="en-US" w:eastAsia="ar-SA"/>
              </w:rPr>
              <w:t>дреса</w:t>
            </w:r>
            <w:proofErr w:type="spellEnd"/>
            <w:r w:rsidR="00E323F2" w:rsidRPr="00CA6C2E">
              <w:rPr>
                <w:rFonts w:eastAsia="Arial Unicode MS"/>
                <w:i/>
                <w:iCs/>
                <w:noProof w:val="0"/>
                <w:color w:val="000000"/>
                <w:kern w:val="1"/>
                <w:lang w:val="en-US" w:eastAsia="ar-SA"/>
              </w:rPr>
              <w:t xml:space="preserve"> </w:t>
            </w:r>
            <w:proofErr w:type="spellStart"/>
            <w:r w:rsidRPr="00CA6C2E">
              <w:rPr>
                <w:rFonts w:eastAsia="Arial Unicode MS"/>
                <w:i/>
                <w:iCs/>
                <w:noProof w:val="0"/>
                <w:color w:val="000000"/>
                <w:kern w:val="1"/>
                <w:lang w:val="en-US" w:eastAsia="ar-SA"/>
              </w:rPr>
              <w:t>понуђача</w:t>
            </w:r>
            <w:proofErr w:type="spellEnd"/>
            <w:r w:rsidRPr="00CA6C2E">
              <w:rPr>
                <w:rFonts w:eastAsia="Arial Unicode MS"/>
                <w:i/>
                <w:iCs/>
                <w:noProof w:val="0"/>
                <w:color w:val="000000"/>
                <w:kern w:val="1"/>
                <w:lang w:val="en-US" w:eastAsia="ar-SA"/>
              </w:rPr>
              <w:t>:</w:t>
            </w:r>
          </w:p>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tc>
      </w:tr>
      <w:tr w:rsidR="00FF615F" w:rsidRPr="00CA6C2E" w:rsidTr="00A16009">
        <w:trPr>
          <w:trHeight w:val="563"/>
        </w:trPr>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roofErr w:type="spellStart"/>
            <w:r w:rsidRPr="00CA6C2E">
              <w:rPr>
                <w:rFonts w:eastAsia="Arial Unicode MS"/>
                <w:i/>
                <w:iCs/>
                <w:noProof w:val="0"/>
                <w:color w:val="000000"/>
                <w:kern w:val="1"/>
                <w:lang w:val="en-US" w:eastAsia="ar-SA"/>
              </w:rPr>
              <w:t>Матични</w:t>
            </w:r>
            <w:proofErr w:type="spellEnd"/>
            <w:r w:rsidRPr="00CA6C2E">
              <w:rPr>
                <w:rFonts w:eastAsia="Arial Unicode MS"/>
                <w:i/>
                <w:iCs/>
                <w:noProof w:val="0"/>
                <w:color w:val="000000"/>
                <w:kern w:val="1"/>
                <w:lang w:val="en-US" w:eastAsia="ar-SA"/>
              </w:rPr>
              <w:t xml:space="preserve"> </w:t>
            </w:r>
            <w:proofErr w:type="spellStart"/>
            <w:r w:rsidRPr="00CA6C2E">
              <w:rPr>
                <w:rFonts w:eastAsia="Arial Unicode MS"/>
                <w:i/>
                <w:iCs/>
                <w:noProof w:val="0"/>
                <w:color w:val="000000"/>
                <w:kern w:val="1"/>
                <w:lang w:val="en-US" w:eastAsia="ar-SA"/>
              </w:rPr>
              <w:t>број</w:t>
            </w:r>
            <w:proofErr w:type="spellEnd"/>
            <w:r w:rsidRPr="00CA6C2E">
              <w:rPr>
                <w:rFonts w:eastAsia="Arial Unicode MS"/>
                <w:i/>
                <w:iCs/>
                <w:noProof w:val="0"/>
                <w:color w:val="000000"/>
                <w:kern w:val="1"/>
                <w:lang w:val="en-US" w:eastAsia="ar-SA"/>
              </w:rPr>
              <w:t xml:space="preserve"> </w:t>
            </w:r>
            <w:proofErr w:type="spellStart"/>
            <w:r w:rsidRPr="00CA6C2E">
              <w:rPr>
                <w:rFonts w:eastAsia="Arial Unicode MS"/>
                <w:i/>
                <w:iCs/>
                <w:noProof w:val="0"/>
                <w:color w:val="000000"/>
                <w:kern w:val="1"/>
                <w:lang w:val="en-US" w:eastAsia="ar-SA"/>
              </w:rPr>
              <w:t>понуђача</w:t>
            </w:r>
            <w:proofErr w:type="spellEnd"/>
            <w:r w:rsidRPr="00CA6C2E">
              <w:rPr>
                <w:rFonts w:eastAsia="Arial Unicode MS"/>
                <w:i/>
                <w:iCs/>
                <w:noProof w:val="0"/>
                <w:color w:val="000000"/>
                <w:kern w:val="1"/>
                <w:lang w:val="en-US" w:eastAsia="ar-SA"/>
              </w:rPr>
              <w:t>:</w:t>
            </w:r>
          </w:p>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tc>
      </w:tr>
      <w:tr w:rsidR="00FF615F" w:rsidRPr="00CA6C2E" w:rsidTr="00A16009">
        <w:trPr>
          <w:trHeight w:val="626"/>
        </w:trPr>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ru-RU" w:eastAsia="ar-SA"/>
              </w:rPr>
            </w:pPr>
            <w:r w:rsidRPr="00CA6C2E">
              <w:rPr>
                <w:rFonts w:eastAsia="Arial Unicode MS"/>
                <w:i/>
                <w:iCs/>
                <w:noProof w:val="0"/>
                <w:color w:val="000000"/>
                <w:kern w:val="1"/>
                <w:lang w:val="ru-RU" w:eastAsia="ar-SA"/>
              </w:rPr>
              <w:t>Порески идентификациони број понуђача (ПИБ):</w:t>
            </w:r>
          </w:p>
          <w:p w:rsidR="00FF615F" w:rsidRPr="00CA6C2E" w:rsidRDefault="00FF615F" w:rsidP="00220CB6">
            <w:pPr>
              <w:suppressAutoHyphens/>
              <w:spacing w:line="100" w:lineRule="atLeast"/>
              <w:jc w:val="both"/>
              <w:rPr>
                <w:rFonts w:eastAsia="Arial Unicode MS"/>
                <w:b/>
                <w:bCs/>
                <w:i/>
                <w:iCs/>
                <w:noProof w:val="0"/>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rPr>
                <w:rFonts w:eastAsia="Arial Unicode MS"/>
                <w:b/>
                <w:bCs/>
                <w:i/>
                <w:iCs/>
                <w:noProof w:val="0"/>
                <w:color w:val="000000"/>
                <w:kern w:val="1"/>
                <w:lang w:val="ru-RU" w:eastAsia="ar-SA"/>
              </w:rPr>
            </w:pPr>
          </w:p>
        </w:tc>
      </w:tr>
      <w:tr w:rsidR="00FF615F" w:rsidRPr="00CA6C2E" w:rsidTr="00A16009">
        <w:trPr>
          <w:trHeight w:val="419"/>
        </w:trPr>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roofErr w:type="spellStart"/>
            <w:r w:rsidRPr="00CA6C2E">
              <w:rPr>
                <w:rFonts w:eastAsia="Arial Unicode MS"/>
                <w:i/>
                <w:iCs/>
                <w:noProof w:val="0"/>
                <w:color w:val="000000"/>
                <w:kern w:val="1"/>
                <w:lang w:val="en-US" w:eastAsia="ar-SA"/>
              </w:rPr>
              <w:t>Име</w:t>
            </w:r>
            <w:proofErr w:type="spellEnd"/>
            <w:r w:rsidRPr="00CA6C2E">
              <w:rPr>
                <w:rFonts w:eastAsia="Arial Unicode MS"/>
                <w:i/>
                <w:iCs/>
                <w:noProof w:val="0"/>
                <w:color w:val="000000"/>
                <w:kern w:val="1"/>
                <w:lang w:val="en-US" w:eastAsia="ar-SA"/>
              </w:rPr>
              <w:t xml:space="preserve"> </w:t>
            </w:r>
            <w:proofErr w:type="spellStart"/>
            <w:r w:rsidRPr="00CA6C2E">
              <w:rPr>
                <w:rFonts w:eastAsia="Arial Unicode MS"/>
                <w:i/>
                <w:iCs/>
                <w:noProof w:val="0"/>
                <w:color w:val="000000"/>
                <w:kern w:val="1"/>
                <w:lang w:val="en-US" w:eastAsia="ar-SA"/>
              </w:rPr>
              <w:t>особе</w:t>
            </w:r>
            <w:proofErr w:type="spellEnd"/>
            <w:r w:rsidRPr="00CA6C2E">
              <w:rPr>
                <w:rFonts w:eastAsia="Arial Unicode MS"/>
                <w:i/>
                <w:iCs/>
                <w:noProof w:val="0"/>
                <w:color w:val="000000"/>
                <w:kern w:val="1"/>
                <w:lang w:val="en-US" w:eastAsia="ar-SA"/>
              </w:rPr>
              <w:t xml:space="preserve"> </w:t>
            </w:r>
            <w:proofErr w:type="spellStart"/>
            <w:r w:rsidRPr="00CA6C2E">
              <w:rPr>
                <w:rFonts w:eastAsia="Arial Unicode MS"/>
                <w:i/>
                <w:iCs/>
                <w:noProof w:val="0"/>
                <w:color w:val="000000"/>
                <w:kern w:val="1"/>
                <w:lang w:val="en-US" w:eastAsia="ar-SA"/>
              </w:rPr>
              <w:t>за</w:t>
            </w:r>
            <w:proofErr w:type="spellEnd"/>
            <w:r w:rsidRPr="00CA6C2E">
              <w:rPr>
                <w:rFonts w:eastAsia="Arial Unicode MS"/>
                <w:i/>
                <w:iCs/>
                <w:noProof w:val="0"/>
                <w:color w:val="000000"/>
                <w:kern w:val="1"/>
                <w:lang w:val="en-US" w:eastAsia="ar-SA"/>
              </w:rPr>
              <w:t xml:space="preserve"> </w:t>
            </w:r>
            <w:proofErr w:type="spellStart"/>
            <w:r w:rsidRPr="00CA6C2E">
              <w:rPr>
                <w:rFonts w:eastAsia="Arial Unicode MS"/>
                <w:i/>
                <w:iCs/>
                <w:noProof w:val="0"/>
                <w:color w:val="000000"/>
                <w:kern w:val="1"/>
                <w:lang w:val="en-US" w:eastAsia="ar-SA"/>
              </w:rPr>
              <w:t>контакт</w:t>
            </w:r>
            <w:proofErr w:type="spellEnd"/>
            <w:r w:rsidRPr="00CA6C2E">
              <w:rPr>
                <w:rFonts w:eastAsia="Arial Unicode MS"/>
                <w:i/>
                <w:iCs/>
                <w:noProof w:val="0"/>
                <w:color w:val="000000"/>
                <w:kern w:val="1"/>
                <w:lang w:val="en-US" w:eastAsia="ar-SA"/>
              </w:rPr>
              <w:t>:</w:t>
            </w:r>
          </w:p>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tc>
      </w:tr>
      <w:tr w:rsidR="00FF615F" w:rsidRPr="00CA6C2E" w:rsidTr="00220CB6">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ru-RU" w:eastAsia="ar-SA"/>
              </w:rPr>
            </w:pPr>
            <w:r w:rsidRPr="00CA6C2E">
              <w:rPr>
                <w:rFonts w:eastAsia="Arial Unicode MS"/>
                <w:i/>
                <w:iCs/>
                <w:noProof w:val="0"/>
                <w:color w:val="000000"/>
                <w:kern w:val="1"/>
                <w:lang w:val="ru-RU" w:eastAsia="ar-SA"/>
              </w:rPr>
              <w:t>Електронска адреса понуђача (</w:t>
            </w:r>
            <w:r w:rsidRPr="00BF3587">
              <w:rPr>
                <w:rFonts w:eastAsia="Arial Unicode MS"/>
                <w:i/>
                <w:iCs/>
                <w:noProof w:val="0"/>
                <w:color w:val="000000"/>
                <w:kern w:val="1"/>
                <w:lang w:val="ru-RU" w:eastAsia="ar-SA"/>
              </w:rPr>
              <w:t>е</w:t>
            </w:r>
            <w:r w:rsidRPr="00CA6C2E">
              <w:rPr>
                <w:rFonts w:eastAsia="Arial Unicode MS"/>
                <w:i/>
                <w:iCs/>
                <w:noProof w:val="0"/>
                <w:color w:val="000000"/>
                <w:kern w:val="1"/>
                <w:lang w:val="ru-RU" w:eastAsia="ar-SA"/>
              </w:rPr>
              <w:t>-</w:t>
            </w:r>
            <w:r w:rsidRPr="00BF3587">
              <w:rPr>
                <w:rFonts w:eastAsia="Arial Unicode MS"/>
                <w:i/>
                <w:iCs/>
                <w:noProof w:val="0"/>
                <w:color w:val="000000"/>
                <w:kern w:val="1"/>
                <w:lang w:val="ru-RU" w:eastAsia="ar-SA"/>
              </w:rPr>
              <w:t>маил</w:t>
            </w:r>
            <w:r w:rsidRPr="00CA6C2E">
              <w:rPr>
                <w:rFonts w:eastAsia="Arial Unicode MS"/>
                <w:i/>
                <w:iCs/>
                <w:noProof w:val="0"/>
                <w:color w:val="000000"/>
                <w:kern w:val="1"/>
                <w:lang w:val="ru-RU" w:eastAsia="ar-SA"/>
              </w:rPr>
              <w:t>):</w:t>
            </w:r>
          </w:p>
          <w:p w:rsidR="00FF615F" w:rsidRPr="00CA6C2E" w:rsidRDefault="00FF615F" w:rsidP="00220CB6">
            <w:pPr>
              <w:suppressAutoHyphens/>
              <w:spacing w:line="100" w:lineRule="atLeast"/>
              <w:jc w:val="both"/>
              <w:rPr>
                <w:rFonts w:eastAsia="Arial Unicode MS"/>
                <w:b/>
                <w:bCs/>
                <w:i/>
                <w:iCs/>
                <w:noProof w:val="0"/>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rPr>
                <w:rFonts w:eastAsia="Arial Unicode MS"/>
                <w:b/>
                <w:bCs/>
                <w:i/>
                <w:iCs/>
                <w:noProof w:val="0"/>
                <w:color w:val="000000"/>
                <w:kern w:val="1"/>
                <w:lang w:val="ru-RU" w:eastAsia="ar-SA"/>
              </w:rPr>
            </w:pPr>
          </w:p>
        </w:tc>
      </w:tr>
      <w:tr w:rsidR="00FF615F" w:rsidRPr="00CA6C2E" w:rsidTr="00A16009">
        <w:trPr>
          <w:trHeight w:val="455"/>
        </w:trPr>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roofErr w:type="spellStart"/>
            <w:r w:rsidRPr="00CA6C2E">
              <w:rPr>
                <w:rFonts w:eastAsia="Arial Unicode MS"/>
                <w:i/>
                <w:iCs/>
                <w:noProof w:val="0"/>
                <w:color w:val="000000"/>
                <w:kern w:val="1"/>
                <w:lang w:val="en-US" w:eastAsia="ar-SA"/>
              </w:rPr>
              <w:t>Телефон</w:t>
            </w:r>
            <w:proofErr w:type="spellEnd"/>
            <w:r w:rsidRPr="00CA6C2E">
              <w:rPr>
                <w:rFonts w:eastAsia="Arial Unicode MS"/>
                <w:i/>
                <w:iCs/>
                <w:noProof w:val="0"/>
                <w:color w:val="000000"/>
                <w:kern w:val="1"/>
                <w:lang w:val="en-US" w:eastAsia="ar-SA"/>
              </w:rPr>
              <w:t>:</w:t>
            </w:r>
          </w:p>
          <w:p w:rsidR="00FF615F" w:rsidRPr="00CA6C2E" w:rsidRDefault="00FF615F" w:rsidP="00220CB6">
            <w:pPr>
              <w:suppressAutoHyphens/>
              <w:spacing w:line="100" w:lineRule="atLeast"/>
              <w:jc w:val="both"/>
              <w:rPr>
                <w:rFonts w:eastAsia="Arial Unicode MS"/>
                <w:b/>
                <w:bCs/>
                <w:i/>
                <w:iCs/>
                <w:noProof w:val="0"/>
                <w:color w:val="000000"/>
                <w:kern w:val="1"/>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p w:rsidR="00FF615F" w:rsidRPr="00CA6C2E" w:rsidRDefault="00FF615F" w:rsidP="00220CB6">
            <w:pPr>
              <w:suppressAutoHyphens/>
              <w:spacing w:line="100" w:lineRule="atLeast"/>
              <w:rPr>
                <w:rFonts w:eastAsia="Arial Unicode MS"/>
                <w:b/>
                <w:bCs/>
                <w:i/>
                <w:iCs/>
                <w:noProof w:val="0"/>
                <w:color w:val="000000"/>
                <w:kern w:val="1"/>
                <w:lang w:val="en-US" w:eastAsia="ar-SA"/>
              </w:rPr>
            </w:pPr>
          </w:p>
        </w:tc>
      </w:tr>
      <w:tr w:rsidR="00FF615F" w:rsidRPr="00CA6C2E" w:rsidTr="00220CB6">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ru-RU" w:eastAsia="ar-SA"/>
              </w:rPr>
            </w:pPr>
            <w:r w:rsidRPr="00CA6C2E">
              <w:rPr>
                <w:rFonts w:eastAsia="Arial Unicode MS"/>
                <w:i/>
                <w:iCs/>
                <w:noProof w:val="0"/>
                <w:color w:val="000000"/>
                <w:kern w:val="1"/>
                <w:lang w:val="ru-RU" w:eastAsia="ar-SA"/>
              </w:rPr>
              <w:t>Број рачуна понуђача и назив банке:</w:t>
            </w:r>
          </w:p>
          <w:p w:rsidR="00FF615F" w:rsidRPr="00CA6C2E" w:rsidRDefault="00FF615F" w:rsidP="00220CB6">
            <w:pPr>
              <w:suppressAutoHyphens/>
              <w:spacing w:line="100" w:lineRule="atLeast"/>
              <w:jc w:val="both"/>
              <w:rPr>
                <w:rFonts w:eastAsia="Arial Unicode MS"/>
                <w:b/>
                <w:bCs/>
                <w:i/>
                <w:iCs/>
                <w:noProof w:val="0"/>
                <w:color w:val="000000"/>
                <w:kern w:val="1"/>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rPr>
                <w:rFonts w:eastAsia="Arial Unicode MS"/>
                <w:b/>
                <w:bCs/>
                <w:i/>
                <w:iCs/>
                <w:noProof w:val="0"/>
                <w:color w:val="000000"/>
                <w:kern w:val="1"/>
                <w:lang w:val="ru-RU" w:eastAsia="ar-SA"/>
              </w:rPr>
            </w:pPr>
          </w:p>
          <w:p w:rsidR="00FF615F" w:rsidRPr="00CA6C2E" w:rsidRDefault="00FF615F" w:rsidP="00220CB6">
            <w:pPr>
              <w:suppressAutoHyphens/>
              <w:spacing w:line="100" w:lineRule="atLeast"/>
              <w:rPr>
                <w:rFonts w:eastAsia="Arial Unicode MS"/>
                <w:b/>
                <w:bCs/>
                <w:i/>
                <w:iCs/>
                <w:noProof w:val="0"/>
                <w:color w:val="000000"/>
                <w:kern w:val="1"/>
                <w:lang w:val="ru-RU" w:eastAsia="ar-SA"/>
              </w:rPr>
            </w:pPr>
          </w:p>
          <w:p w:rsidR="00FF615F" w:rsidRPr="00CA6C2E" w:rsidRDefault="00FF615F" w:rsidP="00220CB6">
            <w:pPr>
              <w:suppressAutoHyphens/>
              <w:spacing w:line="100" w:lineRule="atLeast"/>
              <w:rPr>
                <w:rFonts w:eastAsia="Arial Unicode MS"/>
                <w:b/>
                <w:bCs/>
                <w:i/>
                <w:iCs/>
                <w:noProof w:val="0"/>
                <w:color w:val="000000"/>
                <w:kern w:val="1"/>
                <w:lang w:val="ru-RU" w:eastAsia="ar-SA"/>
              </w:rPr>
            </w:pPr>
          </w:p>
        </w:tc>
      </w:tr>
      <w:tr w:rsidR="00FF615F" w:rsidRPr="00CA6C2E" w:rsidTr="00220CB6">
        <w:tc>
          <w:tcPr>
            <w:tcW w:w="4621" w:type="dxa"/>
            <w:tcBorders>
              <w:top w:val="single" w:sz="4" w:space="0" w:color="000000"/>
              <w:left w:val="single" w:sz="4" w:space="0" w:color="000000"/>
              <w:bottom w:val="single" w:sz="4" w:space="0" w:color="000000"/>
            </w:tcBorders>
            <w:shd w:val="clear" w:color="auto" w:fill="auto"/>
          </w:tcPr>
          <w:p w:rsidR="00FF615F" w:rsidRPr="00CA6C2E" w:rsidRDefault="00FF615F" w:rsidP="00220CB6">
            <w:pPr>
              <w:suppressAutoHyphens/>
              <w:spacing w:line="100" w:lineRule="atLeast"/>
              <w:jc w:val="both"/>
              <w:rPr>
                <w:rFonts w:eastAsia="Arial Unicode MS"/>
                <w:b/>
                <w:bCs/>
                <w:i/>
                <w:iCs/>
                <w:noProof w:val="0"/>
                <w:color w:val="000000"/>
                <w:kern w:val="1"/>
                <w:lang w:val="ru-RU" w:eastAsia="ar-SA"/>
              </w:rPr>
            </w:pPr>
            <w:r w:rsidRPr="00CA6C2E">
              <w:rPr>
                <w:rFonts w:eastAsia="Arial Unicode MS"/>
                <w:i/>
                <w:iCs/>
                <w:noProof w:val="0"/>
                <w:color w:val="000000"/>
                <w:kern w:val="1"/>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F615F" w:rsidRPr="00CA6C2E" w:rsidRDefault="00FF615F" w:rsidP="00220CB6">
            <w:pPr>
              <w:suppressAutoHyphens/>
              <w:snapToGrid w:val="0"/>
              <w:spacing w:line="100" w:lineRule="atLeast"/>
              <w:ind w:firstLine="708"/>
              <w:rPr>
                <w:rFonts w:eastAsia="Arial Unicode MS"/>
                <w:b/>
                <w:bCs/>
                <w:i/>
                <w:iCs/>
                <w:noProof w:val="0"/>
                <w:color w:val="000000"/>
                <w:kern w:val="1"/>
                <w:lang w:val="ru-RU" w:eastAsia="ar-SA"/>
              </w:rPr>
            </w:pPr>
          </w:p>
          <w:p w:rsidR="00FF615F" w:rsidRPr="00CA6C2E" w:rsidRDefault="00FF615F" w:rsidP="00220CB6">
            <w:pPr>
              <w:suppressAutoHyphens/>
              <w:spacing w:line="100" w:lineRule="atLeast"/>
              <w:ind w:firstLine="708"/>
              <w:rPr>
                <w:rFonts w:eastAsia="Arial Unicode MS"/>
                <w:b/>
                <w:bCs/>
                <w:i/>
                <w:iCs/>
                <w:noProof w:val="0"/>
                <w:color w:val="000000"/>
                <w:kern w:val="1"/>
                <w:lang w:val="ru-RU" w:eastAsia="ar-SA"/>
              </w:rPr>
            </w:pPr>
          </w:p>
          <w:p w:rsidR="00FF615F" w:rsidRPr="00CA6C2E" w:rsidRDefault="00FF615F" w:rsidP="00220CB6">
            <w:pPr>
              <w:suppressAutoHyphens/>
              <w:spacing w:line="100" w:lineRule="atLeast"/>
              <w:ind w:firstLine="708"/>
              <w:rPr>
                <w:rFonts w:eastAsia="Arial Unicode MS"/>
                <w:b/>
                <w:bCs/>
                <w:i/>
                <w:iCs/>
                <w:noProof w:val="0"/>
                <w:color w:val="000000"/>
                <w:kern w:val="1"/>
                <w:lang w:val="ru-RU" w:eastAsia="ar-SA"/>
              </w:rPr>
            </w:pPr>
          </w:p>
        </w:tc>
      </w:tr>
    </w:tbl>
    <w:p w:rsidR="00FF615F" w:rsidRDefault="00FF615F"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AE5313" w:rsidRDefault="00AE5313" w:rsidP="00FF615F">
      <w:pPr>
        <w:suppressAutoHyphens/>
        <w:spacing w:line="100" w:lineRule="atLeast"/>
        <w:rPr>
          <w:rFonts w:eastAsia="Arial Unicode MS"/>
          <w:noProof w:val="0"/>
          <w:color w:val="000000"/>
          <w:kern w:val="1"/>
          <w:lang w:eastAsia="ar-SA"/>
        </w:rPr>
      </w:pPr>
    </w:p>
    <w:p w:rsidR="00203E1D" w:rsidRDefault="00203E1D" w:rsidP="00FF615F">
      <w:pPr>
        <w:suppressAutoHyphens/>
        <w:spacing w:line="100" w:lineRule="atLeast"/>
        <w:rPr>
          <w:rFonts w:eastAsia="Arial Unicode MS"/>
          <w:noProof w:val="0"/>
          <w:color w:val="000000"/>
          <w:kern w:val="1"/>
          <w:lang w:eastAsia="ar-SA"/>
        </w:rPr>
      </w:pPr>
    </w:p>
    <w:p w:rsidR="001E2C8C" w:rsidRDefault="001E2C8C" w:rsidP="00FF615F">
      <w:pPr>
        <w:suppressAutoHyphens/>
        <w:spacing w:line="100" w:lineRule="atLeast"/>
        <w:rPr>
          <w:rFonts w:eastAsia="Arial Unicode MS"/>
          <w:noProof w:val="0"/>
          <w:color w:val="000000"/>
          <w:kern w:val="1"/>
          <w:lang w:eastAsia="ar-SA"/>
        </w:rPr>
      </w:pPr>
    </w:p>
    <w:p w:rsidR="001E2C8C" w:rsidRDefault="001E2C8C" w:rsidP="00FF615F">
      <w:pPr>
        <w:suppressAutoHyphens/>
        <w:spacing w:line="100" w:lineRule="atLeast"/>
        <w:rPr>
          <w:rFonts w:eastAsia="Arial Unicode MS"/>
          <w:noProof w:val="0"/>
          <w:color w:val="000000"/>
          <w:kern w:val="1"/>
          <w:lang w:eastAsia="ar-SA"/>
        </w:rPr>
      </w:pPr>
    </w:p>
    <w:p w:rsidR="001E2C8C" w:rsidRDefault="001E2C8C" w:rsidP="00FF615F">
      <w:pPr>
        <w:suppressAutoHyphens/>
        <w:spacing w:line="100" w:lineRule="atLeast"/>
        <w:rPr>
          <w:rFonts w:eastAsia="Arial Unicode MS"/>
          <w:noProof w:val="0"/>
          <w:color w:val="000000"/>
          <w:kern w:val="1"/>
          <w:lang w:eastAsia="ar-SA"/>
        </w:rPr>
      </w:pPr>
    </w:p>
    <w:p w:rsidR="001E2C8C" w:rsidRDefault="001E2C8C" w:rsidP="00FF615F">
      <w:pPr>
        <w:suppressAutoHyphens/>
        <w:spacing w:line="100" w:lineRule="atLeast"/>
        <w:rPr>
          <w:rFonts w:eastAsia="Arial Unicode MS"/>
          <w:noProof w:val="0"/>
          <w:color w:val="000000"/>
          <w:kern w:val="1"/>
          <w:lang w:eastAsia="ar-SA"/>
        </w:rPr>
      </w:pPr>
    </w:p>
    <w:p w:rsidR="00203E1D" w:rsidRPr="00AE5313" w:rsidRDefault="00203E1D"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1E2C8C" w:rsidRDefault="001E2C8C" w:rsidP="00FF615F">
      <w:pPr>
        <w:suppressAutoHyphens/>
        <w:spacing w:line="100" w:lineRule="atLeast"/>
        <w:rPr>
          <w:rFonts w:eastAsia="Arial Unicode MS"/>
          <w:noProof w:val="0"/>
          <w:color w:val="000000"/>
          <w:kern w:val="1"/>
          <w:lang w:eastAsia="ar-SA"/>
        </w:rPr>
      </w:pPr>
    </w:p>
    <w:p w:rsidR="001E2C8C" w:rsidRDefault="001E2C8C" w:rsidP="00FF615F">
      <w:pPr>
        <w:suppressAutoHyphens/>
        <w:spacing w:line="100" w:lineRule="atLeast"/>
        <w:rPr>
          <w:rFonts w:eastAsia="Arial Unicode MS"/>
          <w:noProof w:val="0"/>
          <w:color w:val="000000"/>
          <w:kern w:val="1"/>
          <w:lang w:eastAsia="ar-SA"/>
        </w:rPr>
      </w:pPr>
    </w:p>
    <w:p w:rsidR="00A302C1" w:rsidRDefault="00A302C1" w:rsidP="00FF615F">
      <w:pPr>
        <w:suppressAutoHyphens/>
        <w:spacing w:line="100" w:lineRule="atLeast"/>
        <w:rPr>
          <w:rFonts w:eastAsia="Arial Unicode MS"/>
          <w:noProof w:val="0"/>
          <w:color w:val="000000"/>
          <w:kern w:val="1"/>
          <w:lang w:eastAsia="ar-SA"/>
        </w:rPr>
      </w:pPr>
    </w:p>
    <w:p w:rsidR="00FF615F" w:rsidRPr="00AE5313" w:rsidRDefault="00FF615F" w:rsidP="00FF615F">
      <w:pPr>
        <w:numPr>
          <w:ilvl w:val="1"/>
          <w:numId w:val="11"/>
        </w:numPr>
        <w:suppressAutoHyphens/>
        <w:spacing w:line="100" w:lineRule="atLeast"/>
        <w:jc w:val="both"/>
        <w:rPr>
          <w:rFonts w:eastAsia="Arial Unicode MS"/>
          <w:i/>
          <w:iCs/>
          <w:noProof w:val="0"/>
          <w:color w:val="000000"/>
          <w:kern w:val="1"/>
          <w:sz w:val="20"/>
          <w:szCs w:val="20"/>
          <w:u w:val="single"/>
          <w:lang w:eastAsia="ar-SA"/>
        </w:rPr>
      </w:pPr>
      <w:r w:rsidRPr="00AE5313">
        <w:rPr>
          <w:rFonts w:eastAsia="TimesNewRomanPSMT"/>
          <w:b/>
          <w:bCs/>
          <w:noProof w:val="0"/>
          <w:color w:val="000000"/>
          <w:kern w:val="1"/>
          <w:sz w:val="20"/>
          <w:szCs w:val="20"/>
          <w:lang w:eastAsia="ar-SA"/>
        </w:rPr>
        <w:lastRenderedPageBreak/>
        <w:t>ОПИС ПРЕДМЕТА НАБАВКЕ:</w:t>
      </w:r>
      <w:r w:rsidRPr="00AE5313">
        <w:rPr>
          <w:rFonts w:eastAsia="Arial Unicode MS"/>
          <w:b/>
          <w:noProof w:val="0"/>
          <w:color w:val="000000"/>
          <w:kern w:val="1"/>
          <w:sz w:val="20"/>
          <w:szCs w:val="20"/>
          <w:lang w:eastAsia="ar-SA"/>
        </w:rPr>
        <w:t xml:space="preserve">  </w:t>
      </w:r>
      <w:r w:rsidR="006B05DF" w:rsidRPr="00AE5313">
        <w:rPr>
          <w:b/>
          <w:sz w:val="20"/>
          <w:szCs w:val="20"/>
        </w:rPr>
        <w:t>хотелске услуге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855"/>
        <w:gridCol w:w="1130"/>
        <w:gridCol w:w="1134"/>
        <w:gridCol w:w="1134"/>
        <w:gridCol w:w="1134"/>
        <w:gridCol w:w="1276"/>
      </w:tblGrid>
      <w:tr w:rsidR="00FF615F" w:rsidRPr="00AE5313" w:rsidTr="006B05DF">
        <w:trPr>
          <w:trHeight w:val="765"/>
        </w:trPr>
        <w:tc>
          <w:tcPr>
            <w:tcW w:w="426" w:type="dxa"/>
            <w:shd w:val="clear" w:color="auto" w:fill="auto"/>
            <w:vAlign w:val="center"/>
          </w:tcPr>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Р.бр.</w:t>
            </w:r>
          </w:p>
        </w:tc>
        <w:tc>
          <w:tcPr>
            <w:tcW w:w="3548" w:type="dxa"/>
            <w:gridSpan w:val="2"/>
            <w:shd w:val="clear" w:color="auto" w:fill="auto"/>
            <w:vAlign w:val="center"/>
          </w:tcPr>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Назив</w:t>
            </w:r>
          </w:p>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 xml:space="preserve">Техничке карактеристике </w:t>
            </w:r>
          </w:p>
        </w:tc>
        <w:tc>
          <w:tcPr>
            <w:tcW w:w="1130" w:type="dxa"/>
            <w:shd w:val="clear" w:color="auto" w:fill="auto"/>
            <w:vAlign w:val="center"/>
          </w:tcPr>
          <w:p w:rsidR="00FF615F" w:rsidRPr="00AE5313" w:rsidRDefault="00FF615F" w:rsidP="005F2DA1">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Количина</w:t>
            </w:r>
            <w:r w:rsidR="00352562" w:rsidRPr="00AE5313">
              <w:rPr>
                <w:rFonts w:eastAsia="Arial Unicode MS"/>
                <w:bCs/>
                <w:noProof w:val="0"/>
                <w:color w:val="000000"/>
                <w:kern w:val="1"/>
                <w:sz w:val="20"/>
                <w:szCs w:val="20"/>
                <w:u w:val="single"/>
                <w:lang w:eastAsia="ar-SA"/>
              </w:rPr>
              <w:t>/</w:t>
            </w:r>
          </w:p>
          <w:p w:rsidR="00352562" w:rsidRPr="00AE5313" w:rsidRDefault="00352562" w:rsidP="005F2DA1">
            <w:pPr>
              <w:suppressAutoHyphens/>
              <w:snapToGrid w:val="0"/>
              <w:spacing w:line="100" w:lineRule="atLeast"/>
              <w:jc w:val="center"/>
              <w:rPr>
                <w:rFonts w:eastAsia="Arial Unicode MS"/>
                <w:bCs/>
                <w:noProof w:val="0"/>
                <w:color w:val="000000"/>
                <w:kern w:val="1"/>
                <w:sz w:val="20"/>
                <w:szCs w:val="20"/>
                <w:u w:val="single"/>
                <w:lang w:eastAsia="ar-SA"/>
              </w:rPr>
            </w:pPr>
          </w:p>
        </w:tc>
        <w:tc>
          <w:tcPr>
            <w:tcW w:w="1134" w:type="dxa"/>
            <w:shd w:val="clear" w:color="auto" w:fill="auto"/>
            <w:vAlign w:val="center"/>
          </w:tcPr>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 xml:space="preserve">Јединична цена </w:t>
            </w:r>
          </w:p>
          <w:p w:rsidR="00FF615F" w:rsidRPr="00AE5313" w:rsidRDefault="00FF615F" w:rsidP="00220CB6">
            <w:pPr>
              <w:suppressAutoHyphens/>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(без ПДВ-а)</w:t>
            </w:r>
          </w:p>
        </w:tc>
        <w:tc>
          <w:tcPr>
            <w:tcW w:w="1134" w:type="dxa"/>
            <w:shd w:val="clear" w:color="auto" w:fill="auto"/>
            <w:vAlign w:val="center"/>
          </w:tcPr>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 xml:space="preserve">Јединична цена </w:t>
            </w:r>
          </w:p>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(са ПДВ ом)</w:t>
            </w:r>
          </w:p>
        </w:tc>
        <w:tc>
          <w:tcPr>
            <w:tcW w:w="1134" w:type="dxa"/>
          </w:tcPr>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Укупан износ (без ПДВ)</w:t>
            </w:r>
          </w:p>
        </w:tc>
        <w:tc>
          <w:tcPr>
            <w:tcW w:w="1276" w:type="dxa"/>
          </w:tcPr>
          <w:p w:rsidR="00FF615F" w:rsidRPr="00AE5313" w:rsidRDefault="00FF615F" w:rsidP="00220CB6">
            <w:pPr>
              <w:suppressAutoHyphens/>
              <w:snapToGrid w:val="0"/>
              <w:spacing w:line="100" w:lineRule="atLeast"/>
              <w:jc w:val="center"/>
              <w:rPr>
                <w:rFonts w:eastAsia="Arial Unicode MS"/>
                <w:bCs/>
                <w:noProof w:val="0"/>
                <w:color w:val="000000"/>
                <w:kern w:val="1"/>
                <w:sz w:val="20"/>
                <w:szCs w:val="20"/>
                <w:u w:val="single"/>
                <w:lang w:eastAsia="ar-SA"/>
              </w:rPr>
            </w:pPr>
            <w:r w:rsidRPr="00AE5313">
              <w:rPr>
                <w:rFonts w:eastAsia="Arial Unicode MS"/>
                <w:bCs/>
                <w:noProof w:val="0"/>
                <w:color w:val="000000"/>
                <w:kern w:val="1"/>
                <w:sz w:val="20"/>
                <w:szCs w:val="20"/>
                <w:u w:val="single"/>
                <w:lang w:eastAsia="ar-SA"/>
              </w:rPr>
              <w:t>Укупан износ (са ПДВ-ом)</w:t>
            </w:r>
          </w:p>
        </w:tc>
      </w:tr>
      <w:tr w:rsidR="00880A54" w:rsidRPr="00AE5313" w:rsidTr="00761A79">
        <w:trPr>
          <w:trHeight w:val="455"/>
        </w:trPr>
        <w:tc>
          <w:tcPr>
            <w:tcW w:w="426" w:type="dxa"/>
            <w:shd w:val="clear" w:color="auto" w:fill="auto"/>
          </w:tcPr>
          <w:p w:rsidR="00880A54" w:rsidRPr="00AE5313" w:rsidRDefault="00880A54" w:rsidP="00422303">
            <w:pPr>
              <w:rPr>
                <w:noProof w:val="0"/>
                <w:sz w:val="20"/>
                <w:szCs w:val="20"/>
              </w:rPr>
            </w:pPr>
            <w:r w:rsidRPr="00AE5313">
              <w:rPr>
                <w:noProof w:val="0"/>
                <w:sz w:val="20"/>
                <w:szCs w:val="20"/>
              </w:rPr>
              <w:t>1.</w:t>
            </w:r>
          </w:p>
        </w:tc>
        <w:tc>
          <w:tcPr>
            <w:tcW w:w="3548" w:type="dxa"/>
            <w:gridSpan w:val="2"/>
            <w:shd w:val="clear" w:color="auto" w:fill="auto"/>
          </w:tcPr>
          <w:p w:rsidR="00880A54" w:rsidRPr="00AE5313" w:rsidRDefault="00BD045B" w:rsidP="00AA5B5A">
            <w:pPr>
              <w:rPr>
                <w:noProof w:val="0"/>
                <w:sz w:val="20"/>
                <w:szCs w:val="20"/>
              </w:rPr>
            </w:pPr>
            <w:r w:rsidRPr="00AE5313">
              <w:rPr>
                <w:noProof w:val="0"/>
                <w:sz w:val="20"/>
                <w:szCs w:val="20"/>
              </w:rPr>
              <w:t>Пун пансион у једнокреветној (1/1) соби. Соба поседује купатило опремљено туш кабином или кадом. Цена треба да садржи пун пансион, доплату за свечану вечеру, неограничену конзумацију домаћих алкохолних и безалкохолних пића у трајању од 4 сата, боравишну таксу и осигурање.</w:t>
            </w:r>
          </w:p>
        </w:tc>
        <w:tc>
          <w:tcPr>
            <w:tcW w:w="1130" w:type="dxa"/>
            <w:shd w:val="clear" w:color="auto" w:fill="auto"/>
          </w:tcPr>
          <w:p w:rsidR="00880A54" w:rsidRPr="00AE5313" w:rsidRDefault="0044266C" w:rsidP="00422303">
            <w:pPr>
              <w:rPr>
                <w:noProof w:val="0"/>
                <w:sz w:val="20"/>
                <w:szCs w:val="20"/>
              </w:rPr>
            </w:pPr>
            <w:r>
              <w:rPr>
                <w:noProof w:val="0"/>
                <w:sz w:val="22"/>
                <w:szCs w:val="22"/>
              </w:rPr>
              <w:t xml:space="preserve">15 </w:t>
            </w:r>
            <w:r w:rsidRPr="00203E1D">
              <w:rPr>
                <w:noProof w:val="0"/>
                <w:sz w:val="22"/>
                <w:szCs w:val="22"/>
              </w:rPr>
              <w:t>соба по 3 ноћења</w:t>
            </w:r>
          </w:p>
        </w:tc>
        <w:tc>
          <w:tcPr>
            <w:tcW w:w="1134" w:type="dxa"/>
            <w:shd w:val="clear" w:color="auto" w:fill="auto"/>
            <w:vAlign w:val="center"/>
          </w:tcPr>
          <w:p w:rsidR="00880A54" w:rsidRPr="00AE5313" w:rsidRDefault="00880A54" w:rsidP="006B05DF">
            <w:pPr>
              <w:suppressAutoHyphens/>
              <w:spacing w:line="100" w:lineRule="atLeast"/>
              <w:rPr>
                <w:rFonts w:eastAsia="Arial Unicode MS"/>
                <w:noProof w:val="0"/>
                <w:color w:val="000000"/>
                <w:kern w:val="1"/>
                <w:sz w:val="20"/>
                <w:szCs w:val="20"/>
                <w:lang w:eastAsia="ar-SA"/>
              </w:rPr>
            </w:pPr>
          </w:p>
        </w:tc>
        <w:tc>
          <w:tcPr>
            <w:tcW w:w="1134" w:type="dxa"/>
            <w:shd w:val="clear" w:color="auto" w:fill="auto"/>
            <w:vAlign w:val="center"/>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c>
          <w:tcPr>
            <w:tcW w:w="1134" w:type="dxa"/>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c>
          <w:tcPr>
            <w:tcW w:w="1276" w:type="dxa"/>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r>
      <w:tr w:rsidR="00880A54" w:rsidRPr="00AE5313" w:rsidTr="00761A79">
        <w:trPr>
          <w:trHeight w:val="455"/>
        </w:trPr>
        <w:tc>
          <w:tcPr>
            <w:tcW w:w="426" w:type="dxa"/>
            <w:shd w:val="clear" w:color="auto" w:fill="auto"/>
          </w:tcPr>
          <w:p w:rsidR="00880A54" w:rsidRPr="00AE5313" w:rsidRDefault="00880A54" w:rsidP="00422303">
            <w:pPr>
              <w:rPr>
                <w:noProof w:val="0"/>
                <w:sz w:val="20"/>
                <w:szCs w:val="20"/>
              </w:rPr>
            </w:pPr>
            <w:r w:rsidRPr="00AE5313">
              <w:rPr>
                <w:noProof w:val="0"/>
                <w:sz w:val="20"/>
                <w:szCs w:val="20"/>
              </w:rPr>
              <w:t>2.</w:t>
            </w:r>
          </w:p>
        </w:tc>
        <w:tc>
          <w:tcPr>
            <w:tcW w:w="3548" w:type="dxa"/>
            <w:gridSpan w:val="2"/>
            <w:shd w:val="clear" w:color="auto" w:fill="auto"/>
          </w:tcPr>
          <w:p w:rsidR="00880A54" w:rsidRPr="00AE5313" w:rsidRDefault="00BD045B" w:rsidP="00422303">
            <w:pPr>
              <w:rPr>
                <w:noProof w:val="0"/>
                <w:sz w:val="20"/>
                <w:szCs w:val="20"/>
              </w:rPr>
            </w:pPr>
            <w:r w:rsidRPr="00AE5313">
              <w:rPr>
                <w:noProof w:val="0"/>
                <w:sz w:val="20"/>
                <w:szCs w:val="20"/>
              </w:rPr>
              <w:t>Пун пансион у двокреветној (1/2) соби. Соба поседује купатило опремљено туш кабином или кадом. Цена треба да садржи пун пансион, доплату за свечану вечеру, неограничену конзумацију домаћих алкохолних и безалкохолних пића у трајању од 4 сата, боравишну таксу и осигурање.</w:t>
            </w:r>
          </w:p>
        </w:tc>
        <w:tc>
          <w:tcPr>
            <w:tcW w:w="1130" w:type="dxa"/>
            <w:shd w:val="clear" w:color="auto" w:fill="auto"/>
          </w:tcPr>
          <w:p w:rsidR="00880A54" w:rsidRPr="00AE5313" w:rsidRDefault="0044266C" w:rsidP="00422303">
            <w:pPr>
              <w:rPr>
                <w:noProof w:val="0"/>
                <w:sz w:val="20"/>
                <w:szCs w:val="20"/>
              </w:rPr>
            </w:pPr>
            <w:r>
              <w:rPr>
                <w:noProof w:val="0"/>
                <w:sz w:val="22"/>
                <w:szCs w:val="22"/>
              </w:rPr>
              <w:t xml:space="preserve">25 </w:t>
            </w:r>
            <w:r w:rsidRPr="00203E1D">
              <w:rPr>
                <w:noProof w:val="0"/>
                <w:sz w:val="22"/>
                <w:szCs w:val="22"/>
              </w:rPr>
              <w:t>соб</w:t>
            </w:r>
            <w:r>
              <w:rPr>
                <w:noProof w:val="0"/>
                <w:sz w:val="22"/>
                <w:szCs w:val="22"/>
              </w:rPr>
              <w:t>а</w:t>
            </w:r>
            <w:r w:rsidRPr="00203E1D">
              <w:rPr>
                <w:noProof w:val="0"/>
                <w:sz w:val="22"/>
                <w:szCs w:val="22"/>
              </w:rPr>
              <w:t xml:space="preserve"> по 3 ноћења</w:t>
            </w:r>
          </w:p>
        </w:tc>
        <w:tc>
          <w:tcPr>
            <w:tcW w:w="1134" w:type="dxa"/>
            <w:shd w:val="clear" w:color="auto" w:fill="auto"/>
            <w:vAlign w:val="center"/>
          </w:tcPr>
          <w:p w:rsidR="00880A54" w:rsidRPr="00AE5313" w:rsidRDefault="00880A54" w:rsidP="006B05DF">
            <w:pPr>
              <w:suppressAutoHyphens/>
              <w:spacing w:line="100" w:lineRule="atLeast"/>
              <w:rPr>
                <w:rFonts w:eastAsia="Arial Unicode MS"/>
                <w:noProof w:val="0"/>
                <w:color w:val="000000"/>
                <w:kern w:val="1"/>
                <w:sz w:val="20"/>
                <w:szCs w:val="20"/>
                <w:lang w:eastAsia="ar-SA"/>
              </w:rPr>
            </w:pPr>
          </w:p>
        </w:tc>
        <w:tc>
          <w:tcPr>
            <w:tcW w:w="1134" w:type="dxa"/>
            <w:shd w:val="clear" w:color="auto" w:fill="auto"/>
            <w:vAlign w:val="center"/>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c>
          <w:tcPr>
            <w:tcW w:w="1134" w:type="dxa"/>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c>
          <w:tcPr>
            <w:tcW w:w="1276" w:type="dxa"/>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r>
      <w:tr w:rsidR="00880A54" w:rsidRPr="00AE5313" w:rsidTr="00761A79">
        <w:trPr>
          <w:trHeight w:val="455"/>
        </w:trPr>
        <w:tc>
          <w:tcPr>
            <w:tcW w:w="426" w:type="dxa"/>
            <w:shd w:val="clear" w:color="auto" w:fill="auto"/>
          </w:tcPr>
          <w:p w:rsidR="00880A54" w:rsidRPr="00AE5313" w:rsidRDefault="00880A54" w:rsidP="00422303">
            <w:pPr>
              <w:rPr>
                <w:noProof w:val="0"/>
                <w:sz w:val="20"/>
                <w:szCs w:val="20"/>
              </w:rPr>
            </w:pPr>
            <w:r w:rsidRPr="00AE5313">
              <w:rPr>
                <w:noProof w:val="0"/>
                <w:sz w:val="20"/>
                <w:szCs w:val="20"/>
              </w:rPr>
              <w:t xml:space="preserve">3. </w:t>
            </w:r>
          </w:p>
        </w:tc>
        <w:tc>
          <w:tcPr>
            <w:tcW w:w="3548" w:type="dxa"/>
            <w:gridSpan w:val="2"/>
            <w:shd w:val="clear" w:color="auto" w:fill="auto"/>
          </w:tcPr>
          <w:p w:rsidR="00880A54" w:rsidRPr="00AE5313" w:rsidRDefault="00BD045B" w:rsidP="00422303">
            <w:pPr>
              <w:rPr>
                <w:noProof w:val="0"/>
                <w:sz w:val="20"/>
                <w:szCs w:val="20"/>
              </w:rPr>
            </w:pPr>
            <w:r w:rsidRPr="00AE5313">
              <w:rPr>
                <w:noProof w:val="0"/>
                <w:sz w:val="20"/>
                <w:szCs w:val="20"/>
              </w:rPr>
              <w:t xml:space="preserve">Конгресна сала, минимум 200 места за седење, опрема за </w:t>
            </w:r>
            <w:proofErr w:type="spellStart"/>
            <w:r w:rsidRPr="00AE5313">
              <w:rPr>
                <w:noProof w:val="0"/>
                <w:sz w:val="20"/>
                <w:szCs w:val="20"/>
                <w:lang w:val="en-US"/>
              </w:rPr>
              <w:t>поwер</w:t>
            </w:r>
            <w:proofErr w:type="spellEnd"/>
            <w:r w:rsidRPr="00AE5313">
              <w:rPr>
                <w:noProof w:val="0"/>
                <w:sz w:val="20"/>
                <w:szCs w:val="20"/>
                <w:lang w:val="en-US"/>
              </w:rPr>
              <w:t xml:space="preserve"> </w:t>
            </w:r>
            <w:proofErr w:type="spellStart"/>
            <w:r w:rsidRPr="00AE5313">
              <w:rPr>
                <w:noProof w:val="0"/>
                <w:sz w:val="20"/>
                <w:szCs w:val="20"/>
                <w:lang w:val="en-US"/>
              </w:rPr>
              <w:t>поинт</w:t>
            </w:r>
            <w:proofErr w:type="spellEnd"/>
            <w:r w:rsidRPr="00AE5313">
              <w:rPr>
                <w:noProof w:val="0"/>
                <w:sz w:val="20"/>
                <w:szCs w:val="20"/>
                <w:lang w:val="en-US"/>
              </w:rPr>
              <w:t xml:space="preserve"> </w:t>
            </w:r>
            <w:r w:rsidRPr="00AE5313">
              <w:rPr>
                <w:noProof w:val="0"/>
                <w:sz w:val="20"/>
                <w:szCs w:val="20"/>
              </w:rPr>
              <w:t>презентације, минимум један видео бим, озвучење,</w:t>
            </w:r>
            <w:proofErr w:type="spellStart"/>
            <w:r w:rsidRPr="00AE5313">
              <w:rPr>
                <w:noProof w:val="0"/>
                <w:sz w:val="20"/>
                <w:szCs w:val="20"/>
                <w:lang w:val="en-US"/>
              </w:rPr>
              <w:t>WиФи</w:t>
            </w:r>
            <w:proofErr w:type="spellEnd"/>
            <w:r w:rsidRPr="00AE5313">
              <w:rPr>
                <w:noProof w:val="0"/>
                <w:sz w:val="20"/>
                <w:szCs w:val="20"/>
              </w:rPr>
              <w:t>.</w:t>
            </w:r>
          </w:p>
        </w:tc>
        <w:tc>
          <w:tcPr>
            <w:tcW w:w="1130" w:type="dxa"/>
            <w:shd w:val="clear" w:color="auto" w:fill="auto"/>
          </w:tcPr>
          <w:p w:rsidR="00880A54" w:rsidRPr="00AE5313" w:rsidRDefault="00880A54" w:rsidP="00422303">
            <w:pPr>
              <w:rPr>
                <w:noProof w:val="0"/>
                <w:sz w:val="20"/>
                <w:szCs w:val="20"/>
                <w:lang w:val="en-US"/>
              </w:rPr>
            </w:pPr>
            <w:r w:rsidRPr="00AE5313">
              <w:rPr>
                <w:noProof w:val="0"/>
                <w:sz w:val="20"/>
                <w:szCs w:val="20"/>
                <w:lang w:val="en-US"/>
              </w:rPr>
              <w:t xml:space="preserve">1 </w:t>
            </w:r>
            <w:proofErr w:type="spellStart"/>
            <w:r w:rsidRPr="00AE5313">
              <w:rPr>
                <w:noProof w:val="0"/>
                <w:sz w:val="20"/>
                <w:szCs w:val="20"/>
                <w:lang w:val="en-US"/>
              </w:rPr>
              <w:t>сала</w:t>
            </w:r>
            <w:proofErr w:type="spellEnd"/>
            <w:r w:rsidRPr="00AE5313">
              <w:rPr>
                <w:noProof w:val="0"/>
                <w:sz w:val="20"/>
                <w:szCs w:val="20"/>
                <w:lang w:val="en-US"/>
              </w:rPr>
              <w:t xml:space="preserve"> 2 </w:t>
            </w:r>
            <w:proofErr w:type="spellStart"/>
            <w:r w:rsidRPr="00AE5313">
              <w:rPr>
                <w:noProof w:val="0"/>
                <w:sz w:val="20"/>
                <w:szCs w:val="20"/>
                <w:lang w:val="en-US"/>
              </w:rPr>
              <w:t>дана</w:t>
            </w:r>
            <w:proofErr w:type="spellEnd"/>
          </w:p>
        </w:tc>
        <w:tc>
          <w:tcPr>
            <w:tcW w:w="1134" w:type="dxa"/>
            <w:shd w:val="clear" w:color="auto" w:fill="auto"/>
            <w:vAlign w:val="center"/>
          </w:tcPr>
          <w:p w:rsidR="00880A54" w:rsidRPr="00AE5313" w:rsidRDefault="00880A54" w:rsidP="006B05DF">
            <w:pPr>
              <w:suppressAutoHyphens/>
              <w:spacing w:line="100" w:lineRule="atLeast"/>
              <w:rPr>
                <w:rFonts w:eastAsia="Arial Unicode MS"/>
                <w:noProof w:val="0"/>
                <w:color w:val="000000"/>
                <w:kern w:val="1"/>
                <w:sz w:val="20"/>
                <w:szCs w:val="20"/>
                <w:lang w:eastAsia="ar-SA"/>
              </w:rPr>
            </w:pPr>
          </w:p>
        </w:tc>
        <w:tc>
          <w:tcPr>
            <w:tcW w:w="1134" w:type="dxa"/>
            <w:shd w:val="clear" w:color="auto" w:fill="auto"/>
            <w:vAlign w:val="center"/>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c>
          <w:tcPr>
            <w:tcW w:w="1134" w:type="dxa"/>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c>
          <w:tcPr>
            <w:tcW w:w="1276" w:type="dxa"/>
          </w:tcPr>
          <w:p w:rsidR="00880A54" w:rsidRPr="00AE5313" w:rsidRDefault="00880A54" w:rsidP="006B05DF">
            <w:pPr>
              <w:suppressAutoHyphens/>
              <w:snapToGrid w:val="0"/>
              <w:spacing w:line="100" w:lineRule="atLeast"/>
              <w:jc w:val="center"/>
              <w:rPr>
                <w:rFonts w:eastAsia="Arial Unicode MS"/>
                <w:bCs/>
                <w:noProof w:val="0"/>
                <w:color w:val="000000"/>
                <w:kern w:val="1"/>
                <w:sz w:val="20"/>
                <w:szCs w:val="20"/>
                <w:lang w:eastAsia="ar-SA"/>
              </w:rPr>
            </w:pPr>
          </w:p>
        </w:tc>
      </w:tr>
      <w:tr w:rsidR="0044266C" w:rsidRPr="00AE5313" w:rsidTr="00761A79">
        <w:trPr>
          <w:trHeight w:val="455"/>
        </w:trPr>
        <w:tc>
          <w:tcPr>
            <w:tcW w:w="426" w:type="dxa"/>
            <w:shd w:val="clear" w:color="auto" w:fill="auto"/>
          </w:tcPr>
          <w:p w:rsidR="0044266C" w:rsidRPr="00AE5313" w:rsidRDefault="0044266C" w:rsidP="00422303">
            <w:pPr>
              <w:rPr>
                <w:noProof w:val="0"/>
                <w:sz w:val="20"/>
                <w:szCs w:val="20"/>
              </w:rPr>
            </w:pPr>
            <w:r w:rsidRPr="00AE5313">
              <w:rPr>
                <w:noProof w:val="0"/>
                <w:sz w:val="20"/>
                <w:szCs w:val="20"/>
              </w:rPr>
              <w:t>4.</w:t>
            </w:r>
          </w:p>
        </w:tc>
        <w:tc>
          <w:tcPr>
            <w:tcW w:w="3548" w:type="dxa"/>
            <w:gridSpan w:val="2"/>
            <w:shd w:val="clear" w:color="auto" w:fill="auto"/>
          </w:tcPr>
          <w:p w:rsidR="0044266C" w:rsidRPr="00AE5313" w:rsidRDefault="0044266C" w:rsidP="00422303">
            <w:pPr>
              <w:rPr>
                <w:noProof w:val="0"/>
                <w:sz w:val="20"/>
                <w:szCs w:val="20"/>
              </w:rPr>
            </w:pPr>
            <w:r w:rsidRPr="00AE5313">
              <w:rPr>
                <w:noProof w:val="0"/>
                <w:sz w:val="20"/>
                <w:szCs w:val="20"/>
              </w:rPr>
              <w:t>Коктел добродошлице (1 пиће по особи)</w:t>
            </w:r>
          </w:p>
        </w:tc>
        <w:tc>
          <w:tcPr>
            <w:tcW w:w="1130" w:type="dxa"/>
            <w:shd w:val="clear" w:color="auto" w:fill="auto"/>
          </w:tcPr>
          <w:p w:rsidR="0044266C" w:rsidRPr="00203E1D" w:rsidRDefault="0044266C" w:rsidP="00AD748D">
            <w:pPr>
              <w:rPr>
                <w:noProof w:val="0"/>
                <w:sz w:val="22"/>
                <w:szCs w:val="22"/>
              </w:rPr>
            </w:pPr>
            <w:r>
              <w:rPr>
                <w:noProof w:val="0"/>
                <w:sz w:val="22"/>
                <w:szCs w:val="22"/>
              </w:rPr>
              <w:t>150</w:t>
            </w:r>
            <w:r w:rsidRPr="00203E1D">
              <w:rPr>
                <w:noProof w:val="0"/>
                <w:sz w:val="22"/>
                <w:szCs w:val="22"/>
              </w:rPr>
              <w:t xml:space="preserve"> особа</w:t>
            </w:r>
          </w:p>
        </w:tc>
        <w:tc>
          <w:tcPr>
            <w:tcW w:w="1134" w:type="dxa"/>
            <w:shd w:val="clear" w:color="auto" w:fill="auto"/>
            <w:vAlign w:val="center"/>
          </w:tcPr>
          <w:p w:rsidR="0044266C" w:rsidRPr="00AE5313" w:rsidRDefault="0044266C" w:rsidP="006B05DF">
            <w:pPr>
              <w:suppressAutoHyphens/>
              <w:spacing w:line="100" w:lineRule="atLeast"/>
              <w:rPr>
                <w:rFonts w:eastAsia="Arial Unicode MS"/>
                <w:noProof w:val="0"/>
                <w:color w:val="000000"/>
                <w:kern w:val="1"/>
                <w:sz w:val="20"/>
                <w:szCs w:val="20"/>
                <w:lang w:eastAsia="ar-SA"/>
              </w:rPr>
            </w:pPr>
          </w:p>
        </w:tc>
        <w:tc>
          <w:tcPr>
            <w:tcW w:w="1134" w:type="dxa"/>
            <w:shd w:val="clear" w:color="auto" w:fill="auto"/>
            <w:vAlign w:val="center"/>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c>
          <w:tcPr>
            <w:tcW w:w="1134" w:type="dxa"/>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c>
          <w:tcPr>
            <w:tcW w:w="1276" w:type="dxa"/>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r>
      <w:tr w:rsidR="0044266C" w:rsidRPr="00AE5313" w:rsidTr="00761A79">
        <w:trPr>
          <w:trHeight w:val="455"/>
        </w:trPr>
        <w:tc>
          <w:tcPr>
            <w:tcW w:w="426" w:type="dxa"/>
            <w:shd w:val="clear" w:color="auto" w:fill="auto"/>
          </w:tcPr>
          <w:p w:rsidR="0044266C" w:rsidRPr="00AE5313" w:rsidRDefault="0044266C" w:rsidP="00422303">
            <w:pPr>
              <w:rPr>
                <w:noProof w:val="0"/>
                <w:sz w:val="20"/>
                <w:szCs w:val="20"/>
              </w:rPr>
            </w:pPr>
            <w:r w:rsidRPr="00AE5313">
              <w:rPr>
                <w:noProof w:val="0"/>
                <w:sz w:val="20"/>
                <w:szCs w:val="20"/>
              </w:rPr>
              <w:t>5.</w:t>
            </w:r>
          </w:p>
        </w:tc>
        <w:tc>
          <w:tcPr>
            <w:tcW w:w="3548" w:type="dxa"/>
            <w:gridSpan w:val="2"/>
            <w:shd w:val="clear" w:color="auto" w:fill="auto"/>
          </w:tcPr>
          <w:p w:rsidR="0044266C" w:rsidRPr="00AE5313" w:rsidRDefault="0044266C" w:rsidP="00422303">
            <w:pPr>
              <w:rPr>
                <w:noProof w:val="0"/>
                <w:sz w:val="20"/>
                <w:szCs w:val="20"/>
              </w:rPr>
            </w:pPr>
            <w:r w:rsidRPr="00AE5313">
              <w:rPr>
                <w:noProof w:val="0"/>
                <w:sz w:val="20"/>
                <w:szCs w:val="20"/>
              </w:rPr>
              <w:t xml:space="preserve">Свечана вечера (шведски сто) са музиком уз неограничену конзумацију домаћих алкохолних и безалкохолних пића у трајању од 4 сата. </w:t>
            </w:r>
          </w:p>
          <w:p w:rsidR="0044266C" w:rsidRPr="00AE5313" w:rsidRDefault="0044266C" w:rsidP="00422303">
            <w:pPr>
              <w:rPr>
                <w:noProof w:val="0"/>
                <w:sz w:val="20"/>
                <w:szCs w:val="20"/>
              </w:rPr>
            </w:pPr>
          </w:p>
        </w:tc>
        <w:tc>
          <w:tcPr>
            <w:tcW w:w="1130" w:type="dxa"/>
            <w:shd w:val="clear" w:color="auto" w:fill="auto"/>
          </w:tcPr>
          <w:p w:rsidR="0044266C" w:rsidRPr="00203E1D" w:rsidRDefault="0044266C" w:rsidP="00AD748D">
            <w:pPr>
              <w:rPr>
                <w:noProof w:val="0"/>
                <w:sz w:val="22"/>
                <w:szCs w:val="22"/>
              </w:rPr>
            </w:pPr>
            <w:r>
              <w:rPr>
                <w:noProof w:val="0"/>
                <w:sz w:val="22"/>
                <w:szCs w:val="22"/>
              </w:rPr>
              <w:t xml:space="preserve">65 </w:t>
            </w:r>
            <w:r w:rsidRPr="00203E1D">
              <w:rPr>
                <w:noProof w:val="0"/>
                <w:sz w:val="22"/>
                <w:szCs w:val="22"/>
              </w:rPr>
              <w:t>оброка</w:t>
            </w:r>
          </w:p>
        </w:tc>
        <w:tc>
          <w:tcPr>
            <w:tcW w:w="1134" w:type="dxa"/>
            <w:shd w:val="clear" w:color="auto" w:fill="auto"/>
            <w:vAlign w:val="center"/>
          </w:tcPr>
          <w:p w:rsidR="0044266C" w:rsidRPr="00AE5313" w:rsidRDefault="0044266C" w:rsidP="006B05DF">
            <w:pPr>
              <w:suppressAutoHyphens/>
              <w:spacing w:line="100" w:lineRule="atLeast"/>
              <w:rPr>
                <w:rFonts w:eastAsia="Arial Unicode MS"/>
                <w:noProof w:val="0"/>
                <w:color w:val="000000"/>
                <w:kern w:val="1"/>
                <w:sz w:val="20"/>
                <w:szCs w:val="20"/>
                <w:lang w:eastAsia="ar-SA"/>
              </w:rPr>
            </w:pPr>
          </w:p>
        </w:tc>
        <w:tc>
          <w:tcPr>
            <w:tcW w:w="1134" w:type="dxa"/>
            <w:shd w:val="clear" w:color="auto" w:fill="auto"/>
            <w:vAlign w:val="center"/>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c>
          <w:tcPr>
            <w:tcW w:w="1134" w:type="dxa"/>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c>
          <w:tcPr>
            <w:tcW w:w="1276" w:type="dxa"/>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r>
      <w:tr w:rsidR="0044266C" w:rsidRPr="00AE5313" w:rsidTr="00761A79">
        <w:trPr>
          <w:trHeight w:val="455"/>
        </w:trPr>
        <w:tc>
          <w:tcPr>
            <w:tcW w:w="426" w:type="dxa"/>
            <w:shd w:val="clear" w:color="auto" w:fill="auto"/>
          </w:tcPr>
          <w:p w:rsidR="0044266C" w:rsidRPr="00AE5313" w:rsidRDefault="0044266C" w:rsidP="00422303">
            <w:pPr>
              <w:rPr>
                <w:noProof w:val="0"/>
                <w:sz w:val="20"/>
                <w:szCs w:val="20"/>
              </w:rPr>
            </w:pPr>
            <w:r w:rsidRPr="00AE5313">
              <w:rPr>
                <w:noProof w:val="0"/>
                <w:sz w:val="20"/>
                <w:szCs w:val="20"/>
              </w:rPr>
              <w:t>6.</w:t>
            </w:r>
          </w:p>
        </w:tc>
        <w:tc>
          <w:tcPr>
            <w:tcW w:w="3548" w:type="dxa"/>
            <w:gridSpan w:val="2"/>
            <w:shd w:val="clear" w:color="auto" w:fill="auto"/>
          </w:tcPr>
          <w:p w:rsidR="0044266C" w:rsidRPr="00AE5313" w:rsidRDefault="0044266C" w:rsidP="00BD045B">
            <w:pPr>
              <w:rPr>
                <w:noProof w:val="0"/>
                <w:sz w:val="20"/>
                <w:szCs w:val="20"/>
              </w:rPr>
            </w:pPr>
            <w:r w:rsidRPr="00AE5313">
              <w:rPr>
                <w:noProof w:val="0"/>
                <w:sz w:val="20"/>
                <w:szCs w:val="20"/>
              </w:rPr>
              <w:t>Кафе пауза за потребе семинара:</w:t>
            </w:r>
          </w:p>
          <w:p w:rsidR="0044266C" w:rsidRPr="00AE5313" w:rsidRDefault="0044266C" w:rsidP="00BD045B">
            <w:pPr>
              <w:rPr>
                <w:noProof w:val="0"/>
                <w:sz w:val="20"/>
                <w:szCs w:val="20"/>
              </w:rPr>
            </w:pPr>
            <w:r w:rsidRPr="00AE5313">
              <w:rPr>
                <w:noProof w:val="0"/>
                <w:sz w:val="20"/>
                <w:szCs w:val="20"/>
              </w:rPr>
              <w:t xml:space="preserve">• Домаћа кафа </w:t>
            </w:r>
          </w:p>
          <w:p w:rsidR="0044266C" w:rsidRPr="00AE5313" w:rsidRDefault="0044266C" w:rsidP="00BD045B">
            <w:pPr>
              <w:rPr>
                <w:noProof w:val="0"/>
                <w:sz w:val="20"/>
                <w:szCs w:val="20"/>
              </w:rPr>
            </w:pPr>
            <w:r w:rsidRPr="00AE5313">
              <w:rPr>
                <w:noProof w:val="0"/>
                <w:sz w:val="20"/>
                <w:szCs w:val="20"/>
              </w:rPr>
              <w:t>• Чај</w:t>
            </w:r>
          </w:p>
          <w:p w:rsidR="0044266C" w:rsidRPr="00AE5313" w:rsidRDefault="0044266C" w:rsidP="00BD045B">
            <w:pPr>
              <w:rPr>
                <w:noProof w:val="0"/>
                <w:sz w:val="20"/>
                <w:szCs w:val="20"/>
              </w:rPr>
            </w:pPr>
            <w:r w:rsidRPr="00AE5313">
              <w:rPr>
                <w:noProof w:val="0"/>
                <w:sz w:val="20"/>
                <w:szCs w:val="20"/>
              </w:rPr>
              <w:t>• Негазирана вода 0,2 л</w:t>
            </w:r>
          </w:p>
        </w:tc>
        <w:tc>
          <w:tcPr>
            <w:tcW w:w="1130" w:type="dxa"/>
            <w:shd w:val="clear" w:color="auto" w:fill="auto"/>
          </w:tcPr>
          <w:p w:rsidR="0044266C" w:rsidRPr="00203E1D" w:rsidRDefault="0044266C" w:rsidP="00AD748D">
            <w:pPr>
              <w:rPr>
                <w:noProof w:val="0"/>
                <w:sz w:val="22"/>
                <w:szCs w:val="22"/>
              </w:rPr>
            </w:pPr>
            <w:r>
              <w:rPr>
                <w:noProof w:val="0"/>
                <w:sz w:val="22"/>
                <w:szCs w:val="22"/>
              </w:rPr>
              <w:t>3</w:t>
            </w:r>
            <w:r w:rsidRPr="00203E1D">
              <w:rPr>
                <w:noProof w:val="0"/>
                <w:sz w:val="22"/>
                <w:szCs w:val="22"/>
              </w:rPr>
              <w:t xml:space="preserve"> кафе пауза по </w:t>
            </w:r>
            <w:r>
              <w:rPr>
                <w:noProof w:val="0"/>
                <w:sz w:val="22"/>
                <w:szCs w:val="22"/>
              </w:rPr>
              <w:t>100</w:t>
            </w:r>
            <w:r w:rsidRPr="00203E1D">
              <w:rPr>
                <w:noProof w:val="0"/>
                <w:sz w:val="22"/>
                <w:szCs w:val="22"/>
              </w:rPr>
              <w:t xml:space="preserve"> особа</w:t>
            </w:r>
          </w:p>
        </w:tc>
        <w:tc>
          <w:tcPr>
            <w:tcW w:w="1134" w:type="dxa"/>
            <w:shd w:val="clear" w:color="auto" w:fill="auto"/>
            <w:vAlign w:val="center"/>
          </w:tcPr>
          <w:p w:rsidR="0044266C" w:rsidRPr="00AE5313" w:rsidRDefault="0044266C" w:rsidP="006B05DF">
            <w:pPr>
              <w:suppressAutoHyphens/>
              <w:spacing w:line="100" w:lineRule="atLeast"/>
              <w:rPr>
                <w:rFonts w:eastAsia="Arial Unicode MS"/>
                <w:noProof w:val="0"/>
                <w:color w:val="000000"/>
                <w:kern w:val="1"/>
                <w:sz w:val="20"/>
                <w:szCs w:val="20"/>
                <w:lang w:eastAsia="ar-SA"/>
              </w:rPr>
            </w:pPr>
          </w:p>
        </w:tc>
        <w:tc>
          <w:tcPr>
            <w:tcW w:w="1134" w:type="dxa"/>
            <w:shd w:val="clear" w:color="auto" w:fill="auto"/>
            <w:vAlign w:val="center"/>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c>
          <w:tcPr>
            <w:tcW w:w="1134" w:type="dxa"/>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c>
          <w:tcPr>
            <w:tcW w:w="1276" w:type="dxa"/>
          </w:tcPr>
          <w:p w:rsidR="0044266C" w:rsidRPr="00AE5313" w:rsidRDefault="0044266C" w:rsidP="006B05DF">
            <w:pPr>
              <w:suppressAutoHyphens/>
              <w:snapToGrid w:val="0"/>
              <w:spacing w:line="100" w:lineRule="atLeast"/>
              <w:jc w:val="center"/>
              <w:rPr>
                <w:rFonts w:eastAsia="Arial Unicode MS"/>
                <w:bCs/>
                <w:noProof w:val="0"/>
                <w:color w:val="000000"/>
                <w:kern w:val="1"/>
                <w:sz w:val="20"/>
                <w:szCs w:val="20"/>
                <w:lang w:eastAsia="ar-SA"/>
              </w:rPr>
            </w:pPr>
          </w:p>
        </w:tc>
      </w:tr>
      <w:tr w:rsidR="006B05DF" w:rsidRPr="00AE5313" w:rsidTr="00BD045B">
        <w:trPr>
          <w:trHeight w:val="788"/>
        </w:trPr>
        <w:tc>
          <w:tcPr>
            <w:tcW w:w="7372" w:type="dxa"/>
            <w:gridSpan w:val="6"/>
            <w:shd w:val="clear" w:color="auto" w:fill="auto"/>
            <w:vAlign w:val="center"/>
          </w:tcPr>
          <w:p w:rsidR="006B05DF" w:rsidRPr="00AE5313" w:rsidRDefault="006B05DF" w:rsidP="006B05DF">
            <w:pPr>
              <w:suppressAutoHyphens/>
              <w:snapToGrid w:val="0"/>
              <w:spacing w:line="100" w:lineRule="atLeast"/>
              <w:jc w:val="center"/>
              <w:rPr>
                <w:rFonts w:eastAsia="Arial Unicode MS"/>
                <w:noProof w:val="0"/>
                <w:color w:val="000000"/>
                <w:kern w:val="1"/>
                <w:sz w:val="20"/>
                <w:szCs w:val="20"/>
                <w:lang w:val="sr-Cyrl-CS" w:eastAsia="ar-SA"/>
              </w:rPr>
            </w:pPr>
          </w:p>
          <w:p w:rsidR="006B05DF" w:rsidRPr="00AE5313" w:rsidRDefault="006B05DF" w:rsidP="006B05DF">
            <w:pPr>
              <w:suppressAutoHyphens/>
              <w:snapToGrid w:val="0"/>
              <w:spacing w:line="100" w:lineRule="atLeast"/>
              <w:jc w:val="center"/>
              <w:rPr>
                <w:rFonts w:eastAsia="Arial Unicode MS"/>
                <w:bCs/>
                <w:noProof w:val="0"/>
                <w:color w:val="000000"/>
                <w:kern w:val="1"/>
                <w:sz w:val="20"/>
                <w:szCs w:val="20"/>
                <w:lang w:eastAsia="ar-SA"/>
              </w:rPr>
            </w:pPr>
            <w:r w:rsidRPr="00AE5313">
              <w:rPr>
                <w:rFonts w:eastAsia="Arial Unicode MS"/>
                <w:noProof w:val="0"/>
                <w:color w:val="000000"/>
                <w:kern w:val="1"/>
                <w:sz w:val="20"/>
                <w:szCs w:val="20"/>
                <w:lang w:val="sr-Cyrl-CS" w:eastAsia="ar-SA"/>
              </w:rPr>
              <w:t>УКУПНО</w:t>
            </w:r>
            <w:r w:rsidRPr="00AE5313">
              <w:rPr>
                <w:rFonts w:eastAsia="Arial Unicode MS"/>
                <w:bCs/>
                <w:noProof w:val="0"/>
                <w:color w:val="000000"/>
                <w:kern w:val="1"/>
                <w:sz w:val="20"/>
                <w:szCs w:val="20"/>
                <w:lang w:eastAsia="ar-SA"/>
              </w:rPr>
              <w:t xml:space="preserve"> </w:t>
            </w:r>
          </w:p>
          <w:p w:rsidR="006B05DF" w:rsidRPr="00AE5313" w:rsidRDefault="006B05DF" w:rsidP="006B05DF">
            <w:pPr>
              <w:suppressAutoHyphens/>
              <w:snapToGrid w:val="0"/>
              <w:spacing w:line="100" w:lineRule="atLeast"/>
              <w:jc w:val="center"/>
              <w:rPr>
                <w:rFonts w:eastAsia="Arial Unicode MS"/>
                <w:bCs/>
                <w:noProof w:val="0"/>
                <w:color w:val="000000"/>
                <w:kern w:val="1"/>
                <w:sz w:val="20"/>
                <w:szCs w:val="20"/>
                <w:lang w:eastAsia="ar-SA"/>
              </w:rPr>
            </w:pPr>
          </w:p>
          <w:p w:rsidR="006B05DF" w:rsidRPr="00AE5313" w:rsidRDefault="006B05DF" w:rsidP="006B05DF">
            <w:pPr>
              <w:suppressAutoHyphens/>
              <w:snapToGrid w:val="0"/>
              <w:spacing w:line="100" w:lineRule="atLeast"/>
              <w:jc w:val="center"/>
              <w:rPr>
                <w:rFonts w:eastAsia="Arial Unicode MS"/>
                <w:bCs/>
                <w:noProof w:val="0"/>
                <w:color w:val="000000"/>
                <w:kern w:val="1"/>
                <w:sz w:val="20"/>
                <w:szCs w:val="20"/>
                <w:lang w:eastAsia="ar-SA"/>
              </w:rPr>
            </w:pPr>
          </w:p>
        </w:tc>
        <w:tc>
          <w:tcPr>
            <w:tcW w:w="1134" w:type="dxa"/>
          </w:tcPr>
          <w:p w:rsidR="006B05DF" w:rsidRPr="00AE5313" w:rsidRDefault="006B05DF" w:rsidP="006B05DF">
            <w:pPr>
              <w:suppressAutoHyphens/>
              <w:snapToGrid w:val="0"/>
              <w:spacing w:line="100" w:lineRule="atLeast"/>
              <w:jc w:val="center"/>
              <w:rPr>
                <w:rFonts w:eastAsia="Arial Unicode MS"/>
                <w:bCs/>
                <w:noProof w:val="0"/>
                <w:color w:val="000000"/>
                <w:kern w:val="1"/>
                <w:sz w:val="20"/>
                <w:szCs w:val="20"/>
                <w:lang w:eastAsia="ar-SA"/>
              </w:rPr>
            </w:pPr>
          </w:p>
        </w:tc>
        <w:tc>
          <w:tcPr>
            <w:tcW w:w="1276" w:type="dxa"/>
          </w:tcPr>
          <w:p w:rsidR="006B05DF" w:rsidRPr="00AE5313" w:rsidRDefault="006B05DF" w:rsidP="006B05DF">
            <w:pPr>
              <w:suppressAutoHyphens/>
              <w:snapToGrid w:val="0"/>
              <w:spacing w:line="100" w:lineRule="atLeast"/>
              <w:jc w:val="center"/>
              <w:rPr>
                <w:rFonts w:eastAsia="Arial Unicode MS"/>
                <w:bCs/>
                <w:noProof w:val="0"/>
                <w:color w:val="000000"/>
                <w:kern w:val="1"/>
                <w:sz w:val="20"/>
                <w:szCs w:val="20"/>
                <w:lang w:eastAsia="ar-SA"/>
              </w:rPr>
            </w:pPr>
          </w:p>
        </w:tc>
      </w:tr>
      <w:tr w:rsidR="006B05DF" w:rsidRPr="00AE5313" w:rsidTr="006968E1">
        <w:tblPrEx>
          <w:tblLook w:val="0000" w:firstRow="0" w:lastRow="0" w:firstColumn="0" w:lastColumn="0" w:noHBand="0" w:noVBand="0"/>
        </w:tblPrEx>
        <w:tc>
          <w:tcPr>
            <w:tcW w:w="3119" w:type="dxa"/>
            <w:gridSpan w:val="2"/>
            <w:shd w:val="clear" w:color="auto" w:fill="auto"/>
          </w:tcPr>
          <w:p w:rsidR="006B05DF" w:rsidRPr="00AE5313" w:rsidRDefault="006B05DF" w:rsidP="006B05DF">
            <w:pPr>
              <w:suppressAutoHyphens/>
              <w:snapToGrid w:val="0"/>
              <w:spacing w:line="100" w:lineRule="atLeast"/>
              <w:jc w:val="both"/>
              <w:rPr>
                <w:rFonts w:eastAsia="TimesNewRomanPSMT"/>
                <w:bCs/>
                <w:noProof w:val="0"/>
                <w:color w:val="000000"/>
                <w:kern w:val="1"/>
                <w:sz w:val="20"/>
                <w:szCs w:val="20"/>
                <w:lang w:val="ru-RU" w:eastAsia="ar-SA"/>
              </w:rPr>
            </w:pPr>
          </w:p>
          <w:p w:rsidR="006B05DF" w:rsidRPr="00AE5313" w:rsidRDefault="006B05DF" w:rsidP="006B05DF">
            <w:pPr>
              <w:suppressAutoHyphens/>
              <w:spacing w:line="100" w:lineRule="atLeast"/>
              <w:jc w:val="both"/>
              <w:rPr>
                <w:rFonts w:eastAsia="TimesNewRomanPSMT"/>
                <w:bCs/>
                <w:noProof w:val="0"/>
                <w:color w:val="000000"/>
                <w:kern w:val="1"/>
                <w:sz w:val="20"/>
                <w:szCs w:val="20"/>
                <w:lang w:val="ru-RU" w:eastAsia="ar-SA"/>
              </w:rPr>
            </w:pPr>
            <w:r w:rsidRPr="00AE5313">
              <w:rPr>
                <w:rFonts w:eastAsia="TimesNewRomanPSMT"/>
                <w:bCs/>
                <w:noProof w:val="0"/>
                <w:color w:val="000000"/>
                <w:kern w:val="1"/>
                <w:sz w:val="20"/>
                <w:szCs w:val="20"/>
                <w:lang w:val="ru-RU" w:eastAsia="ar-SA"/>
              </w:rPr>
              <w:t>Рок и начин плаћања</w:t>
            </w:r>
          </w:p>
          <w:p w:rsidR="006B05DF" w:rsidRPr="00AE5313" w:rsidRDefault="006B05DF" w:rsidP="006B05DF">
            <w:pPr>
              <w:suppressAutoHyphens/>
              <w:spacing w:line="100" w:lineRule="atLeast"/>
              <w:jc w:val="both"/>
              <w:rPr>
                <w:rFonts w:eastAsia="TimesNewRomanPSMT"/>
                <w:bCs/>
                <w:noProof w:val="0"/>
                <w:color w:val="000000"/>
                <w:kern w:val="1"/>
                <w:sz w:val="20"/>
                <w:szCs w:val="20"/>
                <w:lang w:val="ru-RU" w:eastAsia="ar-SA"/>
              </w:rPr>
            </w:pPr>
          </w:p>
        </w:tc>
        <w:tc>
          <w:tcPr>
            <w:tcW w:w="6663" w:type="dxa"/>
            <w:gridSpan w:val="6"/>
            <w:shd w:val="clear" w:color="auto" w:fill="auto"/>
          </w:tcPr>
          <w:p w:rsidR="006B05DF" w:rsidRPr="00AE5313" w:rsidRDefault="006B05DF" w:rsidP="006B05DF">
            <w:pPr>
              <w:suppressAutoHyphens/>
              <w:spacing w:line="100" w:lineRule="atLeast"/>
              <w:jc w:val="both"/>
              <w:rPr>
                <w:rFonts w:eastAsia="Arial Unicode MS"/>
                <w:iCs/>
                <w:noProof w:val="0"/>
                <w:color w:val="000000"/>
                <w:kern w:val="1"/>
                <w:sz w:val="20"/>
                <w:szCs w:val="20"/>
                <w:lang w:val="sr-Cyrl-CS" w:eastAsia="ar-SA"/>
              </w:rPr>
            </w:pPr>
          </w:p>
        </w:tc>
      </w:tr>
      <w:tr w:rsidR="006B05DF" w:rsidRPr="00AE5313" w:rsidTr="006968E1">
        <w:tblPrEx>
          <w:tblLook w:val="0000" w:firstRow="0" w:lastRow="0" w:firstColumn="0" w:lastColumn="0" w:noHBand="0" w:noVBand="0"/>
        </w:tblPrEx>
        <w:tc>
          <w:tcPr>
            <w:tcW w:w="3119" w:type="dxa"/>
            <w:gridSpan w:val="2"/>
            <w:shd w:val="clear" w:color="auto" w:fill="auto"/>
          </w:tcPr>
          <w:p w:rsidR="006B05DF" w:rsidRPr="00AE5313" w:rsidRDefault="006B05DF" w:rsidP="006B05DF">
            <w:pPr>
              <w:suppressAutoHyphens/>
              <w:snapToGrid w:val="0"/>
              <w:spacing w:line="100" w:lineRule="atLeast"/>
              <w:jc w:val="both"/>
              <w:rPr>
                <w:rFonts w:eastAsia="TimesNewRomanPSMT"/>
                <w:bCs/>
                <w:noProof w:val="0"/>
                <w:color w:val="000000"/>
                <w:kern w:val="1"/>
                <w:sz w:val="20"/>
                <w:szCs w:val="20"/>
                <w:lang w:val="ru-RU" w:eastAsia="ar-SA"/>
              </w:rPr>
            </w:pPr>
          </w:p>
          <w:p w:rsidR="006B05DF" w:rsidRPr="00AE5313" w:rsidRDefault="006B05DF" w:rsidP="006B05DF">
            <w:pPr>
              <w:suppressAutoHyphens/>
              <w:spacing w:line="100" w:lineRule="atLeast"/>
              <w:jc w:val="both"/>
              <w:rPr>
                <w:rFonts w:eastAsia="TimesNewRomanPSMT"/>
                <w:bCs/>
                <w:noProof w:val="0"/>
                <w:color w:val="000000"/>
                <w:kern w:val="1"/>
                <w:sz w:val="20"/>
                <w:szCs w:val="20"/>
                <w:lang w:val="ru-RU" w:eastAsia="ar-SA"/>
              </w:rPr>
            </w:pPr>
            <w:r w:rsidRPr="00AE5313">
              <w:rPr>
                <w:rFonts w:eastAsia="TimesNewRomanPSMT"/>
                <w:bCs/>
                <w:noProof w:val="0"/>
                <w:color w:val="000000"/>
                <w:kern w:val="1"/>
                <w:sz w:val="20"/>
                <w:szCs w:val="20"/>
                <w:lang w:val="ru-RU" w:eastAsia="ar-SA"/>
              </w:rPr>
              <w:t>Рок испоруке</w:t>
            </w:r>
          </w:p>
          <w:p w:rsidR="006B05DF" w:rsidRPr="00AE5313" w:rsidRDefault="006B05DF" w:rsidP="006B05DF">
            <w:pPr>
              <w:suppressAutoHyphens/>
              <w:spacing w:line="100" w:lineRule="atLeast"/>
              <w:jc w:val="both"/>
              <w:rPr>
                <w:rFonts w:eastAsia="TimesNewRomanPSMT"/>
                <w:bCs/>
                <w:noProof w:val="0"/>
                <w:color w:val="000000"/>
                <w:kern w:val="1"/>
                <w:sz w:val="20"/>
                <w:szCs w:val="20"/>
                <w:lang w:val="ru-RU" w:eastAsia="ar-SA"/>
              </w:rPr>
            </w:pPr>
          </w:p>
        </w:tc>
        <w:tc>
          <w:tcPr>
            <w:tcW w:w="6663" w:type="dxa"/>
            <w:gridSpan w:val="6"/>
            <w:shd w:val="clear" w:color="auto" w:fill="auto"/>
          </w:tcPr>
          <w:p w:rsidR="006B05DF" w:rsidRPr="00AE5313" w:rsidRDefault="006B05DF" w:rsidP="006B05DF">
            <w:pPr>
              <w:suppressAutoHyphens/>
              <w:snapToGrid w:val="0"/>
              <w:spacing w:line="100" w:lineRule="atLeast"/>
              <w:jc w:val="both"/>
              <w:rPr>
                <w:rFonts w:eastAsia="TimesNewRomanPSMT"/>
                <w:bCs/>
                <w:noProof w:val="0"/>
                <w:color w:val="000000"/>
                <w:kern w:val="1"/>
                <w:sz w:val="20"/>
                <w:szCs w:val="20"/>
                <w:lang w:val="ru-RU" w:eastAsia="ar-SA"/>
              </w:rPr>
            </w:pPr>
          </w:p>
          <w:p w:rsidR="009534F9" w:rsidRPr="00AE5313" w:rsidRDefault="00BD045B" w:rsidP="006B05DF">
            <w:pPr>
              <w:suppressAutoHyphens/>
              <w:snapToGrid w:val="0"/>
              <w:spacing w:line="100" w:lineRule="atLeast"/>
              <w:jc w:val="both"/>
              <w:rPr>
                <w:rFonts w:eastAsia="TimesNewRomanPSMT"/>
                <w:bCs/>
                <w:noProof w:val="0"/>
                <w:color w:val="000000"/>
                <w:kern w:val="1"/>
                <w:sz w:val="20"/>
                <w:szCs w:val="20"/>
                <w:lang w:val="ru-RU" w:eastAsia="ar-SA"/>
              </w:rPr>
            </w:pPr>
            <w:r w:rsidRPr="00AE5313">
              <w:rPr>
                <w:noProof w:val="0"/>
                <w:sz w:val="20"/>
                <w:szCs w:val="20"/>
              </w:rPr>
              <w:t>29.05.2022. – 01.06.2022</w:t>
            </w:r>
            <w:r w:rsidRPr="00AE5313">
              <w:rPr>
                <w:b/>
                <w:noProof w:val="0"/>
                <w:sz w:val="20"/>
                <w:szCs w:val="20"/>
              </w:rPr>
              <w:t>.</w:t>
            </w:r>
          </w:p>
        </w:tc>
      </w:tr>
    </w:tbl>
    <w:p w:rsidR="00FF615F" w:rsidRPr="00AE5313" w:rsidRDefault="00FF615F" w:rsidP="00FF615F">
      <w:pPr>
        <w:suppressAutoHyphens/>
        <w:spacing w:line="100" w:lineRule="atLeast"/>
        <w:jc w:val="both"/>
        <w:rPr>
          <w:rFonts w:eastAsia="TimesNewRomanPSMT"/>
          <w:bCs/>
          <w:noProof w:val="0"/>
          <w:color w:val="000000"/>
          <w:kern w:val="1"/>
          <w:sz w:val="20"/>
          <w:szCs w:val="20"/>
          <w:lang w:eastAsia="ar-SA"/>
        </w:rPr>
      </w:pPr>
    </w:p>
    <w:p w:rsidR="00FF615F" w:rsidRPr="00AE5313" w:rsidRDefault="00FF615F" w:rsidP="00FF615F">
      <w:pPr>
        <w:suppressAutoHyphens/>
        <w:spacing w:line="100" w:lineRule="atLeast"/>
        <w:ind w:left="720" w:firstLine="720"/>
        <w:jc w:val="both"/>
        <w:rPr>
          <w:rFonts w:eastAsia="TimesNewRomanPSMT"/>
          <w:bCs/>
          <w:noProof w:val="0"/>
          <w:color w:val="000000"/>
          <w:kern w:val="1"/>
          <w:sz w:val="20"/>
          <w:szCs w:val="20"/>
          <w:lang w:eastAsia="ar-SA"/>
        </w:rPr>
      </w:pPr>
      <w:r w:rsidRPr="00AE5313">
        <w:rPr>
          <w:rFonts w:eastAsia="TimesNewRomanPSMT"/>
          <w:bCs/>
          <w:noProof w:val="0"/>
          <w:color w:val="000000"/>
          <w:kern w:val="1"/>
          <w:sz w:val="20"/>
          <w:szCs w:val="20"/>
          <w:lang w:eastAsia="ar-SA"/>
        </w:rPr>
        <w:t xml:space="preserve">Датум </w:t>
      </w:r>
      <w:r w:rsidRPr="00AE5313">
        <w:rPr>
          <w:rFonts w:eastAsia="TimesNewRomanPSMT"/>
          <w:bCs/>
          <w:noProof w:val="0"/>
          <w:color w:val="000000"/>
          <w:kern w:val="1"/>
          <w:sz w:val="20"/>
          <w:szCs w:val="20"/>
          <w:lang w:eastAsia="ar-SA"/>
        </w:rPr>
        <w:tab/>
      </w:r>
      <w:r w:rsidRPr="00AE5313">
        <w:rPr>
          <w:rFonts w:eastAsia="TimesNewRomanPSMT"/>
          <w:bCs/>
          <w:noProof w:val="0"/>
          <w:color w:val="000000"/>
          <w:kern w:val="1"/>
          <w:sz w:val="20"/>
          <w:szCs w:val="20"/>
          <w:lang w:eastAsia="ar-SA"/>
        </w:rPr>
        <w:tab/>
      </w:r>
      <w:r w:rsidRPr="00AE5313">
        <w:rPr>
          <w:rFonts w:eastAsia="TimesNewRomanPSMT"/>
          <w:bCs/>
          <w:noProof w:val="0"/>
          <w:color w:val="000000"/>
          <w:kern w:val="1"/>
          <w:sz w:val="20"/>
          <w:szCs w:val="20"/>
          <w:lang w:eastAsia="ar-SA"/>
        </w:rPr>
        <w:tab/>
      </w:r>
      <w:r w:rsidRPr="00AE5313">
        <w:rPr>
          <w:rFonts w:eastAsia="TimesNewRomanPSMT"/>
          <w:bCs/>
          <w:noProof w:val="0"/>
          <w:color w:val="000000"/>
          <w:kern w:val="1"/>
          <w:sz w:val="20"/>
          <w:szCs w:val="20"/>
          <w:lang w:eastAsia="ar-SA"/>
        </w:rPr>
        <w:tab/>
      </w:r>
      <w:r w:rsidRPr="00AE5313">
        <w:rPr>
          <w:rFonts w:eastAsia="TimesNewRomanPSMT"/>
          <w:bCs/>
          <w:noProof w:val="0"/>
          <w:color w:val="000000"/>
          <w:kern w:val="1"/>
          <w:sz w:val="20"/>
          <w:szCs w:val="20"/>
          <w:lang w:eastAsia="ar-SA"/>
        </w:rPr>
        <w:tab/>
        <w:t xml:space="preserve">              Понуђач</w:t>
      </w:r>
    </w:p>
    <w:p w:rsidR="00FF615F" w:rsidRPr="00AE5313" w:rsidRDefault="00FF615F" w:rsidP="00FF615F">
      <w:pPr>
        <w:suppressAutoHyphens/>
        <w:spacing w:line="100" w:lineRule="atLeast"/>
        <w:ind w:left="2880" w:firstLine="720"/>
        <w:jc w:val="both"/>
        <w:rPr>
          <w:rFonts w:eastAsia="TimesNewRomanPS-BoldMT"/>
          <w:b/>
          <w:bCs/>
          <w:i/>
          <w:iCs/>
          <w:noProof w:val="0"/>
          <w:color w:val="002060"/>
          <w:kern w:val="1"/>
          <w:sz w:val="20"/>
          <w:szCs w:val="20"/>
          <w:lang w:eastAsia="ar-SA"/>
        </w:rPr>
      </w:pPr>
      <w:r w:rsidRPr="00AE5313">
        <w:rPr>
          <w:rFonts w:eastAsia="TimesNewRomanPSMT"/>
          <w:bCs/>
          <w:noProof w:val="0"/>
          <w:color w:val="000000"/>
          <w:kern w:val="1"/>
          <w:sz w:val="20"/>
          <w:szCs w:val="20"/>
          <w:lang w:eastAsia="ar-SA"/>
        </w:rPr>
        <w:t xml:space="preserve">    М. П. </w:t>
      </w:r>
    </w:p>
    <w:p w:rsidR="00FF615F" w:rsidRPr="00AE5313" w:rsidRDefault="00FF615F" w:rsidP="00FF615F">
      <w:pPr>
        <w:suppressAutoHyphens/>
        <w:spacing w:line="100" w:lineRule="atLeast"/>
        <w:jc w:val="both"/>
        <w:rPr>
          <w:rFonts w:eastAsia="TimesNewRomanPS-BoldMT"/>
          <w:b/>
          <w:bCs/>
          <w:i/>
          <w:iCs/>
          <w:noProof w:val="0"/>
          <w:color w:val="002060"/>
          <w:kern w:val="1"/>
          <w:sz w:val="20"/>
          <w:szCs w:val="20"/>
          <w:lang w:eastAsia="ar-SA"/>
        </w:rPr>
      </w:pPr>
      <w:r w:rsidRPr="00AE5313">
        <w:rPr>
          <w:rFonts w:eastAsia="TimesNewRomanPS-BoldMT"/>
          <w:b/>
          <w:bCs/>
          <w:i/>
          <w:iCs/>
          <w:noProof w:val="0"/>
          <w:color w:val="002060"/>
          <w:kern w:val="1"/>
          <w:sz w:val="20"/>
          <w:szCs w:val="20"/>
          <w:lang w:eastAsia="ar-SA"/>
        </w:rPr>
        <w:t>_____________________________</w:t>
      </w:r>
      <w:r w:rsidRPr="00AE5313">
        <w:rPr>
          <w:rFonts w:eastAsia="TimesNewRomanPS-BoldMT"/>
          <w:b/>
          <w:bCs/>
          <w:i/>
          <w:iCs/>
          <w:noProof w:val="0"/>
          <w:color w:val="002060"/>
          <w:kern w:val="1"/>
          <w:sz w:val="20"/>
          <w:szCs w:val="20"/>
          <w:lang w:eastAsia="ar-SA"/>
        </w:rPr>
        <w:tab/>
      </w:r>
      <w:r w:rsidRPr="00AE5313">
        <w:rPr>
          <w:rFonts w:eastAsia="TimesNewRomanPS-BoldMT"/>
          <w:b/>
          <w:bCs/>
          <w:i/>
          <w:iCs/>
          <w:noProof w:val="0"/>
          <w:color w:val="002060"/>
          <w:kern w:val="1"/>
          <w:sz w:val="20"/>
          <w:szCs w:val="20"/>
          <w:lang w:eastAsia="ar-SA"/>
        </w:rPr>
        <w:tab/>
      </w:r>
      <w:r w:rsidRPr="00AE5313">
        <w:rPr>
          <w:rFonts w:eastAsia="TimesNewRomanPS-BoldMT"/>
          <w:b/>
          <w:bCs/>
          <w:i/>
          <w:iCs/>
          <w:noProof w:val="0"/>
          <w:color w:val="002060"/>
          <w:kern w:val="1"/>
          <w:sz w:val="20"/>
          <w:szCs w:val="20"/>
          <w:lang w:eastAsia="ar-SA"/>
        </w:rPr>
        <w:tab/>
        <w:t>________________________________</w:t>
      </w:r>
    </w:p>
    <w:p w:rsidR="00FF615F" w:rsidRPr="00AE5313" w:rsidRDefault="00FF615F" w:rsidP="00FF615F">
      <w:pPr>
        <w:suppressAutoHyphens/>
        <w:spacing w:line="100" w:lineRule="atLeast"/>
        <w:jc w:val="both"/>
        <w:rPr>
          <w:rFonts w:eastAsia="Arial Unicode MS"/>
          <w:i/>
          <w:iCs/>
          <w:noProof w:val="0"/>
          <w:color w:val="000000"/>
          <w:kern w:val="1"/>
          <w:sz w:val="20"/>
          <w:szCs w:val="20"/>
          <w:lang w:eastAsia="ar-SA"/>
        </w:rPr>
      </w:pPr>
    </w:p>
    <w:p w:rsidR="00C15379" w:rsidRDefault="00C15379" w:rsidP="00FF615F">
      <w:pPr>
        <w:suppressAutoHyphens/>
        <w:spacing w:line="100" w:lineRule="atLeast"/>
        <w:jc w:val="both"/>
        <w:rPr>
          <w:rFonts w:eastAsia="Arial Unicode MS"/>
          <w:i/>
          <w:iCs/>
          <w:noProof w:val="0"/>
          <w:color w:val="000000"/>
          <w:kern w:val="1"/>
          <w:sz w:val="22"/>
          <w:szCs w:val="22"/>
          <w:lang w:eastAsia="ar-SA"/>
        </w:rPr>
      </w:pPr>
    </w:p>
    <w:p w:rsidR="00C15379" w:rsidRDefault="00C15379"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F402DD" w:rsidRDefault="00F402DD" w:rsidP="00FF615F">
      <w:pPr>
        <w:suppressAutoHyphens/>
        <w:spacing w:line="100" w:lineRule="atLeast"/>
        <w:jc w:val="both"/>
        <w:rPr>
          <w:rFonts w:eastAsia="Arial Unicode MS"/>
          <w:i/>
          <w:iCs/>
          <w:noProof w:val="0"/>
          <w:color w:val="000000"/>
          <w:kern w:val="1"/>
          <w:sz w:val="22"/>
          <w:szCs w:val="22"/>
          <w:lang w:eastAsia="ar-SA"/>
        </w:rPr>
      </w:pPr>
    </w:p>
    <w:p w:rsidR="00F402DD" w:rsidRDefault="00F402DD" w:rsidP="00FF615F">
      <w:pPr>
        <w:suppressAutoHyphens/>
        <w:spacing w:line="100" w:lineRule="atLeast"/>
        <w:jc w:val="both"/>
        <w:rPr>
          <w:rFonts w:eastAsia="Arial Unicode MS"/>
          <w:i/>
          <w:iCs/>
          <w:noProof w:val="0"/>
          <w:color w:val="000000"/>
          <w:kern w:val="1"/>
          <w:sz w:val="22"/>
          <w:szCs w:val="22"/>
          <w:lang w:eastAsia="ar-SA"/>
        </w:rPr>
      </w:pPr>
    </w:p>
    <w:p w:rsid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AE5313" w:rsidRPr="00AE5313" w:rsidRDefault="00AE5313" w:rsidP="00FF615F">
      <w:pPr>
        <w:suppressAutoHyphens/>
        <w:spacing w:line="100" w:lineRule="atLeast"/>
        <w:jc w:val="both"/>
        <w:rPr>
          <w:rFonts w:eastAsia="Arial Unicode MS"/>
          <w:i/>
          <w:iCs/>
          <w:noProof w:val="0"/>
          <w:color w:val="000000"/>
          <w:kern w:val="1"/>
          <w:sz w:val="22"/>
          <w:szCs w:val="22"/>
          <w:lang w:eastAsia="ar-SA"/>
        </w:rPr>
      </w:pPr>
    </w:p>
    <w:p w:rsidR="009534F9" w:rsidRPr="009534F9" w:rsidRDefault="009534F9" w:rsidP="00FF615F">
      <w:pPr>
        <w:suppressAutoHyphens/>
        <w:spacing w:line="100" w:lineRule="atLeast"/>
        <w:jc w:val="both"/>
        <w:rPr>
          <w:rFonts w:eastAsia="Arial Unicode MS"/>
          <w:i/>
          <w:iCs/>
          <w:noProof w:val="0"/>
          <w:color w:val="000000"/>
          <w:kern w:val="1"/>
          <w:sz w:val="22"/>
          <w:szCs w:val="22"/>
          <w:lang w:eastAsia="ar-SA"/>
        </w:rPr>
      </w:pPr>
    </w:p>
    <w:p w:rsidR="009B779C" w:rsidRDefault="009B779C" w:rsidP="00FF615F">
      <w:pPr>
        <w:suppressAutoHyphens/>
        <w:spacing w:line="100" w:lineRule="atLeast"/>
        <w:jc w:val="both"/>
        <w:rPr>
          <w:rFonts w:eastAsia="Arial Unicode MS"/>
          <w:i/>
          <w:iCs/>
          <w:noProof w:val="0"/>
          <w:color w:val="000000"/>
          <w:kern w:val="1"/>
          <w:sz w:val="22"/>
          <w:szCs w:val="22"/>
          <w:lang w:eastAsia="ar-SA"/>
        </w:rPr>
      </w:pPr>
    </w:p>
    <w:p w:rsidR="009B779C" w:rsidRPr="00AE5313" w:rsidRDefault="009B779C" w:rsidP="009B779C">
      <w:pPr>
        <w:jc w:val="center"/>
        <w:rPr>
          <w:b/>
          <w:bCs/>
          <w:i/>
          <w:iCs/>
          <w:sz w:val="22"/>
          <w:szCs w:val="22"/>
        </w:rPr>
      </w:pPr>
      <w:r w:rsidRPr="00AE5313">
        <w:rPr>
          <w:b/>
          <w:bCs/>
          <w:i/>
          <w:iCs/>
          <w:sz w:val="22"/>
          <w:szCs w:val="22"/>
        </w:rPr>
        <w:lastRenderedPageBreak/>
        <w:t>МОДЕЛ УГОВОРА</w:t>
      </w:r>
    </w:p>
    <w:p w:rsidR="00C15379" w:rsidRPr="00AE5313" w:rsidRDefault="00C15379" w:rsidP="00C15379">
      <w:pPr>
        <w:jc w:val="center"/>
        <w:rPr>
          <w:i/>
          <w:iCs/>
          <w:sz w:val="22"/>
          <w:szCs w:val="22"/>
        </w:rPr>
      </w:pPr>
      <w:r w:rsidRPr="00AE5313">
        <w:rPr>
          <w:b/>
          <w:bCs/>
          <w:i/>
          <w:iCs/>
          <w:sz w:val="22"/>
          <w:szCs w:val="22"/>
        </w:rPr>
        <w:t xml:space="preserve">УГОВОР О ХОТЕЛСКИМ УСЛУГАМА </w:t>
      </w:r>
    </w:p>
    <w:p w:rsidR="00C15379" w:rsidRPr="00AE5313" w:rsidRDefault="00C15379" w:rsidP="00C15379">
      <w:pPr>
        <w:rPr>
          <w:i/>
          <w:iCs/>
          <w:sz w:val="22"/>
          <w:szCs w:val="22"/>
        </w:rPr>
      </w:pPr>
    </w:p>
    <w:p w:rsidR="00C15379" w:rsidRPr="00AE5313" w:rsidRDefault="00C15379" w:rsidP="00C15379">
      <w:pPr>
        <w:rPr>
          <w:b/>
          <w:bCs/>
          <w:sz w:val="22"/>
          <w:szCs w:val="22"/>
        </w:rPr>
      </w:pPr>
    </w:p>
    <w:p w:rsidR="00C15379" w:rsidRPr="00AE5313" w:rsidRDefault="00C15379" w:rsidP="00C15379">
      <w:pPr>
        <w:jc w:val="both"/>
        <w:rPr>
          <w:sz w:val="22"/>
          <w:szCs w:val="22"/>
          <w:lang w:val="sr-Cyrl-CS"/>
        </w:rPr>
      </w:pPr>
      <w:r w:rsidRPr="00AE5313">
        <w:rPr>
          <w:sz w:val="22"/>
          <w:szCs w:val="22"/>
          <w:lang w:val="sr-Cyrl-CS"/>
        </w:rPr>
        <w:t>1.ПОЉОПРИВРЕДН</w:t>
      </w:r>
      <w:r w:rsidRPr="00AE5313">
        <w:rPr>
          <w:sz w:val="22"/>
          <w:szCs w:val="22"/>
        </w:rPr>
        <w:t>ОГ</w:t>
      </w:r>
      <w:r w:rsidRPr="00AE5313">
        <w:rPr>
          <w:sz w:val="22"/>
          <w:szCs w:val="22"/>
          <w:lang w:val="sr-Cyrl-CS"/>
        </w:rPr>
        <w:t xml:space="preserve"> ФАКУЛТЕТА у Новом Саду, Трг Доситеја Обрадовића број 8, кога заступа Декан проф. др Недељко Тица,  (у даљем тексту: Наручилац), и</w:t>
      </w:r>
    </w:p>
    <w:p w:rsidR="00C15379" w:rsidRPr="00AE5313" w:rsidRDefault="00C15379" w:rsidP="00C15379">
      <w:pPr>
        <w:pStyle w:val="Default"/>
        <w:rPr>
          <w:sz w:val="22"/>
          <w:szCs w:val="22"/>
        </w:rPr>
      </w:pPr>
    </w:p>
    <w:p w:rsidR="00C15379" w:rsidRPr="00AE5313" w:rsidRDefault="00C15379" w:rsidP="00C15379">
      <w:pPr>
        <w:pStyle w:val="Default"/>
        <w:rPr>
          <w:sz w:val="22"/>
          <w:szCs w:val="22"/>
        </w:rPr>
      </w:pPr>
      <w:r w:rsidRPr="00AE5313">
        <w:rPr>
          <w:sz w:val="22"/>
          <w:szCs w:val="22"/>
        </w:rPr>
        <w:t xml:space="preserve">2 _______________________________________________ </w:t>
      </w:r>
      <w:proofErr w:type="spellStart"/>
      <w:r w:rsidRPr="00AE5313">
        <w:rPr>
          <w:sz w:val="22"/>
          <w:szCs w:val="22"/>
        </w:rPr>
        <w:t>са</w:t>
      </w:r>
      <w:proofErr w:type="spellEnd"/>
      <w:r w:rsidRPr="00AE5313">
        <w:rPr>
          <w:sz w:val="22"/>
          <w:szCs w:val="22"/>
        </w:rPr>
        <w:t xml:space="preserve"> </w:t>
      </w:r>
      <w:proofErr w:type="spellStart"/>
      <w:r w:rsidRPr="00AE5313">
        <w:rPr>
          <w:sz w:val="22"/>
          <w:szCs w:val="22"/>
        </w:rPr>
        <w:t>седиштем</w:t>
      </w:r>
      <w:proofErr w:type="spellEnd"/>
      <w:r w:rsidRPr="00AE5313">
        <w:rPr>
          <w:sz w:val="22"/>
          <w:szCs w:val="22"/>
        </w:rPr>
        <w:t xml:space="preserve"> у __________________, </w:t>
      </w:r>
      <w:proofErr w:type="spellStart"/>
      <w:r w:rsidRPr="00AE5313">
        <w:rPr>
          <w:sz w:val="22"/>
          <w:szCs w:val="22"/>
        </w:rPr>
        <w:t>улица</w:t>
      </w:r>
      <w:proofErr w:type="spellEnd"/>
      <w:r w:rsidRPr="00AE5313">
        <w:rPr>
          <w:sz w:val="22"/>
          <w:szCs w:val="22"/>
        </w:rPr>
        <w:t xml:space="preserve"> __________________________________ </w:t>
      </w:r>
      <w:proofErr w:type="spellStart"/>
      <w:r w:rsidRPr="00AE5313">
        <w:rPr>
          <w:sz w:val="22"/>
          <w:szCs w:val="22"/>
        </w:rPr>
        <w:t>број</w:t>
      </w:r>
      <w:proofErr w:type="spellEnd"/>
      <w:r w:rsidRPr="00AE5313">
        <w:rPr>
          <w:sz w:val="22"/>
          <w:szCs w:val="22"/>
        </w:rPr>
        <w:t xml:space="preserve"> _____, ПИБ _______________, </w:t>
      </w:r>
      <w:proofErr w:type="spellStart"/>
      <w:r w:rsidRPr="00AE5313">
        <w:rPr>
          <w:sz w:val="22"/>
          <w:szCs w:val="22"/>
        </w:rPr>
        <w:t>матични</w:t>
      </w:r>
      <w:proofErr w:type="spellEnd"/>
      <w:r w:rsidRPr="00AE5313">
        <w:rPr>
          <w:sz w:val="22"/>
          <w:szCs w:val="22"/>
        </w:rPr>
        <w:t xml:space="preserve"> </w:t>
      </w:r>
      <w:proofErr w:type="spellStart"/>
      <w:r w:rsidRPr="00AE5313">
        <w:rPr>
          <w:sz w:val="22"/>
          <w:szCs w:val="22"/>
        </w:rPr>
        <w:t>број</w:t>
      </w:r>
      <w:proofErr w:type="spellEnd"/>
      <w:r w:rsidRPr="00AE5313">
        <w:rPr>
          <w:sz w:val="22"/>
          <w:szCs w:val="22"/>
        </w:rPr>
        <w:t xml:space="preserve"> _______________ </w:t>
      </w:r>
      <w:proofErr w:type="spellStart"/>
      <w:r w:rsidRPr="00AE5313">
        <w:rPr>
          <w:sz w:val="22"/>
          <w:szCs w:val="22"/>
        </w:rPr>
        <w:t>кога</w:t>
      </w:r>
      <w:proofErr w:type="spellEnd"/>
      <w:r w:rsidRPr="00AE5313">
        <w:rPr>
          <w:sz w:val="22"/>
          <w:szCs w:val="22"/>
        </w:rPr>
        <w:t xml:space="preserve"> </w:t>
      </w:r>
      <w:proofErr w:type="spellStart"/>
      <w:r w:rsidRPr="00AE5313">
        <w:rPr>
          <w:sz w:val="22"/>
          <w:szCs w:val="22"/>
        </w:rPr>
        <w:t>заступа</w:t>
      </w:r>
      <w:proofErr w:type="spellEnd"/>
      <w:r w:rsidRPr="00AE5313">
        <w:rPr>
          <w:sz w:val="22"/>
          <w:szCs w:val="22"/>
        </w:rPr>
        <w:t xml:space="preserve"> ___________________________________ (у </w:t>
      </w:r>
      <w:proofErr w:type="spellStart"/>
      <w:r w:rsidRPr="00AE5313">
        <w:rPr>
          <w:sz w:val="22"/>
          <w:szCs w:val="22"/>
        </w:rPr>
        <w:t>даљем</w:t>
      </w:r>
      <w:proofErr w:type="spellEnd"/>
      <w:r w:rsidRPr="00AE5313">
        <w:rPr>
          <w:sz w:val="22"/>
          <w:szCs w:val="22"/>
        </w:rPr>
        <w:t xml:space="preserve"> </w:t>
      </w:r>
      <w:proofErr w:type="spellStart"/>
      <w:r w:rsidRPr="00AE5313">
        <w:rPr>
          <w:sz w:val="22"/>
          <w:szCs w:val="22"/>
        </w:rPr>
        <w:t>тексту</w:t>
      </w:r>
      <w:proofErr w:type="spellEnd"/>
      <w:r w:rsidRPr="00AE5313">
        <w:rPr>
          <w:sz w:val="22"/>
          <w:szCs w:val="22"/>
        </w:rPr>
        <w:t xml:space="preserve">: </w:t>
      </w:r>
      <w:proofErr w:type="spellStart"/>
      <w:r w:rsidR="009B779C" w:rsidRPr="00AE5313">
        <w:rPr>
          <w:sz w:val="22"/>
          <w:szCs w:val="22"/>
        </w:rPr>
        <w:t>Пружалац</w:t>
      </w:r>
      <w:proofErr w:type="spellEnd"/>
      <w:r w:rsidR="009B779C" w:rsidRPr="00AE5313">
        <w:rPr>
          <w:sz w:val="22"/>
          <w:szCs w:val="22"/>
        </w:rPr>
        <w:t xml:space="preserve"> </w:t>
      </w:r>
      <w:proofErr w:type="spellStart"/>
      <w:r w:rsidR="009B779C" w:rsidRPr="00AE5313">
        <w:rPr>
          <w:sz w:val="22"/>
          <w:szCs w:val="22"/>
        </w:rPr>
        <w:t>услуге</w:t>
      </w:r>
      <w:proofErr w:type="spellEnd"/>
      <w:r w:rsidRPr="00AE5313">
        <w:rPr>
          <w:sz w:val="22"/>
          <w:szCs w:val="22"/>
        </w:rPr>
        <w:t xml:space="preserve">). </w:t>
      </w:r>
    </w:p>
    <w:p w:rsidR="00C15379" w:rsidRPr="00AE5313" w:rsidRDefault="00C15379" w:rsidP="009B779C">
      <w:pPr>
        <w:jc w:val="center"/>
        <w:outlineLvl w:val="0"/>
        <w:rPr>
          <w:b/>
          <w:sz w:val="22"/>
          <w:szCs w:val="22"/>
        </w:rPr>
      </w:pPr>
      <w:r w:rsidRPr="00AE5313">
        <w:rPr>
          <w:b/>
          <w:sz w:val="22"/>
          <w:szCs w:val="22"/>
          <w:lang w:val="sr-Latn-CS"/>
        </w:rPr>
        <w:t>Члан 1.</w:t>
      </w:r>
    </w:p>
    <w:p w:rsidR="00C15379" w:rsidRPr="00AE5313" w:rsidRDefault="00C15379" w:rsidP="009B779C">
      <w:pPr>
        <w:keepLines/>
        <w:shd w:val="clear" w:color="auto" w:fill="FFFFFF"/>
        <w:tabs>
          <w:tab w:val="left" w:pos="320"/>
        </w:tabs>
        <w:jc w:val="both"/>
        <w:rPr>
          <w:sz w:val="22"/>
          <w:szCs w:val="22"/>
        </w:rPr>
      </w:pPr>
    </w:p>
    <w:p w:rsidR="00C15379" w:rsidRPr="00AE5313" w:rsidRDefault="00C15379" w:rsidP="009B779C">
      <w:pPr>
        <w:jc w:val="both"/>
        <w:outlineLvl w:val="0"/>
        <w:rPr>
          <w:sz w:val="22"/>
          <w:szCs w:val="22"/>
          <w:lang w:val="sr-Cyrl-CS"/>
        </w:rPr>
      </w:pPr>
      <w:r w:rsidRPr="00AE5313">
        <w:rPr>
          <w:sz w:val="22"/>
          <w:szCs w:val="22"/>
          <w:lang w:val="sr-Cyrl-CS"/>
        </w:rPr>
        <w:t xml:space="preserve">Предмет уговора је пружање Угоститељских услуга </w:t>
      </w:r>
      <w:r w:rsidR="009B779C" w:rsidRPr="00AE5313">
        <w:rPr>
          <w:sz w:val="22"/>
          <w:szCs w:val="22"/>
          <w:lang w:val="sr-Cyrl-CS"/>
        </w:rPr>
        <w:t xml:space="preserve">у </w:t>
      </w:r>
      <w:r w:rsidR="009B779C" w:rsidRPr="00AE5313">
        <w:rPr>
          <w:b/>
          <w:sz w:val="22"/>
          <w:szCs w:val="22"/>
          <w:lang w:val="sr-Cyrl-CS"/>
        </w:rPr>
        <w:t>п</w:t>
      </w:r>
      <w:r w:rsidR="009B779C" w:rsidRPr="00AE5313">
        <w:rPr>
          <w:b/>
          <w:sz w:val="22"/>
          <w:szCs w:val="22"/>
        </w:rPr>
        <w:t xml:space="preserve">ериоду од </w:t>
      </w:r>
      <w:r w:rsidR="00203E1D" w:rsidRPr="00203E1D">
        <w:rPr>
          <w:b/>
          <w:noProof w:val="0"/>
          <w:sz w:val="20"/>
          <w:szCs w:val="20"/>
        </w:rPr>
        <w:t xml:space="preserve">29.05.2022. </w:t>
      </w:r>
      <w:r w:rsidR="00203E1D">
        <w:rPr>
          <w:b/>
          <w:noProof w:val="0"/>
          <w:sz w:val="20"/>
          <w:szCs w:val="20"/>
        </w:rPr>
        <w:t>до</w:t>
      </w:r>
      <w:r w:rsidR="00203E1D" w:rsidRPr="00203E1D">
        <w:rPr>
          <w:b/>
          <w:noProof w:val="0"/>
          <w:sz w:val="20"/>
          <w:szCs w:val="20"/>
        </w:rPr>
        <w:t xml:space="preserve"> 01.06.2022.</w:t>
      </w:r>
      <w:r w:rsidR="009B779C" w:rsidRPr="00AE5313">
        <w:rPr>
          <w:sz w:val="22"/>
          <w:szCs w:val="22"/>
        </w:rPr>
        <w:t xml:space="preserve"> ближе </w:t>
      </w:r>
      <w:r w:rsidRPr="00AE5313">
        <w:rPr>
          <w:sz w:val="22"/>
          <w:szCs w:val="22"/>
          <w:lang w:val="sr-Cyrl-CS"/>
        </w:rPr>
        <w:t xml:space="preserve">одређених у спецификацији понуде </w:t>
      </w:r>
      <w:r w:rsidR="009B779C" w:rsidRPr="00AE5313">
        <w:rPr>
          <w:sz w:val="22"/>
          <w:szCs w:val="22"/>
        </w:rPr>
        <w:t>Пружаоца услуге</w:t>
      </w:r>
      <w:r w:rsidR="009B779C" w:rsidRPr="00AE5313">
        <w:rPr>
          <w:sz w:val="22"/>
          <w:szCs w:val="22"/>
          <w:lang w:val="sr-Cyrl-CS"/>
        </w:rPr>
        <w:t xml:space="preserve"> </w:t>
      </w:r>
      <w:r w:rsidRPr="00AE5313">
        <w:rPr>
          <w:sz w:val="22"/>
          <w:szCs w:val="22"/>
          <w:lang w:val="sr-Cyrl-CS"/>
        </w:rPr>
        <w:t xml:space="preserve">која је саставни део </w:t>
      </w:r>
      <w:r w:rsidR="009B779C" w:rsidRPr="00AE5313">
        <w:rPr>
          <w:sz w:val="22"/>
          <w:szCs w:val="22"/>
          <w:lang w:val="sr-Cyrl-CS"/>
        </w:rPr>
        <w:t>Уговора</w:t>
      </w:r>
      <w:r w:rsidRPr="00AE5313">
        <w:rPr>
          <w:sz w:val="22"/>
          <w:szCs w:val="22"/>
          <w:lang w:val="sr-Cyrl-CS"/>
        </w:rPr>
        <w:t xml:space="preserve">. Место пружања услуге је локација </w:t>
      </w:r>
      <w:r w:rsidR="009B779C" w:rsidRPr="00AE5313">
        <w:rPr>
          <w:sz w:val="22"/>
          <w:szCs w:val="22"/>
        </w:rPr>
        <w:t>Пружаоца услуге</w:t>
      </w:r>
      <w:r w:rsidRPr="00AE5313">
        <w:rPr>
          <w:sz w:val="22"/>
          <w:szCs w:val="22"/>
          <w:lang w:val="sr-Cyrl-CS"/>
        </w:rPr>
        <w:t xml:space="preserve">. Врсте и количине Услуга су дате оквирно, с тим да Наручилац задржава право одступања од истих, што је условљено његовим стварним потребама и финансијским могућностима. </w:t>
      </w:r>
    </w:p>
    <w:p w:rsidR="009B779C" w:rsidRPr="00AE5313" w:rsidRDefault="009B779C" w:rsidP="009B779C">
      <w:pPr>
        <w:jc w:val="both"/>
        <w:outlineLvl w:val="0"/>
        <w:rPr>
          <w:sz w:val="22"/>
          <w:szCs w:val="22"/>
          <w:lang w:val="sr-Cyrl-CS"/>
        </w:rPr>
      </w:pPr>
    </w:p>
    <w:p w:rsidR="00C15379" w:rsidRPr="00AE5313" w:rsidRDefault="00C15379" w:rsidP="009B779C">
      <w:pPr>
        <w:jc w:val="center"/>
        <w:outlineLvl w:val="0"/>
        <w:rPr>
          <w:b/>
          <w:sz w:val="22"/>
          <w:szCs w:val="22"/>
          <w:lang w:val="sr-Cyrl-CS"/>
        </w:rPr>
      </w:pPr>
      <w:r w:rsidRPr="00AE5313">
        <w:rPr>
          <w:b/>
          <w:sz w:val="22"/>
          <w:szCs w:val="22"/>
          <w:lang w:val="sr-Latn-CS"/>
        </w:rPr>
        <w:t xml:space="preserve">Члан  </w:t>
      </w:r>
      <w:r w:rsidRPr="00AE5313">
        <w:rPr>
          <w:b/>
          <w:sz w:val="22"/>
          <w:szCs w:val="22"/>
        </w:rPr>
        <w:t>2</w:t>
      </w:r>
      <w:r w:rsidRPr="00AE5313">
        <w:rPr>
          <w:b/>
          <w:sz w:val="22"/>
          <w:szCs w:val="22"/>
          <w:lang w:val="sr-Latn-CS"/>
        </w:rPr>
        <w:t>.</w:t>
      </w:r>
    </w:p>
    <w:p w:rsidR="00C15379" w:rsidRPr="00AE5313" w:rsidRDefault="00C15379" w:rsidP="009B779C">
      <w:pPr>
        <w:jc w:val="center"/>
        <w:outlineLvl w:val="0"/>
        <w:rPr>
          <w:b/>
          <w:sz w:val="22"/>
          <w:szCs w:val="22"/>
          <w:lang w:val="sr-Cyrl-CS"/>
        </w:rPr>
      </w:pPr>
    </w:p>
    <w:p w:rsidR="00C15379" w:rsidRPr="00AE5313" w:rsidRDefault="009B779C" w:rsidP="009B779C">
      <w:pPr>
        <w:tabs>
          <w:tab w:val="left" w:pos="9270"/>
          <w:tab w:val="left" w:pos="9360"/>
        </w:tabs>
        <w:jc w:val="both"/>
        <w:rPr>
          <w:sz w:val="22"/>
          <w:szCs w:val="22"/>
          <w:lang w:val="sr-Cyrl-CS"/>
        </w:rPr>
      </w:pPr>
      <w:r w:rsidRPr="00AE5313">
        <w:rPr>
          <w:sz w:val="22"/>
          <w:szCs w:val="22"/>
        </w:rPr>
        <w:t>Пружалац услуге</w:t>
      </w:r>
      <w:r w:rsidR="00C15379" w:rsidRPr="00AE5313">
        <w:rPr>
          <w:sz w:val="22"/>
          <w:szCs w:val="22"/>
          <w:lang w:val="sr-Cyrl-CS"/>
        </w:rPr>
        <w:t xml:space="preserve"> се обавезује да Наручиоцу пружи услуге који су предмет овог Уговора,  у свему према понуди  број</w:t>
      </w:r>
      <w:r w:rsidR="00C15379" w:rsidRPr="00AE5313">
        <w:rPr>
          <w:sz w:val="22"/>
          <w:szCs w:val="22"/>
          <w:lang w:val="sr-Latn-CS"/>
        </w:rPr>
        <w:t xml:space="preserve"> </w:t>
      </w:r>
      <w:r w:rsidR="00C15379" w:rsidRPr="00AE5313">
        <w:rPr>
          <w:sz w:val="22"/>
          <w:szCs w:val="22"/>
          <w:lang w:val="sr-Cyrl-CS"/>
        </w:rPr>
        <w:t>_______________</w:t>
      </w:r>
      <w:r w:rsidR="00C15379" w:rsidRPr="00AE5313">
        <w:rPr>
          <w:sz w:val="22"/>
          <w:szCs w:val="22"/>
        </w:rPr>
        <w:t xml:space="preserve"> од</w:t>
      </w:r>
      <w:r w:rsidR="00C15379" w:rsidRPr="00AE5313">
        <w:rPr>
          <w:b/>
          <w:sz w:val="22"/>
          <w:szCs w:val="22"/>
        </w:rPr>
        <w:t xml:space="preserve"> </w:t>
      </w:r>
      <w:r w:rsidR="00C15379" w:rsidRPr="00AE5313">
        <w:rPr>
          <w:b/>
          <w:sz w:val="22"/>
          <w:szCs w:val="22"/>
          <w:lang w:val="sr-Cyrl-CS"/>
        </w:rPr>
        <w:t>________________</w:t>
      </w:r>
      <w:r w:rsidR="00C15379" w:rsidRPr="00AE5313">
        <w:rPr>
          <w:sz w:val="22"/>
          <w:szCs w:val="22"/>
        </w:rPr>
        <w:t>. године</w:t>
      </w:r>
      <w:r w:rsidR="00C15379" w:rsidRPr="00AE5313">
        <w:rPr>
          <w:sz w:val="22"/>
          <w:szCs w:val="22"/>
          <w:lang w:val="sr-Cyrl-CS"/>
        </w:rPr>
        <w:t>, по</w:t>
      </w:r>
      <w:r w:rsidR="00C15379" w:rsidRPr="00AE5313">
        <w:rPr>
          <w:sz w:val="22"/>
          <w:szCs w:val="22"/>
        </w:rPr>
        <w:t xml:space="preserve"> јединачним </w:t>
      </w:r>
      <w:r w:rsidR="00C15379" w:rsidRPr="00AE5313">
        <w:rPr>
          <w:sz w:val="22"/>
          <w:szCs w:val="22"/>
          <w:lang w:val="sr-Cyrl-CS"/>
        </w:rPr>
        <w:t>ценама из понуде, која чини саставни део овог Уговора, а највише до износ процењене вредности набавке што износи.</w:t>
      </w:r>
    </w:p>
    <w:p w:rsidR="00C15379" w:rsidRPr="00AE5313" w:rsidRDefault="00C15379" w:rsidP="00C15379">
      <w:pPr>
        <w:jc w:val="center"/>
        <w:outlineLvl w:val="0"/>
        <w:rPr>
          <w:b/>
          <w:sz w:val="22"/>
          <w:szCs w:val="22"/>
          <w:lang w:val="sr-Cyrl-CS"/>
        </w:rPr>
      </w:pPr>
    </w:p>
    <w:p w:rsidR="00C15379" w:rsidRPr="00AE5313" w:rsidRDefault="00C15379" w:rsidP="00C15379">
      <w:pPr>
        <w:jc w:val="center"/>
        <w:outlineLvl w:val="0"/>
        <w:rPr>
          <w:b/>
          <w:sz w:val="22"/>
          <w:szCs w:val="22"/>
          <w:lang w:val="sr-Latn-CS"/>
        </w:rPr>
      </w:pPr>
      <w:r w:rsidRPr="00AE5313">
        <w:rPr>
          <w:b/>
          <w:sz w:val="22"/>
          <w:szCs w:val="22"/>
          <w:lang w:val="sr-Latn-CS"/>
        </w:rPr>
        <w:t xml:space="preserve">Члан </w:t>
      </w:r>
      <w:r w:rsidRPr="00AE5313">
        <w:rPr>
          <w:b/>
          <w:sz w:val="22"/>
          <w:szCs w:val="22"/>
        </w:rPr>
        <w:t>3</w:t>
      </w:r>
      <w:r w:rsidRPr="00AE5313">
        <w:rPr>
          <w:b/>
          <w:sz w:val="22"/>
          <w:szCs w:val="22"/>
          <w:lang w:val="sr-Latn-CS"/>
        </w:rPr>
        <w:t>.</w:t>
      </w:r>
    </w:p>
    <w:p w:rsidR="00C15379" w:rsidRPr="00AE5313" w:rsidRDefault="00C15379" w:rsidP="009B779C">
      <w:pPr>
        <w:shd w:val="clear" w:color="auto" w:fill="FFFFFF"/>
        <w:jc w:val="both"/>
        <w:rPr>
          <w:sz w:val="22"/>
          <w:szCs w:val="22"/>
          <w:lang w:val="ru-RU"/>
        </w:rPr>
      </w:pPr>
      <w:r w:rsidRPr="00AE5313">
        <w:rPr>
          <w:sz w:val="22"/>
          <w:szCs w:val="22"/>
          <w:lang w:val="ru-RU"/>
        </w:rPr>
        <w:t>Уговорена цена</w:t>
      </w:r>
      <w:r w:rsidRPr="00AE5313">
        <w:rPr>
          <w:sz w:val="22"/>
          <w:szCs w:val="22"/>
          <w:lang w:val="sr-Cyrl-CS"/>
        </w:rPr>
        <w:t xml:space="preserve"> ће се</w:t>
      </w:r>
      <w:r w:rsidRPr="00AE5313">
        <w:rPr>
          <w:sz w:val="22"/>
          <w:szCs w:val="22"/>
          <w:lang w:val="ru-RU"/>
        </w:rPr>
        <w:t xml:space="preserve"> исплаћива</w:t>
      </w:r>
      <w:r w:rsidRPr="00AE5313">
        <w:rPr>
          <w:sz w:val="22"/>
          <w:szCs w:val="22"/>
          <w:lang w:val="sr-Cyrl-CS"/>
        </w:rPr>
        <w:t>ти</w:t>
      </w:r>
      <w:r w:rsidRPr="00AE5313">
        <w:rPr>
          <w:sz w:val="22"/>
          <w:szCs w:val="22"/>
          <w:lang w:val="ru-RU"/>
        </w:rPr>
        <w:t xml:space="preserve"> на основу стварно извршене услуге.</w:t>
      </w:r>
      <w:r w:rsidRPr="00AE5313">
        <w:rPr>
          <w:sz w:val="22"/>
          <w:szCs w:val="22"/>
          <w:lang w:val="sr-Cyrl-CS"/>
        </w:rPr>
        <w:t xml:space="preserve"> </w:t>
      </w:r>
    </w:p>
    <w:p w:rsidR="00C15379" w:rsidRPr="00AE5313" w:rsidRDefault="00C15379" w:rsidP="009B779C">
      <w:pPr>
        <w:spacing w:line="240" w:lineRule="atLeast"/>
        <w:jc w:val="both"/>
        <w:rPr>
          <w:spacing w:val="5"/>
          <w:sz w:val="22"/>
          <w:szCs w:val="22"/>
          <w:lang w:val="sr-Cyrl-CS"/>
        </w:rPr>
      </w:pPr>
      <w:r w:rsidRPr="00AE5313">
        <w:rPr>
          <w:spacing w:val="5"/>
          <w:sz w:val="22"/>
          <w:szCs w:val="22"/>
          <w:lang w:val="sr-Cyrl-CS"/>
        </w:rPr>
        <w:t>Достављени рачун Наручиоцу, представља основ за плаћање уговорене цене.</w:t>
      </w:r>
    </w:p>
    <w:p w:rsidR="00C15379" w:rsidRPr="00AE5313" w:rsidRDefault="00C15379" w:rsidP="009B779C">
      <w:pPr>
        <w:spacing w:line="240" w:lineRule="atLeast"/>
        <w:jc w:val="both"/>
        <w:rPr>
          <w:spacing w:val="5"/>
          <w:sz w:val="22"/>
          <w:szCs w:val="22"/>
          <w:lang w:val="ru-RU"/>
        </w:rPr>
      </w:pPr>
      <w:r w:rsidRPr="00AE5313">
        <w:rPr>
          <w:spacing w:val="5"/>
          <w:sz w:val="22"/>
          <w:szCs w:val="22"/>
          <w:lang w:val="ru-RU"/>
        </w:rPr>
        <w:t>ПДВ ће бити обрачунат на износ испостављеног рачуна.</w:t>
      </w:r>
    </w:p>
    <w:p w:rsidR="00C15379" w:rsidRPr="00AE5313" w:rsidRDefault="00C15379" w:rsidP="009B779C">
      <w:pPr>
        <w:spacing w:line="240" w:lineRule="atLeast"/>
        <w:jc w:val="both"/>
        <w:rPr>
          <w:spacing w:val="5"/>
          <w:sz w:val="22"/>
          <w:szCs w:val="22"/>
          <w:lang w:val="ru-RU"/>
        </w:rPr>
      </w:pPr>
      <w:r w:rsidRPr="00AE5313">
        <w:rPr>
          <w:spacing w:val="5"/>
          <w:sz w:val="22"/>
          <w:szCs w:val="22"/>
          <w:lang w:val="ru-RU"/>
        </w:rPr>
        <w:t xml:space="preserve">Наручилац се обавезује да у року од 8 (осам) дана од промета добара и услуга исплати цену извршене услуге, вирмански на рачун </w:t>
      </w:r>
      <w:r w:rsidR="009B779C" w:rsidRPr="00AE5313">
        <w:rPr>
          <w:sz w:val="22"/>
          <w:szCs w:val="22"/>
        </w:rPr>
        <w:t>Пружаоца услуге</w:t>
      </w:r>
      <w:r w:rsidRPr="00AE5313">
        <w:rPr>
          <w:spacing w:val="5"/>
          <w:sz w:val="22"/>
          <w:szCs w:val="22"/>
          <w:lang w:val="ru-RU"/>
        </w:rPr>
        <w:t>.</w:t>
      </w:r>
    </w:p>
    <w:p w:rsidR="00C15379" w:rsidRPr="00AE5313" w:rsidRDefault="00C15379" w:rsidP="009B779C">
      <w:pPr>
        <w:spacing w:line="240" w:lineRule="atLeast"/>
        <w:jc w:val="both"/>
        <w:rPr>
          <w:spacing w:val="5"/>
          <w:sz w:val="22"/>
          <w:szCs w:val="22"/>
          <w:lang w:val="ru-RU"/>
        </w:rPr>
      </w:pPr>
      <w:r w:rsidRPr="00AE5313">
        <w:rPr>
          <w:spacing w:val="5"/>
          <w:sz w:val="22"/>
          <w:szCs w:val="22"/>
          <w:lang w:val="ru-RU"/>
        </w:rPr>
        <w:t xml:space="preserve">Наручилац у случају прекорачења рока плаћања дугује </w:t>
      </w:r>
      <w:r w:rsidR="009B779C" w:rsidRPr="00AE5313">
        <w:rPr>
          <w:sz w:val="22"/>
          <w:szCs w:val="22"/>
        </w:rPr>
        <w:t>Пружаоцу услуге</w:t>
      </w:r>
      <w:r w:rsidRPr="00AE5313">
        <w:rPr>
          <w:spacing w:val="5"/>
          <w:sz w:val="22"/>
          <w:szCs w:val="22"/>
          <w:lang w:val="ru-RU"/>
        </w:rPr>
        <w:t xml:space="preserve"> и износ законске затезне камате.</w:t>
      </w:r>
    </w:p>
    <w:p w:rsidR="00C15379" w:rsidRPr="00AE5313" w:rsidRDefault="00C15379" w:rsidP="00C15379">
      <w:pPr>
        <w:jc w:val="center"/>
        <w:outlineLvl w:val="0"/>
        <w:rPr>
          <w:b/>
          <w:sz w:val="22"/>
          <w:szCs w:val="22"/>
          <w:lang w:val="ru-RU"/>
        </w:rPr>
      </w:pPr>
      <w:r w:rsidRPr="00AE5313">
        <w:rPr>
          <w:b/>
          <w:sz w:val="22"/>
          <w:szCs w:val="22"/>
          <w:lang w:val="ru-RU"/>
        </w:rPr>
        <w:t>Члан 4.</w:t>
      </w:r>
    </w:p>
    <w:p w:rsidR="00C15379" w:rsidRPr="00AE5313" w:rsidRDefault="00C15379" w:rsidP="00C15379">
      <w:pPr>
        <w:jc w:val="both"/>
        <w:outlineLvl w:val="0"/>
        <w:rPr>
          <w:sz w:val="22"/>
          <w:szCs w:val="22"/>
          <w:lang w:val="ru-RU"/>
        </w:rPr>
      </w:pPr>
      <w:r w:rsidRPr="00AE5313">
        <w:rPr>
          <w:sz w:val="22"/>
          <w:szCs w:val="22"/>
          <w:lang w:val="ru-RU"/>
        </w:rPr>
        <w:t>Пружалац услуге се обавезује да услугу из овог уговора врши у свему под условима набавке и прихваћене понуде.</w:t>
      </w:r>
    </w:p>
    <w:p w:rsidR="00C15379" w:rsidRPr="00AE5313" w:rsidRDefault="00C15379" w:rsidP="00C15379">
      <w:pPr>
        <w:jc w:val="both"/>
        <w:outlineLvl w:val="0"/>
        <w:rPr>
          <w:sz w:val="22"/>
          <w:szCs w:val="22"/>
          <w:lang w:val="ru-RU"/>
        </w:rPr>
      </w:pPr>
      <w:r w:rsidRPr="00AE5313">
        <w:rPr>
          <w:sz w:val="22"/>
          <w:szCs w:val="22"/>
          <w:lang w:val="ru-RU"/>
        </w:rPr>
        <w:t xml:space="preserve">Ако услуга коју је </w:t>
      </w:r>
      <w:r w:rsidR="009B779C" w:rsidRPr="00AE5313">
        <w:rPr>
          <w:sz w:val="22"/>
          <w:szCs w:val="22"/>
          <w:lang w:val="ru-RU"/>
        </w:rPr>
        <w:t>Пружалац</w:t>
      </w:r>
      <w:r w:rsidRPr="00AE5313">
        <w:rPr>
          <w:sz w:val="22"/>
          <w:szCs w:val="22"/>
          <w:lang w:val="ru-RU"/>
        </w:rPr>
        <w:t xml:space="preserve"> услуге</w:t>
      </w:r>
      <w:r w:rsidR="009B779C" w:rsidRPr="00AE5313">
        <w:rPr>
          <w:sz w:val="22"/>
          <w:szCs w:val="22"/>
          <w:lang w:val="ru-RU"/>
        </w:rPr>
        <w:t xml:space="preserve">, </w:t>
      </w:r>
      <w:r w:rsidRPr="00AE5313">
        <w:rPr>
          <w:sz w:val="22"/>
          <w:szCs w:val="22"/>
          <w:lang w:val="ru-RU"/>
        </w:rPr>
        <w:t>пружио Наручиоцу неадекватна</w:t>
      </w:r>
      <w:r w:rsidR="009B779C" w:rsidRPr="00AE5313">
        <w:rPr>
          <w:sz w:val="22"/>
          <w:szCs w:val="22"/>
          <w:lang w:val="ru-RU"/>
        </w:rPr>
        <w:t>,</w:t>
      </w:r>
      <w:r w:rsidRPr="00AE5313">
        <w:rPr>
          <w:sz w:val="22"/>
          <w:szCs w:val="22"/>
          <w:lang w:val="ru-RU"/>
        </w:rPr>
        <w:t xml:space="preserve"> односно не одговара неком од елемената садржаном у документацији набавке и прихваћеној понуди, </w:t>
      </w:r>
      <w:r w:rsidR="009B779C" w:rsidRPr="00AE5313">
        <w:rPr>
          <w:sz w:val="22"/>
          <w:szCs w:val="22"/>
          <w:lang w:val="ru-RU"/>
        </w:rPr>
        <w:t>Пружалац услуге</w:t>
      </w:r>
      <w:r w:rsidRPr="00AE5313">
        <w:rPr>
          <w:sz w:val="22"/>
          <w:szCs w:val="22"/>
          <w:lang w:val="ru-RU"/>
        </w:rPr>
        <w:t xml:space="preserve"> одговара по законским одредбама о одговорности за неиспуњење обавезе.</w:t>
      </w:r>
    </w:p>
    <w:p w:rsidR="00C15379" w:rsidRPr="00AE5313" w:rsidRDefault="00C15379" w:rsidP="00C15379">
      <w:pPr>
        <w:jc w:val="center"/>
        <w:outlineLvl w:val="0"/>
        <w:rPr>
          <w:b/>
          <w:sz w:val="22"/>
          <w:szCs w:val="22"/>
          <w:lang w:val="ru-RU"/>
        </w:rPr>
      </w:pPr>
    </w:p>
    <w:p w:rsidR="00C15379" w:rsidRPr="00AE5313" w:rsidRDefault="00C15379" w:rsidP="00C15379">
      <w:pPr>
        <w:jc w:val="center"/>
        <w:outlineLvl w:val="0"/>
        <w:rPr>
          <w:b/>
          <w:sz w:val="22"/>
          <w:szCs w:val="22"/>
          <w:lang w:val="ru-RU"/>
        </w:rPr>
      </w:pPr>
      <w:r w:rsidRPr="00AE5313">
        <w:rPr>
          <w:b/>
          <w:sz w:val="22"/>
          <w:szCs w:val="22"/>
          <w:lang w:val="ru-RU"/>
        </w:rPr>
        <w:t xml:space="preserve">Члан </w:t>
      </w:r>
      <w:r w:rsidR="009B779C" w:rsidRPr="00AE5313">
        <w:rPr>
          <w:b/>
          <w:sz w:val="22"/>
          <w:szCs w:val="22"/>
          <w:lang w:val="ru-RU"/>
        </w:rPr>
        <w:t>5</w:t>
      </w:r>
      <w:r w:rsidRPr="00AE5313">
        <w:rPr>
          <w:b/>
          <w:sz w:val="22"/>
          <w:szCs w:val="22"/>
          <w:lang w:val="ru-RU"/>
        </w:rPr>
        <w:t>.</w:t>
      </w:r>
    </w:p>
    <w:p w:rsidR="00C15379" w:rsidRPr="00AE5313" w:rsidRDefault="00C15379" w:rsidP="00C15379">
      <w:pPr>
        <w:jc w:val="both"/>
        <w:rPr>
          <w:sz w:val="22"/>
          <w:szCs w:val="22"/>
          <w:lang w:val="ru-RU"/>
        </w:rPr>
      </w:pPr>
      <w:r w:rsidRPr="00AE5313">
        <w:rPr>
          <w:sz w:val="22"/>
          <w:szCs w:val="22"/>
          <w:lang w:val="ru-RU"/>
        </w:rPr>
        <w:t xml:space="preserve">Сва спорна питања решаваће се договором Наручиоца и </w:t>
      </w:r>
      <w:r w:rsidR="009B779C" w:rsidRPr="00AE5313">
        <w:rPr>
          <w:sz w:val="22"/>
          <w:szCs w:val="22"/>
          <w:lang w:val="ru-RU"/>
        </w:rPr>
        <w:t>Пружалац услуге</w:t>
      </w:r>
      <w:r w:rsidRPr="00AE5313">
        <w:rPr>
          <w:sz w:val="22"/>
          <w:szCs w:val="22"/>
          <w:lang w:val="ru-RU"/>
        </w:rPr>
        <w:t xml:space="preserve">.   </w:t>
      </w:r>
    </w:p>
    <w:p w:rsidR="00C15379" w:rsidRPr="00AE5313" w:rsidRDefault="00C15379" w:rsidP="00C15379">
      <w:pPr>
        <w:jc w:val="both"/>
        <w:rPr>
          <w:sz w:val="22"/>
          <w:szCs w:val="22"/>
          <w:lang w:val="ru-RU"/>
        </w:rPr>
      </w:pPr>
      <w:r w:rsidRPr="00AE5313">
        <w:rPr>
          <w:sz w:val="22"/>
          <w:szCs w:val="22"/>
          <w:lang w:val="ru-RU"/>
        </w:rPr>
        <w:t>Уколико се спор не може на овај начин</w:t>
      </w:r>
      <w:r w:rsidRPr="00AE5313">
        <w:rPr>
          <w:sz w:val="22"/>
          <w:szCs w:val="22"/>
          <w:lang w:val="sr-Cyrl-CS"/>
        </w:rPr>
        <w:t xml:space="preserve"> р</w:t>
      </w:r>
      <w:r w:rsidRPr="00AE5313">
        <w:rPr>
          <w:sz w:val="22"/>
          <w:szCs w:val="22"/>
          <w:lang w:val="ru-RU"/>
        </w:rPr>
        <w:t>ешити уговора се стварна надлежност Суда у Новом Саду.</w:t>
      </w:r>
    </w:p>
    <w:p w:rsidR="00C15379" w:rsidRPr="00AE5313" w:rsidRDefault="00C15379" w:rsidP="00C15379">
      <w:pPr>
        <w:jc w:val="center"/>
        <w:outlineLvl w:val="0"/>
        <w:rPr>
          <w:b/>
          <w:sz w:val="22"/>
          <w:szCs w:val="22"/>
          <w:lang w:val="ru-RU"/>
        </w:rPr>
      </w:pPr>
      <w:r w:rsidRPr="00AE5313">
        <w:rPr>
          <w:b/>
          <w:sz w:val="22"/>
          <w:szCs w:val="22"/>
          <w:lang w:val="ru-RU"/>
        </w:rPr>
        <w:t xml:space="preserve">Члан </w:t>
      </w:r>
      <w:r w:rsidR="009B779C" w:rsidRPr="00AE5313">
        <w:rPr>
          <w:b/>
          <w:sz w:val="22"/>
          <w:szCs w:val="22"/>
          <w:lang w:val="ru-RU"/>
        </w:rPr>
        <w:t>6</w:t>
      </w:r>
      <w:r w:rsidRPr="00AE5313">
        <w:rPr>
          <w:b/>
          <w:sz w:val="22"/>
          <w:szCs w:val="22"/>
          <w:lang w:val="ru-RU"/>
        </w:rPr>
        <w:t>.</w:t>
      </w:r>
    </w:p>
    <w:p w:rsidR="00C15379" w:rsidRPr="00AE5313" w:rsidRDefault="00C15379" w:rsidP="00C15379">
      <w:pPr>
        <w:jc w:val="both"/>
        <w:rPr>
          <w:sz w:val="22"/>
          <w:szCs w:val="22"/>
          <w:lang w:val="ru-RU"/>
        </w:rPr>
      </w:pPr>
      <w:r w:rsidRPr="00AE5313">
        <w:rPr>
          <w:sz w:val="22"/>
          <w:szCs w:val="22"/>
          <w:lang w:val="ru-RU"/>
        </w:rPr>
        <w:t xml:space="preserve">Уговорне стране неће нудити другој страни нити тражити, прихватити или обећати, било директно било индиректно, за себе или неку другу страну поклон или  повластицу које би биле или би могле бити протумачене као незаконита радња или корупција. </w:t>
      </w:r>
    </w:p>
    <w:p w:rsidR="00C15379" w:rsidRPr="00AE5313" w:rsidRDefault="00C15379" w:rsidP="00C15379">
      <w:pPr>
        <w:jc w:val="both"/>
        <w:rPr>
          <w:sz w:val="22"/>
          <w:szCs w:val="22"/>
          <w:lang w:val="ru-RU"/>
        </w:rPr>
      </w:pPr>
    </w:p>
    <w:p w:rsidR="00C15379" w:rsidRPr="00AE5313" w:rsidRDefault="00C15379" w:rsidP="00C15379">
      <w:pPr>
        <w:jc w:val="center"/>
        <w:outlineLvl w:val="0"/>
        <w:rPr>
          <w:sz w:val="22"/>
          <w:szCs w:val="22"/>
          <w:lang w:val="ru-RU"/>
        </w:rPr>
      </w:pPr>
      <w:r w:rsidRPr="00AE5313">
        <w:rPr>
          <w:b/>
          <w:sz w:val="22"/>
          <w:szCs w:val="22"/>
          <w:lang w:val="ru-RU"/>
        </w:rPr>
        <w:t xml:space="preserve">Члан </w:t>
      </w:r>
      <w:r w:rsidR="009B779C" w:rsidRPr="00AE5313">
        <w:rPr>
          <w:b/>
          <w:sz w:val="22"/>
          <w:szCs w:val="22"/>
          <w:lang w:val="ru-RU"/>
        </w:rPr>
        <w:t>7</w:t>
      </w:r>
      <w:r w:rsidRPr="00AE5313">
        <w:rPr>
          <w:b/>
          <w:sz w:val="22"/>
          <w:szCs w:val="22"/>
          <w:lang w:val="ru-RU"/>
        </w:rPr>
        <w:t>.</w:t>
      </w:r>
    </w:p>
    <w:p w:rsidR="00C15379" w:rsidRPr="00AE5313" w:rsidRDefault="00C15379" w:rsidP="00C15379">
      <w:pPr>
        <w:jc w:val="both"/>
        <w:rPr>
          <w:sz w:val="22"/>
          <w:szCs w:val="22"/>
          <w:lang w:val="ru-RU"/>
        </w:rPr>
      </w:pPr>
      <w:r w:rsidRPr="00AE5313">
        <w:rPr>
          <w:sz w:val="22"/>
          <w:szCs w:val="22"/>
          <w:lang w:val="ru-RU"/>
        </w:rPr>
        <w:t xml:space="preserve">Овај Уговор је правно ваљано закључен и потписан од стране означених овлашћених представника уговорних страна у </w:t>
      </w:r>
      <w:r w:rsidR="009B779C" w:rsidRPr="00AE5313">
        <w:rPr>
          <w:sz w:val="22"/>
          <w:szCs w:val="22"/>
          <w:lang w:val="ru-RU"/>
        </w:rPr>
        <w:t xml:space="preserve">4 </w:t>
      </w:r>
      <w:r w:rsidRPr="00AE5313">
        <w:rPr>
          <w:sz w:val="22"/>
          <w:szCs w:val="22"/>
          <w:lang w:val="ru-RU"/>
        </w:rPr>
        <w:t>истоветн</w:t>
      </w:r>
      <w:r w:rsidR="009B779C" w:rsidRPr="00AE5313">
        <w:rPr>
          <w:sz w:val="22"/>
          <w:szCs w:val="22"/>
          <w:lang w:val="ru-RU"/>
        </w:rPr>
        <w:t>а</w:t>
      </w:r>
      <w:r w:rsidRPr="00AE5313">
        <w:rPr>
          <w:sz w:val="22"/>
          <w:szCs w:val="22"/>
          <w:lang w:val="ru-RU"/>
        </w:rPr>
        <w:t xml:space="preserve"> примерка од којих </w:t>
      </w:r>
      <w:r w:rsidR="009B779C" w:rsidRPr="00AE5313">
        <w:rPr>
          <w:sz w:val="22"/>
          <w:szCs w:val="22"/>
          <w:lang w:val="ru-RU"/>
        </w:rPr>
        <w:t>2</w:t>
      </w:r>
      <w:r w:rsidRPr="00AE5313">
        <w:rPr>
          <w:sz w:val="22"/>
          <w:szCs w:val="22"/>
          <w:lang w:val="ru-RU"/>
        </w:rPr>
        <w:t xml:space="preserve"> за </w:t>
      </w:r>
      <w:r w:rsidR="009B779C" w:rsidRPr="00AE5313">
        <w:rPr>
          <w:sz w:val="22"/>
          <w:szCs w:val="22"/>
          <w:lang w:val="ru-RU"/>
        </w:rPr>
        <w:t>сваку уговорну страну</w:t>
      </w:r>
      <w:r w:rsidRPr="00AE5313">
        <w:rPr>
          <w:sz w:val="22"/>
          <w:szCs w:val="22"/>
          <w:lang w:val="ru-RU"/>
        </w:rPr>
        <w:t xml:space="preserve">. </w:t>
      </w:r>
    </w:p>
    <w:p w:rsidR="00C15379" w:rsidRDefault="00C15379" w:rsidP="00C15379">
      <w:pPr>
        <w:jc w:val="both"/>
        <w:rPr>
          <w:sz w:val="22"/>
          <w:szCs w:val="22"/>
          <w:lang w:val="ru-RU"/>
        </w:rPr>
      </w:pPr>
    </w:p>
    <w:p w:rsidR="00AE5313" w:rsidRDefault="00AE5313" w:rsidP="00C15379">
      <w:pPr>
        <w:jc w:val="both"/>
        <w:rPr>
          <w:sz w:val="22"/>
          <w:szCs w:val="22"/>
          <w:lang w:val="ru-RU"/>
        </w:rPr>
      </w:pPr>
    </w:p>
    <w:p w:rsidR="00AE5313" w:rsidRPr="00AE5313" w:rsidRDefault="00AE5313" w:rsidP="00C15379">
      <w:pPr>
        <w:jc w:val="both"/>
        <w:rPr>
          <w:sz w:val="22"/>
          <w:szCs w:val="22"/>
          <w:lang w:val="ru-RU"/>
        </w:rPr>
      </w:pPr>
    </w:p>
    <w:p w:rsidR="00C15379" w:rsidRPr="00AE5313" w:rsidRDefault="009B779C" w:rsidP="00C15379">
      <w:pPr>
        <w:jc w:val="both"/>
        <w:rPr>
          <w:sz w:val="22"/>
          <w:szCs w:val="22"/>
          <w:lang w:val="ru-RU"/>
        </w:rPr>
      </w:pPr>
      <w:r w:rsidRPr="00AE5313">
        <w:rPr>
          <w:sz w:val="22"/>
          <w:szCs w:val="22"/>
          <w:lang w:val="ru-RU"/>
        </w:rPr>
        <w:t>ПРУЖАЛАЦ</w:t>
      </w:r>
      <w:r w:rsidR="00C15379" w:rsidRPr="00AE5313">
        <w:rPr>
          <w:sz w:val="22"/>
          <w:szCs w:val="22"/>
          <w:lang w:val="ru-RU"/>
        </w:rPr>
        <w:t xml:space="preserve"> УСЛУГЕ                                                                  НАРУЧИЛАЦ</w:t>
      </w:r>
    </w:p>
    <w:p w:rsidR="00C15379" w:rsidRPr="00AE5313" w:rsidRDefault="00C15379" w:rsidP="00C15379">
      <w:pPr>
        <w:rPr>
          <w:bCs/>
          <w:sz w:val="22"/>
          <w:szCs w:val="22"/>
          <w:lang w:val="sr-Cyrl-CS"/>
        </w:rPr>
      </w:pPr>
      <w:r w:rsidRPr="00AE5313">
        <w:rPr>
          <w:sz w:val="22"/>
          <w:szCs w:val="22"/>
          <w:lang w:val="ru-RU"/>
        </w:rPr>
        <w:t>___________________</w:t>
      </w:r>
      <w:r w:rsidRPr="00AE5313">
        <w:rPr>
          <w:bCs/>
          <w:sz w:val="22"/>
          <w:szCs w:val="22"/>
          <w:lang w:val="sr-Cyrl-CS"/>
        </w:rPr>
        <w:t xml:space="preserve">                        </w:t>
      </w:r>
      <w:r w:rsidR="009B779C" w:rsidRPr="00AE5313">
        <w:rPr>
          <w:bCs/>
          <w:sz w:val="22"/>
          <w:szCs w:val="22"/>
          <w:lang w:val="sr-Cyrl-CS"/>
        </w:rPr>
        <w:t xml:space="preserve">             </w:t>
      </w:r>
      <w:r w:rsidRPr="00AE5313">
        <w:rPr>
          <w:bCs/>
          <w:sz w:val="22"/>
          <w:szCs w:val="22"/>
          <w:lang w:val="sr-Cyrl-CS"/>
        </w:rPr>
        <w:t xml:space="preserve">  </w:t>
      </w:r>
      <w:r w:rsidR="00AE5313">
        <w:rPr>
          <w:bCs/>
          <w:sz w:val="22"/>
          <w:szCs w:val="22"/>
          <w:lang w:val="sr-Cyrl-CS"/>
        </w:rPr>
        <w:t xml:space="preserve">                       </w:t>
      </w:r>
      <w:r w:rsidRPr="00AE5313">
        <w:rPr>
          <w:bCs/>
          <w:sz w:val="22"/>
          <w:szCs w:val="22"/>
          <w:lang w:val="sr-Cyrl-CS"/>
        </w:rPr>
        <w:t xml:space="preserve">____________________                   </w:t>
      </w:r>
    </w:p>
    <w:p w:rsidR="00C15379" w:rsidRPr="00AE5313" w:rsidRDefault="00C15379" w:rsidP="009B779C">
      <w:pPr>
        <w:rPr>
          <w:b/>
          <w:sz w:val="22"/>
          <w:szCs w:val="22"/>
          <w:lang w:val="ru-RU"/>
        </w:rPr>
      </w:pPr>
      <w:r w:rsidRPr="00AE5313">
        <w:rPr>
          <w:bCs/>
          <w:sz w:val="22"/>
          <w:szCs w:val="22"/>
          <w:lang w:val="sr-Cyrl-CS"/>
        </w:rPr>
        <w:t xml:space="preserve">                                                                                      </w:t>
      </w:r>
      <w:r w:rsidR="009B779C" w:rsidRPr="00AE5313">
        <w:rPr>
          <w:bCs/>
          <w:sz w:val="22"/>
          <w:szCs w:val="22"/>
          <w:lang w:val="sr-Cyrl-CS"/>
        </w:rPr>
        <w:t xml:space="preserve">             </w:t>
      </w:r>
      <w:r w:rsidRPr="00AE5313">
        <w:rPr>
          <w:bCs/>
          <w:sz w:val="22"/>
          <w:szCs w:val="22"/>
          <w:lang w:val="sr-Cyrl-CS"/>
        </w:rPr>
        <w:t xml:space="preserve"> Проф. др Недељко Тица</w:t>
      </w:r>
    </w:p>
    <w:sectPr w:rsidR="00C15379" w:rsidRPr="00AE5313" w:rsidSect="00600C63">
      <w:pgSz w:w="11907" w:h="16840" w:code="9"/>
      <w:pgMar w:top="426" w:right="1275" w:bottom="180" w:left="1276"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115B2A"/>
    <w:multiLevelType w:val="hybridMultilevel"/>
    <w:tmpl w:val="30F6B396"/>
    <w:lvl w:ilvl="0" w:tplc="241A000F">
      <w:start w:val="1"/>
      <w:numFmt w:val="decimal"/>
      <w:lvlText w:val="%1."/>
      <w:lvlJc w:val="left"/>
      <w:pPr>
        <w:ind w:left="394"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ED000B4"/>
    <w:multiLevelType w:val="hybridMultilevel"/>
    <w:tmpl w:val="9E1660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FB252CF"/>
    <w:multiLevelType w:val="hybridMultilevel"/>
    <w:tmpl w:val="EA988916"/>
    <w:lvl w:ilvl="0" w:tplc="BB203CC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1218477B"/>
    <w:multiLevelType w:val="hybridMultilevel"/>
    <w:tmpl w:val="E3EA4BEE"/>
    <w:lvl w:ilvl="0" w:tplc="657CD33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E6748"/>
    <w:multiLevelType w:val="hybridMultilevel"/>
    <w:tmpl w:val="3CC6F122"/>
    <w:lvl w:ilvl="0" w:tplc="F7D65222">
      <w:start w:val="1"/>
      <w:numFmt w:val="decimal"/>
      <w:lvlText w:val="%1"/>
      <w:lvlJc w:val="left"/>
      <w:pPr>
        <w:tabs>
          <w:tab w:val="num" w:pos="928"/>
        </w:tabs>
        <w:ind w:left="928" w:hanging="360"/>
      </w:pPr>
      <w:rPr>
        <w:rFonts w:hint="default"/>
      </w:rPr>
    </w:lvl>
    <w:lvl w:ilvl="1" w:tplc="59801F86">
      <w:start w:val="2"/>
      <w:numFmt w:val="bullet"/>
      <w:lvlText w:val="-"/>
      <w:lvlJc w:val="left"/>
      <w:pPr>
        <w:tabs>
          <w:tab w:val="num" w:pos="1648"/>
        </w:tabs>
        <w:ind w:left="1648" w:hanging="360"/>
      </w:pPr>
      <w:rPr>
        <w:rFonts w:ascii="Times New Roman" w:eastAsia="Times New Roman" w:hAnsi="Times New Roman" w:cs="Times New Roman" w:hint="default"/>
      </w:rPr>
    </w:lvl>
    <w:lvl w:ilvl="2" w:tplc="081A001B" w:tentative="1">
      <w:start w:val="1"/>
      <w:numFmt w:val="lowerRoman"/>
      <w:lvlText w:val="%3."/>
      <w:lvlJc w:val="right"/>
      <w:pPr>
        <w:tabs>
          <w:tab w:val="num" w:pos="2368"/>
        </w:tabs>
        <w:ind w:left="2368" w:hanging="180"/>
      </w:pPr>
    </w:lvl>
    <w:lvl w:ilvl="3" w:tplc="081A000F" w:tentative="1">
      <w:start w:val="1"/>
      <w:numFmt w:val="decimal"/>
      <w:lvlText w:val="%4."/>
      <w:lvlJc w:val="left"/>
      <w:pPr>
        <w:tabs>
          <w:tab w:val="num" w:pos="3088"/>
        </w:tabs>
        <w:ind w:left="3088" w:hanging="360"/>
      </w:pPr>
    </w:lvl>
    <w:lvl w:ilvl="4" w:tplc="081A0019" w:tentative="1">
      <w:start w:val="1"/>
      <w:numFmt w:val="lowerLetter"/>
      <w:lvlText w:val="%5."/>
      <w:lvlJc w:val="left"/>
      <w:pPr>
        <w:tabs>
          <w:tab w:val="num" w:pos="3808"/>
        </w:tabs>
        <w:ind w:left="3808" w:hanging="360"/>
      </w:pPr>
    </w:lvl>
    <w:lvl w:ilvl="5" w:tplc="081A001B" w:tentative="1">
      <w:start w:val="1"/>
      <w:numFmt w:val="lowerRoman"/>
      <w:lvlText w:val="%6."/>
      <w:lvlJc w:val="right"/>
      <w:pPr>
        <w:tabs>
          <w:tab w:val="num" w:pos="4528"/>
        </w:tabs>
        <w:ind w:left="4528" w:hanging="180"/>
      </w:pPr>
    </w:lvl>
    <w:lvl w:ilvl="6" w:tplc="081A000F" w:tentative="1">
      <w:start w:val="1"/>
      <w:numFmt w:val="decimal"/>
      <w:lvlText w:val="%7."/>
      <w:lvlJc w:val="left"/>
      <w:pPr>
        <w:tabs>
          <w:tab w:val="num" w:pos="5248"/>
        </w:tabs>
        <w:ind w:left="5248" w:hanging="360"/>
      </w:pPr>
    </w:lvl>
    <w:lvl w:ilvl="7" w:tplc="081A0019" w:tentative="1">
      <w:start w:val="1"/>
      <w:numFmt w:val="lowerLetter"/>
      <w:lvlText w:val="%8."/>
      <w:lvlJc w:val="left"/>
      <w:pPr>
        <w:tabs>
          <w:tab w:val="num" w:pos="5968"/>
        </w:tabs>
        <w:ind w:left="5968" w:hanging="360"/>
      </w:pPr>
    </w:lvl>
    <w:lvl w:ilvl="8" w:tplc="081A001B" w:tentative="1">
      <w:start w:val="1"/>
      <w:numFmt w:val="lowerRoman"/>
      <w:lvlText w:val="%9."/>
      <w:lvlJc w:val="right"/>
      <w:pPr>
        <w:tabs>
          <w:tab w:val="num" w:pos="6688"/>
        </w:tabs>
        <w:ind w:left="6688" w:hanging="180"/>
      </w:pPr>
    </w:lvl>
  </w:abstractNum>
  <w:abstractNum w:abstractNumId="6">
    <w:nsid w:val="1F441F62"/>
    <w:multiLevelType w:val="multilevel"/>
    <w:tmpl w:val="463CEB8A"/>
    <w:lvl w:ilvl="0">
      <w:start w:val="5"/>
      <w:numFmt w:val="decimal"/>
      <w:lvlText w:val="%1."/>
      <w:lvlJc w:val="left"/>
      <w:pPr>
        <w:ind w:left="375" w:hanging="375"/>
      </w:pPr>
      <w:rPr>
        <w:rFonts w:eastAsia="TimesNewRomanPSMT" w:hint="default"/>
        <w:b/>
        <w:i w:val="0"/>
      </w:rPr>
    </w:lvl>
    <w:lvl w:ilvl="1">
      <w:start w:val="1"/>
      <w:numFmt w:val="decimal"/>
      <w:lvlText w:val="%1.%2)"/>
      <w:lvlJc w:val="left"/>
      <w:pPr>
        <w:ind w:left="375" w:hanging="375"/>
      </w:pPr>
      <w:rPr>
        <w:rFonts w:eastAsia="TimesNewRomanPSMT" w:hint="default"/>
        <w:b/>
        <w:i w:val="0"/>
      </w:rPr>
    </w:lvl>
    <w:lvl w:ilvl="2">
      <w:start w:val="1"/>
      <w:numFmt w:val="decimal"/>
      <w:lvlText w:val="%1.%2)%3."/>
      <w:lvlJc w:val="left"/>
      <w:pPr>
        <w:ind w:left="720" w:hanging="720"/>
      </w:pPr>
      <w:rPr>
        <w:rFonts w:eastAsia="TimesNewRomanPSMT" w:hint="default"/>
        <w:b/>
        <w:i w:val="0"/>
      </w:rPr>
    </w:lvl>
    <w:lvl w:ilvl="3">
      <w:start w:val="1"/>
      <w:numFmt w:val="decimal"/>
      <w:lvlText w:val="%1.%2)%3.%4."/>
      <w:lvlJc w:val="left"/>
      <w:pPr>
        <w:ind w:left="720" w:hanging="720"/>
      </w:pPr>
      <w:rPr>
        <w:rFonts w:eastAsia="TimesNewRomanPSMT" w:hint="default"/>
        <w:b/>
        <w:i w:val="0"/>
      </w:rPr>
    </w:lvl>
    <w:lvl w:ilvl="4">
      <w:start w:val="1"/>
      <w:numFmt w:val="decimal"/>
      <w:lvlText w:val="%1.%2)%3.%4.%5."/>
      <w:lvlJc w:val="left"/>
      <w:pPr>
        <w:ind w:left="1080" w:hanging="1080"/>
      </w:pPr>
      <w:rPr>
        <w:rFonts w:eastAsia="TimesNewRomanPSMT" w:hint="default"/>
        <w:b/>
        <w:i w:val="0"/>
      </w:rPr>
    </w:lvl>
    <w:lvl w:ilvl="5">
      <w:start w:val="1"/>
      <w:numFmt w:val="decimal"/>
      <w:lvlText w:val="%1.%2)%3.%4.%5.%6."/>
      <w:lvlJc w:val="left"/>
      <w:pPr>
        <w:ind w:left="1080" w:hanging="1080"/>
      </w:pPr>
      <w:rPr>
        <w:rFonts w:eastAsia="TimesNewRomanPSMT" w:hint="default"/>
        <w:b/>
        <w:i w:val="0"/>
      </w:rPr>
    </w:lvl>
    <w:lvl w:ilvl="6">
      <w:start w:val="1"/>
      <w:numFmt w:val="decimal"/>
      <w:lvlText w:val="%1.%2)%3.%4.%5.%6.%7."/>
      <w:lvlJc w:val="left"/>
      <w:pPr>
        <w:ind w:left="1440" w:hanging="1440"/>
      </w:pPr>
      <w:rPr>
        <w:rFonts w:eastAsia="TimesNewRomanPSMT" w:hint="default"/>
        <w:b/>
        <w:i w:val="0"/>
      </w:rPr>
    </w:lvl>
    <w:lvl w:ilvl="7">
      <w:start w:val="1"/>
      <w:numFmt w:val="decimal"/>
      <w:lvlText w:val="%1.%2)%3.%4.%5.%6.%7.%8."/>
      <w:lvlJc w:val="left"/>
      <w:pPr>
        <w:ind w:left="1440" w:hanging="1440"/>
      </w:pPr>
      <w:rPr>
        <w:rFonts w:eastAsia="TimesNewRomanPSMT" w:hint="default"/>
        <w:b/>
        <w:i w:val="0"/>
      </w:rPr>
    </w:lvl>
    <w:lvl w:ilvl="8">
      <w:start w:val="1"/>
      <w:numFmt w:val="decimal"/>
      <w:lvlText w:val="%1.%2)%3.%4.%5.%6.%7.%8.%9."/>
      <w:lvlJc w:val="left"/>
      <w:pPr>
        <w:ind w:left="1800" w:hanging="1800"/>
      </w:pPr>
      <w:rPr>
        <w:rFonts w:eastAsia="TimesNewRomanPSMT" w:hint="default"/>
        <w:b/>
        <w:i w:val="0"/>
      </w:rPr>
    </w:lvl>
  </w:abstractNum>
  <w:abstractNum w:abstractNumId="7">
    <w:nsid w:val="265418BE"/>
    <w:multiLevelType w:val="hybridMultilevel"/>
    <w:tmpl w:val="B1989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315A2"/>
    <w:multiLevelType w:val="hybridMultilevel"/>
    <w:tmpl w:val="7570AF9A"/>
    <w:lvl w:ilvl="0" w:tplc="B9487E24">
      <w:start w:val="1"/>
      <w:numFmt w:val="decimal"/>
      <w:lvlText w:val="%1."/>
      <w:lvlJc w:val="left"/>
      <w:pPr>
        <w:ind w:left="780" w:hanging="360"/>
      </w:pPr>
      <w:rPr>
        <w:rFonts w:hint="default"/>
        <w:b w:val="0"/>
      </w:rPr>
    </w:lvl>
    <w:lvl w:ilvl="1" w:tplc="34CAB970">
      <w:start w:val="1"/>
      <w:numFmt w:val="lowerLetter"/>
      <w:lvlText w:val="%2."/>
      <w:lvlJc w:val="left"/>
      <w:pPr>
        <w:ind w:left="1500" w:hanging="360"/>
      </w:pPr>
      <w:rPr>
        <w:rFonts w:ascii="Times New Roman" w:eastAsia="Times New Roman" w:hAnsi="Times New Roman" w:cs="Times New Roman"/>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C43477E"/>
    <w:multiLevelType w:val="hybridMultilevel"/>
    <w:tmpl w:val="67CA18C0"/>
    <w:lvl w:ilvl="0" w:tplc="E64EC4E8">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B35833"/>
    <w:multiLevelType w:val="hybridMultilevel"/>
    <w:tmpl w:val="B614BAC8"/>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4B1821C7"/>
    <w:multiLevelType w:val="hybridMultilevel"/>
    <w:tmpl w:val="01DE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51296"/>
    <w:multiLevelType w:val="hybridMultilevel"/>
    <w:tmpl w:val="32F43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783C00"/>
    <w:multiLevelType w:val="hybridMultilevel"/>
    <w:tmpl w:val="F61662D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BB73BDC"/>
    <w:multiLevelType w:val="hybridMultilevel"/>
    <w:tmpl w:val="67CA18C0"/>
    <w:lvl w:ilvl="0" w:tplc="E64EC4E8">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911E82"/>
    <w:multiLevelType w:val="hybridMultilevel"/>
    <w:tmpl w:val="2FA073B4"/>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06D5781"/>
    <w:multiLevelType w:val="hybridMultilevel"/>
    <w:tmpl w:val="73A02E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1632702"/>
    <w:multiLevelType w:val="hybridMultilevel"/>
    <w:tmpl w:val="71042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D0A20"/>
    <w:multiLevelType w:val="hybridMultilevel"/>
    <w:tmpl w:val="680AE41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76212F29"/>
    <w:multiLevelType w:val="hybridMultilevel"/>
    <w:tmpl w:val="E23A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4"/>
  </w:num>
  <w:num w:numId="5">
    <w:abstractNumId w:val="8"/>
  </w:num>
  <w:num w:numId="6">
    <w:abstractNumId w:val="10"/>
  </w:num>
  <w:num w:numId="7">
    <w:abstractNumId w:val="11"/>
  </w:num>
  <w:num w:numId="8">
    <w:abstractNumId w:val="16"/>
  </w:num>
  <w:num w:numId="9">
    <w:abstractNumId w:val="15"/>
  </w:num>
  <w:num w:numId="10">
    <w:abstractNumId w:val="2"/>
  </w:num>
  <w:num w:numId="11">
    <w:abstractNumId w:val="6"/>
  </w:num>
  <w:num w:numId="12">
    <w:abstractNumId w:val="1"/>
  </w:num>
  <w:num w:numId="13">
    <w:abstractNumId w:val="19"/>
  </w:num>
  <w:num w:numId="14">
    <w:abstractNumId w:val="13"/>
  </w:num>
  <w:num w:numId="15">
    <w:abstractNumId w:val="4"/>
  </w:num>
  <w:num w:numId="16">
    <w:abstractNumId w:val="17"/>
  </w:num>
  <w:num w:numId="17">
    <w:abstractNumId w:val="7"/>
  </w:num>
  <w:num w:numId="18">
    <w:abstractNumId w:val="0"/>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2375E6"/>
    <w:rsid w:val="00000307"/>
    <w:rsid w:val="000006FE"/>
    <w:rsid w:val="00014C4B"/>
    <w:rsid w:val="00021FAD"/>
    <w:rsid w:val="00024030"/>
    <w:rsid w:val="00025ECB"/>
    <w:rsid w:val="00031BE3"/>
    <w:rsid w:val="00032A80"/>
    <w:rsid w:val="0003739C"/>
    <w:rsid w:val="000466DF"/>
    <w:rsid w:val="0008317A"/>
    <w:rsid w:val="000933E1"/>
    <w:rsid w:val="000E038B"/>
    <w:rsid w:val="000E1A37"/>
    <w:rsid w:val="00124B85"/>
    <w:rsid w:val="00133D9A"/>
    <w:rsid w:val="00151110"/>
    <w:rsid w:val="00167925"/>
    <w:rsid w:val="0018263B"/>
    <w:rsid w:val="001B2C64"/>
    <w:rsid w:val="001E2C8C"/>
    <w:rsid w:val="001E4067"/>
    <w:rsid w:val="00203E1D"/>
    <w:rsid w:val="00214D68"/>
    <w:rsid w:val="00220CB6"/>
    <w:rsid w:val="002375E6"/>
    <w:rsid w:val="00247DC1"/>
    <w:rsid w:val="00250399"/>
    <w:rsid w:val="0026166D"/>
    <w:rsid w:val="002643DB"/>
    <w:rsid w:val="00284D04"/>
    <w:rsid w:val="00293672"/>
    <w:rsid w:val="002A7B74"/>
    <w:rsid w:val="002B2688"/>
    <w:rsid w:val="002B671B"/>
    <w:rsid w:val="00312A63"/>
    <w:rsid w:val="00350807"/>
    <w:rsid w:val="00351F70"/>
    <w:rsid w:val="00352562"/>
    <w:rsid w:val="00367B02"/>
    <w:rsid w:val="00376532"/>
    <w:rsid w:val="003B5925"/>
    <w:rsid w:val="003D058C"/>
    <w:rsid w:val="003E62F7"/>
    <w:rsid w:val="003F5601"/>
    <w:rsid w:val="00403202"/>
    <w:rsid w:val="0044266C"/>
    <w:rsid w:val="00443D06"/>
    <w:rsid w:val="00446607"/>
    <w:rsid w:val="00450197"/>
    <w:rsid w:val="004551E1"/>
    <w:rsid w:val="00460080"/>
    <w:rsid w:val="0046083F"/>
    <w:rsid w:val="004826B5"/>
    <w:rsid w:val="004B1857"/>
    <w:rsid w:val="004C4664"/>
    <w:rsid w:val="004C6380"/>
    <w:rsid w:val="004E313C"/>
    <w:rsid w:val="00515F6E"/>
    <w:rsid w:val="0051678C"/>
    <w:rsid w:val="00525245"/>
    <w:rsid w:val="005357FB"/>
    <w:rsid w:val="00541BC7"/>
    <w:rsid w:val="00554814"/>
    <w:rsid w:val="00576F85"/>
    <w:rsid w:val="00582740"/>
    <w:rsid w:val="005A2156"/>
    <w:rsid w:val="005A6E6D"/>
    <w:rsid w:val="005B0FD5"/>
    <w:rsid w:val="005D3D7A"/>
    <w:rsid w:val="005D5DD8"/>
    <w:rsid w:val="005D7EC9"/>
    <w:rsid w:val="005E4EF7"/>
    <w:rsid w:val="005F2DA1"/>
    <w:rsid w:val="005F2E1D"/>
    <w:rsid w:val="00600C63"/>
    <w:rsid w:val="0060399D"/>
    <w:rsid w:val="00607DAC"/>
    <w:rsid w:val="0068119E"/>
    <w:rsid w:val="006968E1"/>
    <w:rsid w:val="006B05DF"/>
    <w:rsid w:val="006D2584"/>
    <w:rsid w:val="006D341C"/>
    <w:rsid w:val="006D5ED8"/>
    <w:rsid w:val="006D66D8"/>
    <w:rsid w:val="006F3AF8"/>
    <w:rsid w:val="006F7962"/>
    <w:rsid w:val="00711C20"/>
    <w:rsid w:val="00720AEF"/>
    <w:rsid w:val="00732BFB"/>
    <w:rsid w:val="00734123"/>
    <w:rsid w:val="00743121"/>
    <w:rsid w:val="007447FF"/>
    <w:rsid w:val="007521B3"/>
    <w:rsid w:val="0076640A"/>
    <w:rsid w:val="0077404C"/>
    <w:rsid w:val="007826A6"/>
    <w:rsid w:val="00787685"/>
    <w:rsid w:val="007A58DC"/>
    <w:rsid w:val="007C1003"/>
    <w:rsid w:val="007D056B"/>
    <w:rsid w:val="007D4591"/>
    <w:rsid w:val="007F0415"/>
    <w:rsid w:val="007F253A"/>
    <w:rsid w:val="007F5417"/>
    <w:rsid w:val="007F7633"/>
    <w:rsid w:val="00807861"/>
    <w:rsid w:val="008121EA"/>
    <w:rsid w:val="00815563"/>
    <w:rsid w:val="00823A72"/>
    <w:rsid w:val="00835CAC"/>
    <w:rsid w:val="008639FC"/>
    <w:rsid w:val="00880A54"/>
    <w:rsid w:val="00890D7D"/>
    <w:rsid w:val="00895F03"/>
    <w:rsid w:val="008B00A1"/>
    <w:rsid w:val="008B1E75"/>
    <w:rsid w:val="008C7216"/>
    <w:rsid w:val="008F1CC8"/>
    <w:rsid w:val="008F6025"/>
    <w:rsid w:val="009534F9"/>
    <w:rsid w:val="00953F6F"/>
    <w:rsid w:val="009756C2"/>
    <w:rsid w:val="00980711"/>
    <w:rsid w:val="009B779C"/>
    <w:rsid w:val="009C1E98"/>
    <w:rsid w:val="009C53ED"/>
    <w:rsid w:val="009E635D"/>
    <w:rsid w:val="00A11A1C"/>
    <w:rsid w:val="00A16009"/>
    <w:rsid w:val="00A27205"/>
    <w:rsid w:val="00A302C1"/>
    <w:rsid w:val="00A503CB"/>
    <w:rsid w:val="00A6055B"/>
    <w:rsid w:val="00AA127C"/>
    <w:rsid w:val="00AA5B5A"/>
    <w:rsid w:val="00AA747E"/>
    <w:rsid w:val="00AB7C09"/>
    <w:rsid w:val="00AD4EA3"/>
    <w:rsid w:val="00AE2D3D"/>
    <w:rsid w:val="00AE5313"/>
    <w:rsid w:val="00B02D28"/>
    <w:rsid w:val="00B35997"/>
    <w:rsid w:val="00B76008"/>
    <w:rsid w:val="00B77220"/>
    <w:rsid w:val="00B914F0"/>
    <w:rsid w:val="00B957A2"/>
    <w:rsid w:val="00BD045B"/>
    <w:rsid w:val="00BE0BBC"/>
    <w:rsid w:val="00BF6686"/>
    <w:rsid w:val="00C15379"/>
    <w:rsid w:val="00C55A73"/>
    <w:rsid w:val="00C754B5"/>
    <w:rsid w:val="00C77A9E"/>
    <w:rsid w:val="00C8006D"/>
    <w:rsid w:val="00CA3D9A"/>
    <w:rsid w:val="00CB1AE6"/>
    <w:rsid w:val="00CB79C9"/>
    <w:rsid w:val="00CD63F6"/>
    <w:rsid w:val="00D2690D"/>
    <w:rsid w:val="00D33FAC"/>
    <w:rsid w:val="00D362B5"/>
    <w:rsid w:val="00D45CD0"/>
    <w:rsid w:val="00D640E5"/>
    <w:rsid w:val="00D9279A"/>
    <w:rsid w:val="00DA5F92"/>
    <w:rsid w:val="00DB1658"/>
    <w:rsid w:val="00DB6C4E"/>
    <w:rsid w:val="00DC615A"/>
    <w:rsid w:val="00DF1559"/>
    <w:rsid w:val="00DF16A9"/>
    <w:rsid w:val="00E013A8"/>
    <w:rsid w:val="00E13133"/>
    <w:rsid w:val="00E23CAE"/>
    <w:rsid w:val="00E23E03"/>
    <w:rsid w:val="00E323F2"/>
    <w:rsid w:val="00E32C04"/>
    <w:rsid w:val="00E55987"/>
    <w:rsid w:val="00E6389F"/>
    <w:rsid w:val="00E87C8A"/>
    <w:rsid w:val="00E91417"/>
    <w:rsid w:val="00EA0B3A"/>
    <w:rsid w:val="00EB623E"/>
    <w:rsid w:val="00EC5770"/>
    <w:rsid w:val="00EF0322"/>
    <w:rsid w:val="00EF32AC"/>
    <w:rsid w:val="00F00FC8"/>
    <w:rsid w:val="00F402DD"/>
    <w:rsid w:val="00F51803"/>
    <w:rsid w:val="00F547DA"/>
    <w:rsid w:val="00F85D68"/>
    <w:rsid w:val="00F91051"/>
    <w:rsid w:val="00F915CE"/>
    <w:rsid w:val="00FA1FAA"/>
    <w:rsid w:val="00FA5D30"/>
    <w:rsid w:val="00FB267B"/>
    <w:rsid w:val="00FC1A02"/>
    <w:rsid w:val="00FD4293"/>
    <w:rsid w:val="00FE628C"/>
    <w:rsid w:val="00FF435C"/>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F4E907-D629-40F5-8D50-CE136DA3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5E6"/>
    <w:rPr>
      <w:noProof/>
      <w:sz w:val="24"/>
      <w:szCs w:val="24"/>
      <w:lang w:val="hr-HR"/>
    </w:rPr>
  </w:style>
  <w:style w:type="paragraph" w:styleId="Heading2">
    <w:name w:val="heading 2"/>
    <w:basedOn w:val="Normal"/>
    <w:next w:val="Normal"/>
    <w:link w:val="Heading2Char"/>
    <w:unhideWhenUsed/>
    <w:qFormat/>
    <w:rsid w:val="008B1E7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D4EA3"/>
    <w:pPr>
      <w:keepNext/>
      <w:numPr>
        <w:ilvl w:val="2"/>
        <w:numId w:val="1"/>
      </w:numPr>
      <w:suppressAutoHyphens/>
      <w:spacing w:before="240" w:after="60"/>
      <w:outlineLvl w:val="2"/>
    </w:pPr>
    <w:rPr>
      <w:rFonts w:ascii="Cambria" w:hAnsi="Cambria"/>
      <w:b/>
      <w:bCs/>
      <w:noProof w:val="0"/>
      <w:sz w:val="26"/>
      <w:szCs w:val="26"/>
      <w:lang w:eastAsia="zh-CN"/>
    </w:rPr>
  </w:style>
  <w:style w:type="paragraph" w:styleId="Heading5">
    <w:name w:val="heading 5"/>
    <w:basedOn w:val="Normal"/>
    <w:next w:val="Normal"/>
    <w:link w:val="Heading5Char"/>
    <w:uiPriority w:val="9"/>
    <w:semiHidden/>
    <w:unhideWhenUsed/>
    <w:qFormat/>
    <w:rsid w:val="00293672"/>
    <w:pPr>
      <w:spacing w:before="240" w:after="60"/>
      <w:outlineLvl w:val="4"/>
    </w:pPr>
    <w:rPr>
      <w:rFonts w:ascii="Calibri" w:hAnsi="Calibri"/>
      <w:b/>
      <w:bCs/>
      <w:i/>
      <w:iCs/>
      <w:noProof w:val="0"/>
      <w:sz w:val="26"/>
      <w:szCs w:val="26"/>
      <w:lang w:val="en-US"/>
    </w:rPr>
  </w:style>
  <w:style w:type="paragraph" w:styleId="Heading6">
    <w:name w:val="heading 6"/>
    <w:basedOn w:val="Normal"/>
    <w:next w:val="Normal"/>
    <w:link w:val="Heading6Char"/>
    <w:qFormat/>
    <w:rsid w:val="008B1E75"/>
    <w:pPr>
      <w:keepNext/>
      <w:jc w:val="both"/>
      <w:outlineLvl w:val="5"/>
    </w:pPr>
    <w:rPr>
      <w:rFonts w:ascii="Arial" w:hAnsi="Arial"/>
      <w:b/>
      <w:noProof w:val="0"/>
      <w:sz w:val="20"/>
      <w:szCs w:val="20"/>
      <w:lang w:val="sl-SI"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7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32BFB"/>
    <w:rPr>
      <w:color w:val="0000FF"/>
      <w:u w:val="single"/>
    </w:rPr>
  </w:style>
  <w:style w:type="character" w:customStyle="1" w:styleId="Heading6Char">
    <w:name w:val="Heading 6 Char"/>
    <w:link w:val="Heading6"/>
    <w:rsid w:val="008B1E75"/>
    <w:rPr>
      <w:rFonts w:ascii="Arial" w:hAnsi="Arial"/>
      <w:b/>
      <w:lang w:val="sl-SI" w:eastAsia="sr-Cyrl-CS"/>
    </w:rPr>
  </w:style>
  <w:style w:type="paragraph" w:styleId="ListParagraph">
    <w:name w:val="List Paragraph"/>
    <w:basedOn w:val="Normal"/>
    <w:uiPriority w:val="34"/>
    <w:qFormat/>
    <w:rsid w:val="008B1E75"/>
    <w:pPr>
      <w:spacing w:after="200" w:line="276" w:lineRule="auto"/>
      <w:ind w:left="720"/>
      <w:contextualSpacing/>
    </w:pPr>
    <w:rPr>
      <w:rFonts w:ascii="Calibri" w:eastAsia="Calibri" w:hAnsi="Calibri"/>
      <w:noProof w:val="0"/>
      <w:sz w:val="22"/>
      <w:szCs w:val="22"/>
    </w:rPr>
  </w:style>
  <w:style w:type="character" w:customStyle="1" w:styleId="Heading2Char">
    <w:name w:val="Heading 2 Char"/>
    <w:link w:val="Heading2"/>
    <w:rsid w:val="008B1E75"/>
    <w:rPr>
      <w:rFonts w:ascii="Cambria" w:eastAsia="Times New Roman" w:hAnsi="Cambria" w:cs="Times New Roman"/>
      <w:b/>
      <w:bCs/>
      <w:i/>
      <w:iCs/>
      <w:noProof/>
      <w:sz w:val="28"/>
      <w:szCs w:val="28"/>
      <w:lang w:val="hr-HR"/>
    </w:rPr>
  </w:style>
  <w:style w:type="paragraph" w:styleId="NormalWeb">
    <w:name w:val="Normal (Web)"/>
    <w:basedOn w:val="Normal"/>
    <w:uiPriority w:val="99"/>
    <w:unhideWhenUsed/>
    <w:rsid w:val="00890D7D"/>
    <w:pPr>
      <w:spacing w:before="100" w:beforeAutospacing="1" w:after="100" w:afterAutospacing="1"/>
    </w:pPr>
    <w:rPr>
      <w:rFonts w:eastAsia="Calibri"/>
      <w:noProof w:val="0"/>
      <w:lang w:val="en-US"/>
    </w:rPr>
  </w:style>
  <w:style w:type="paragraph" w:styleId="NoSpacing">
    <w:name w:val="No Spacing"/>
    <w:uiPriority w:val="1"/>
    <w:qFormat/>
    <w:rsid w:val="00450197"/>
    <w:rPr>
      <w:rFonts w:eastAsia="Calibri"/>
      <w:sz w:val="24"/>
      <w:szCs w:val="24"/>
    </w:rPr>
  </w:style>
  <w:style w:type="character" w:customStyle="1" w:styleId="Heading5Char">
    <w:name w:val="Heading 5 Char"/>
    <w:link w:val="Heading5"/>
    <w:uiPriority w:val="9"/>
    <w:semiHidden/>
    <w:rsid w:val="00293672"/>
    <w:rPr>
      <w:rFonts w:ascii="Calibri" w:hAnsi="Calibri"/>
      <w:b/>
      <w:bCs/>
      <w:i/>
      <w:iCs/>
      <w:sz w:val="26"/>
      <w:szCs w:val="26"/>
      <w:lang w:val="en-US" w:eastAsia="en-US"/>
    </w:rPr>
  </w:style>
  <w:style w:type="character" w:customStyle="1" w:styleId="Heading3Char">
    <w:name w:val="Heading 3 Char"/>
    <w:link w:val="Heading3"/>
    <w:rsid w:val="00AD4EA3"/>
    <w:rPr>
      <w:rFonts w:ascii="Cambria" w:hAnsi="Cambria"/>
      <w:b/>
      <w:bCs/>
      <w:sz w:val="26"/>
      <w:szCs w:val="26"/>
      <w:lang w:eastAsia="zh-CN"/>
    </w:rPr>
  </w:style>
  <w:style w:type="paragraph" w:customStyle="1" w:styleId="Default">
    <w:name w:val="Default"/>
    <w:rsid w:val="00C1537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2468">
      <w:bodyDiv w:val="1"/>
      <w:marLeft w:val="0"/>
      <w:marRight w:val="0"/>
      <w:marTop w:val="0"/>
      <w:marBottom w:val="0"/>
      <w:divBdr>
        <w:top w:val="none" w:sz="0" w:space="0" w:color="auto"/>
        <w:left w:val="none" w:sz="0" w:space="0" w:color="auto"/>
        <w:bottom w:val="none" w:sz="0" w:space="0" w:color="auto"/>
        <w:right w:val="none" w:sz="0" w:space="0" w:color="auto"/>
      </w:divBdr>
    </w:div>
    <w:div w:id="492526879">
      <w:bodyDiv w:val="1"/>
      <w:marLeft w:val="0"/>
      <w:marRight w:val="0"/>
      <w:marTop w:val="0"/>
      <w:marBottom w:val="0"/>
      <w:divBdr>
        <w:top w:val="none" w:sz="0" w:space="0" w:color="auto"/>
        <w:left w:val="none" w:sz="0" w:space="0" w:color="auto"/>
        <w:bottom w:val="none" w:sz="0" w:space="0" w:color="auto"/>
        <w:right w:val="none" w:sz="0" w:space="0" w:color="auto"/>
      </w:divBdr>
    </w:div>
    <w:div w:id="2013139526">
      <w:bodyDiv w:val="1"/>
      <w:marLeft w:val="0"/>
      <w:marRight w:val="0"/>
      <w:marTop w:val="0"/>
      <w:marBottom w:val="0"/>
      <w:divBdr>
        <w:top w:val="none" w:sz="0" w:space="0" w:color="auto"/>
        <w:left w:val="none" w:sz="0" w:space="0" w:color="auto"/>
        <w:bottom w:val="none" w:sz="0" w:space="0" w:color="auto"/>
        <w:right w:val="none" w:sz="0" w:space="0" w:color="auto"/>
      </w:divBdr>
    </w:div>
    <w:div w:id="20855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jana.railic@polj.uns.ac.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C0716-5B5D-45B9-BC35-C9F81011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JKP"Gradsko Zelenilo"</Company>
  <LinksUpToDate>false</LinksUpToDate>
  <CharactersWithSpaces>6520</CharactersWithSpaces>
  <SharedDoc>false</SharedDoc>
  <HLinks>
    <vt:vector size="6" baseType="variant">
      <vt:variant>
        <vt:i4>7340036</vt:i4>
      </vt:variant>
      <vt:variant>
        <vt:i4>0</vt:i4>
      </vt:variant>
      <vt:variant>
        <vt:i4>0</vt:i4>
      </vt:variant>
      <vt:variant>
        <vt:i4>5</vt:i4>
      </vt:variant>
      <vt:variant>
        <vt:lpwstr>mailto:mirjana.railic@polj.uns.ac.rs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silic</dc:creator>
  <cp:lastModifiedBy>Dejan Gligoric</cp:lastModifiedBy>
  <cp:revision>19</cp:revision>
  <cp:lastPrinted>2012-09-04T13:29:00Z</cp:lastPrinted>
  <dcterms:created xsi:type="dcterms:W3CDTF">2022-03-15T10:18:00Z</dcterms:created>
  <dcterms:modified xsi:type="dcterms:W3CDTF">2022-04-29T10:31:00Z</dcterms:modified>
</cp:coreProperties>
</file>