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E7" w:rsidRPr="0023476A" w:rsidRDefault="001619E7">
      <w:pPr>
        <w:jc w:val="center"/>
        <w:rPr>
          <w:lang w:val="sr-Cyrl-CS"/>
        </w:rPr>
      </w:pPr>
    </w:p>
    <w:p w:rsidR="00C1545E" w:rsidRPr="0023476A" w:rsidRDefault="00C1545E" w:rsidP="00C1545E">
      <w:pPr>
        <w:jc w:val="both"/>
      </w:pPr>
      <w:r w:rsidRPr="0023476A">
        <w:t>Универзитет у Новом Саду</w:t>
      </w:r>
    </w:p>
    <w:p w:rsidR="00C1545E" w:rsidRPr="0023476A" w:rsidRDefault="00C1545E" w:rsidP="00C1545E">
      <w:pPr>
        <w:jc w:val="both"/>
        <w:rPr>
          <w:lang w:val="sr-Cyrl-RS"/>
        </w:rPr>
      </w:pPr>
      <w:r w:rsidRPr="0023476A">
        <w:rPr>
          <w:lang w:val="sr-Cyrl-RS"/>
        </w:rPr>
        <w:t>Пољопривредни факултет Нови Сад</w:t>
      </w:r>
    </w:p>
    <w:p w:rsidR="00C1545E" w:rsidRPr="0023476A" w:rsidRDefault="00C1545E" w:rsidP="00C1545E">
      <w:pPr>
        <w:jc w:val="both"/>
        <w:rPr>
          <w:lang w:val="sr-Cyrl-RS"/>
        </w:rPr>
      </w:pPr>
      <w:r w:rsidRPr="0023476A">
        <w:rPr>
          <w:lang w:val="sr-Cyrl-RS"/>
        </w:rPr>
        <w:t xml:space="preserve">Трг </w:t>
      </w:r>
      <w:proofErr w:type="spellStart"/>
      <w:r w:rsidRPr="0023476A">
        <w:rPr>
          <w:lang w:val="sr-Cyrl-RS"/>
        </w:rPr>
        <w:t>Доститеја</w:t>
      </w:r>
      <w:proofErr w:type="spellEnd"/>
      <w:r w:rsidRPr="0023476A">
        <w:rPr>
          <w:lang w:val="sr-Cyrl-RS"/>
        </w:rPr>
        <w:t xml:space="preserve"> Обрадовића 8</w:t>
      </w:r>
    </w:p>
    <w:p w:rsidR="00C1545E" w:rsidRPr="0023476A" w:rsidRDefault="00C1545E" w:rsidP="00C1545E">
      <w:pPr>
        <w:jc w:val="both"/>
        <w:rPr>
          <w:b/>
          <w:bCs/>
          <w:i/>
          <w:iCs/>
          <w:lang w:val="sr-Cyrl-RS"/>
        </w:rPr>
      </w:pPr>
      <w:r w:rsidRPr="0023476A">
        <w:rPr>
          <w:lang w:val="sr-Cyrl-RS"/>
        </w:rPr>
        <w:t>21000 Нови Сад</w:t>
      </w:r>
    </w:p>
    <w:p w:rsidR="00C1545E" w:rsidRPr="0023476A" w:rsidRDefault="00C1545E" w:rsidP="00C1545E">
      <w:pPr>
        <w:jc w:val="center"/>
        <w:rPr>
          <w:b/>
          <w:bCs/>
          <w:i/>
          <w:iCs/>
          <w:lang w:val="ru-RU"/>
        </w:rPr>
      </w:pPr>
    </w:p>
    <w:p w:rsidR="001619E7" w:rsidRPr="0023476A" w:rsidRDefault="001619E7">
      <w:pPr>
        <w:jc w:val="center"/>
        <w:rPr>
          <w:lang w:val="ru-RU"/>
        </w:rPr>
      </w:pPr>
    </w:p>
    <w:p w:rsidR="001619E7" w:rsidRPr="0023476A" w:rsidRDefault="001619E7">
      <w:pPr>
        <w:jc w:val="center"/>
        <w:rPr>
          <w:b/>
          <w:bCs/>
          <w:i/>
          <w:iCs/>
          <w:lang w:val="sr-Cyrl-RS"/>
        </w:rPr>
      </w:pPr>
    </w:p>
    <w:p w:rsidR="001619E7" w:rsidRPr="0023476A" w:rsidRDefault="001619E7">
      <w:pPr>
        <w:jc w:val="center"/>
        <w:rPr>
          <w:b/>
          <w:bCs/>
          <w:i/>
          <w:iCs/>
          <w:lang w:val="ru-RU"/>
        </w:rPr>
      </w:pPr>
    </w:p>
    <w:p w:rsidR="001619E7" w:rsidRPr="0023476A" w:rsidRDefault="001619E7">
      <w:pPr>
        <w:jc w:val="center"/>
        <w:rPr>
          <w:b/>
          <w:bCs/>
          <w:i/>
          <w:iCs/>
          <w:lang w:val="ru-RU"/>
        </w:rPr>
      </w:pPr>
    </w:p>
    <w:p w:rsidR="005F53ED" w:rsidRPr="0023476A" w:rsidRDefault="001619E7" w:rsidP="00C1545E">
      <w:pPr>
        <w:jc w:val="center"/>
        <w:rPr>
          <w:b/>
          <w:bCs/>
          <w:lang w:val="sr-Cyrl-RS"/>
        </w:rPr>
      </w:pPr>
      <w:r w:rsidRPr="0023476A">
        <w:rPr>
          <w:b/>
          <w:bCs/>
        </w:rPr>
        <w:t>ЈАВНА НАБАВКА</w:t>
      </w:r>
      <w:r w:rsidR="00C1545E" w:rsidRPr="0023476A">
        <w:rPr>
          <w:b/>
          <w:bCs/>
          <w:lang w:val="sr-Cyrl-RS"/>
        </w:rPr>
        <w:t xml:space="preserve"> </w:t>
      </w:r>
    </w:p>
    <w:p w:rsidR="005F53ED" w:rsidRPr="0023476A" w:rsidRDefault="005F53ED" w:rsidP="00C1545E">
      <w:pPr>
        <w:jc w:val="center"/>
        <w:rPr>
          <w:b/>
          <w:bCs/>
          <w:lang w:val="sr-Cyrl-RS"/>
        </w:rPr>
      </w:pPr>
    </w:p>
    <w:p w:rsidR="00EA1FA1" w:rsidRPr="0023476A" w:rsidRDefault="00C1545E" w:rsidP="00C1545E">
      <w:pPr>
        <w:jc w:val="center"/>
        <w:rPr>
          <w:b/>
          <w:lang w:val="sr-Cyrl-RS"/>
        </w:rPr>
      </w:pPr>
      <w:r w:rsidRPr="0023476A">
        <w:rPr>
          <w:b/>
          <w:bCs/>
          <w:lang w:val="sr-Cyrl-RS"/>
        </w:rPr>
        <w:t xml:space="preserve">ДОБРА </w:t>
      </w:r>
      <w:r w:rsidR="001619E7" w:rsidRPr="0023476A">
        <w:rPr>
          <w:b/>
          <w:bCs/>
          <w:lang w:val="sr-Cyrl-CS"/>
        </w:rPr>
        <w:t xml:space="preserve"> </w:t>
      </w:r>
      <w:r w:rsidRPr="0023476A">
        <w:rPr>
          <w:b/>
          <w:bCs/>
          <w:lang w:val="sr-Cyrl-RS"/>
        </w:rPr>
        <w:t xml:space="preserve"> </w:t>
      </w:r>
      <w:r w:rsidRPr="0023476A">
        <w:rPr>
          <w:b/>
          <w:lang w:val="sr-Cyrl-RS"/>
        </w:rPr>
        <w:t xml:space="preserve"> </w:t>
      </w:r>
    </w:p>
    <w:p w:rsidR="00EA1FA1" w:rsidRPr="0023476A" w:rsidRDefault="00EA1FA1" w:rsidP="00C1545E">
      <w:pPr>
        <w:jc w:val="center"/>
        <w:rPr>
          <w:b/>
          <w:lang w:val="sr-Cyrl-RS"/>
        </w:rPr>
      </w:pPr>
    </w:p>
    <w:p w:rsidR="006B54A7" w:rsidRPr="0023476A" w:rsidRDefault="006C7CCC" w:rsidP="00533DC9">
      <w:pPr>
        <w:jc w:val="center"/>
        <w:rPr>
          <w:rFonts w:eastAsia="TimesNewRomanPS-BoldMT"/>
          <w:b/>
          <w:bCs/>
          <w:lang w:val="sr-Cyrl-RS"/>
        </w:rPr>
      </w:pPr>
      <w:r>
        <w:rPr>
          <w:rFonts w:eastAsia="TimesNewRomanPS-BoldMT"/>
          <w:b/>
          <w:bCs/>
          <w:lang w:val="sr-Cyrl-RS"/>
        </w:rPr>
        <w:t>ТРАКТОРА</w:t>
      </w:r>
    </w:p>
    <w:p w:rsidR="000B43A3" w:rsidRPr="0023476A" w:rsidRDefault="000B43A3" w:rsidP="00533DC9">
      <w:pPr>
        <w:jc w:val="center"/>
        <w:rPr>
          <w:b/>
          <w:bCs/>
          <w:i/>
          <w:iCs/>
        </w:rPr>
      </w:pPr>
    </w:p>
    <w:p w:rsidR="001619E7" w:rsidRPr="0023476A" w:rsidRDefault="001619E7">
      <w:pPr>
        <w:jc w:val="center"/>
        <w:rPr>
          <w:b/>
          <w:bCs/>
        </w:rPr>
      </w:pPr>
      <w:r w:rsidRPr="0023476A">
        <w:rPr>
          <w:b/>
          <w:bCs/>
          <w:lang w:val="sr-Cyrl-CS"/>
        </w:rPr>
        <w:t>ОТВОРЕНИ ПОСТУПАК</w:t>
      </w:r>
    </w:p>
    <w:p w:rsidR="001619E7" w:rsidRPr="0023476A" w:rsidRDefault="001619E7">
      <w:pPr>
        <w:jc w:val="center"/>
        <w:rPr>
          <w:b/>
          <w:bCs/>
        </w:rPr>
      </w:pPr>
    </w:p>
    <w:p w:rsidR="001619E7" w:rsidRPr="0023476A" w:rsidRDefault="001619E7">
      <w:pPr>
        <w:jc w:val="center"/>
        <w:rPr>
          <w:i/>
          <w:iCs/>
          <w:lang w:val="sr-Cyrl-RS"/>
        </w:rPr>
      </w:pPr>
      <w:r w:rsidRPr="0023476A">
        <w:rPr>
          <w:b/>
          <w:bCs/>
        </w:rPr>
        <w:t>ЈАВНА НАБАВКА бр</w:t>
      </w:r>
      <w:r w:rsidRPr="0023476A">
        <w:rPr>
          <w:b/>
          <w:bCs/>
          <w:color w:val="auto"/>
        </w:rPr>
        <w:t xml:space="preserve">. </w:t>
      </w:r>
      <w:r w:rsidR="002B5324">
        <w:rPr>
          <w:b/>
          <w:bCs/>
          <w:color w:val="auto"/>
          <w:lang w:val="sr-Cyrl-RS"/>
        </w:rPr>
        <w:t>5</w:t>
      </w:r>
      <w:r w:rsidR="006C7CCC">
        <w:rPr>
          <w:b/>
          <w:bCs/>
          <w:color w:val="auto"/>
          <w:lang w:val="sr-Cyrl-RS"/>
        </w:rPr>
        <w:t>5</w:t>
      </w:r>
      <w:r w:rsidR="00C1545E" w:rsidRPr="0023476A">
        <w:rPr>
          <w:b/>
          <w:color w:val="auto"/>
          <w:lang w:val="sr-Cyrl-RS"/>
        </w:rPr>
        <w:t>/20</w:t>
      </w:r>
      <w:r w:rsidR="006C7CCC">
        <w:rPr>
          <w:b/>
          <w:color w:val="auto"/>
          <w:lang w:val="sr-Cyrl-RS"/>
        </w:rPr>
        <w:t>20</w:t>
      </w:r>
    </w:p>
    <w:p w:rsidR="001619E7" w:rsidRPr="0023476A" w:rsidRDefault="001619E7">
      <w:pPr>
        <w:jc w:val="center"/>
        <w:rPr>
          <w:i/>
          <w:iCs/>
        </w:rPr>
      </w:pPr>
    </w:p>
    <w:p w:rsidR="001619E7" w:rsidRPr="0023476A" w:rsidRDefault="001619E7">
      <w:pPr>
        <w:jc w:val="center"/>
        <w:rPr>
          <w:i/>
          <w:iCs/>
        </w:rPr>
      </w:pPr>
    </w:p>
    <w:p w:rsidR="001619E7" w:rsidRPr="0023476A" w:rsidRDefault="001619E7">
      <w:pPr>
        <w:jc w:val="center"/>
        <w:rPr>
          <w:i/>
          <w:iCs/>
        </w:rPr>
      </w:pPr>
    </w:p>
    <w:p w:rsidR="001619E7" w:rsidRPr="0023476A" w:rsidRDefault="001619E7">
      <w:pPr>
        <w:jc w:val="center"/>
        <w:rPr>
          <w:i/>
          <w:iCs/>
        </w:rPr>
      </w:pPr>
    </w:p>
    <w:p w:rsidR="001619E7" w:rsidRPr="0023476A" w:rsidRDefault="001619E7">
      <w:pPr>
        <w:jc w:val="center"/>
        <w:rPr>
          <w:i/>
          <w:iCs/>
        </w:rPr>
      </w:pPr>
    </w:p>
    <w:p w:rsidR="001619E7" w:rsidRPr="0023476A" w:rsidRDefault="001619E7">
      <w:pPr>
        <w:jc w:val="center"/>
        <w:rPr>
          <w:i/>
          <w:iCs/>
        </w:rPr>
      </w:pPr>
    </w:p>
    <w:p w:rsidR="001619E7" w:rsidRPr="0023476A" w:rsidRDefault="001619E7">
      <w:pPr>
        <w:jc w:val="center"/>
        <w:rPr>
          <w:i/>
          <w:iCs/>
        </w:rPr>
      </w:pPr>
    </w:p>
    <w:p w:rsidR="001619E7" w:rsidRPr="0023476A" w:rsidRDefault="001619E7">
      <w:pPr>
        <w:jc w:val="center"/>
        <w:rPr>
          <w:i/>
          <w:iCs/>
        </w:rPr>
      </w:pPr>
    </w:p>
    <w:p w:rsidR="001619E7" w:rsidRPr="0023476A" w:rsidRDefault="001619E7">
      <w:pPr>
        <w:jc w:val="center"/>
        <w:rPr>
          <w:i/>
          <w:iCs/>
        </w:rPr>
      </w:pPr>
    </w:p>
    <w:p w:rsidR="001619E7" w:rsidRPr="0023476A" w:rsidRDefault="001619E7">
      <w:pPr>
        <w:jc w:val="center"/>
        <w:rPr>
          <w:i/>
          <w:iCs/>
        </w:rPr>
      </w:pPr>
    </w:p>
    <w:p w:rsidR="001619E7" w:rsidRPr="0023476A" w:rsidRDefault="001619E7">
      <w:pPr>
        <w:jc w:val="center"/>
        <w:rPr>
          <w:i/>
          <w:iCs/>
        </w:rPr>
      </w:pPr>
    </w:p>
    <w:p w:rsidR="001619E7" w:rsidRPr="0023476A" w:rsidRDefault="001619E7">
      <w:pPr>
        <w:jc w:val="center"/>
        <w:rPr>
          <w:i/>
          <w:iCs/>
        </w:rPr>
      </w:pPr>
    </w:p>
    <w:p w:rsidR="001619E7" w:rsidRPr="0023476A" w:rsidRDefault="001619E7">
      <w:pPr>
        <w:jc w:val="center"/>
        <w:rPr>
          <w:i/>
          <w:iCs/>
        </w:rPr>
      </w:pPr>
    </w:p>
    <w:p w:rsidR="001619E7" w:rsidRPr="0023476A" w:rsidRDefault="001619E7">
      <w:pPr>
        <w:jc w:val="center"/>
        <w:rPr>
          <w:i/>
          <w:iCs/>
        </w:rPr>
      </w:pPr>
    </w:p>
    <w:p w:rsidR="001619E7" w:rsidRPr="0023476A" w:rsidRDefault="001619E7">
      <w:pPr>
        <w:jc w:val="center"/>
        <w:rPr>
          <w:i/>
          <w:iCs/>
        </w:rPr>
      </w:pPr>
    </w:p>
    <w:p w:rsidR="001619E7" w:rsidRPr="0023476A" w:rsidRDefault="001619E7">
      <w:pPr>
        <w:jc w:val="center"/>
        <w:rPr>
          <w:i/>
          <w:iCs/>
        </w:rPr>
      </w:pPr>
    </w:p>
    <w:p w:rsidR="001619E7" w:rsidRPr="0023476A" w:rsidRDefault="001619E7">
      <w:pPr>
        <w:rPr>
          <w:i/>
          <w:iCs/>
        </w:rPr>
      </w:pPr>
    </w:p>
    <w:p w:rsidR="001619E7" w:rsidRPr="0023476A" w:rsidRDefault="001619E7">
      <w:pPr>
        <w:jc w:val="center"/>
        <w:rPr>
          <w:i/>
          <w:iCs/>
        </w:rPr>
      </w:pPr>
    </w:p>
    <w:p w:rsidR="001619E7" w:rsidRPr="0023476A" w:rsidRDefault="001619E7">
      <w:pPr>
        <w:jc w:val="center"/>
        <w:rPr>
          <w:i/>
          <w:iCs/>
        </w:rPr>
      </w:pPr>
    </w:p>
    <w:p w:rsidR="001619E7" w:rsidRPr="0023476A" w:rsidRDefault="001619E7">
      <w:pPr>
        <w:jc w:val="center"/>
        <w:rPr>
          <w:i/>
          <w:iCs/>
        </w:rPr>
      </w:pPr>
    </w:p>
    <w:p w:rsidR="001619E7" w:rsidRPr="0023476A" w:rsidRDefault="006C7CCC">
      <w:pPr>
        <w:jc w:val="center"/>
        <w:rPr>
          <w:b/>
          <w:bCs/>
          <w:lang w:val="sr-Cyrl-RS"/>
        </w:rPr>
      </w:pPr>
      <w:r>
        <w:rPr>
          <w:b/>
          <w:iCs/>
          <w:lang w:val="sr-Cyrl-RS"/>
        </w:rPr>
        <w:t>фебруар</w:t>
      </w:r>
      <w:r w:rsidR="001619E7" w:rsidRPr="0023476A">
        <w:rPr>
          <w:b/>
          <w:iCs/>
        </w:rPr>
        <w:t xml:space="preserve"> </w:t>
      </w:r>
      <w:r w:rsidR="001619E7" w:rsidRPr="0023476A">
        <w:rPr>
          <w:b/>
          <w:bCs/>
        </w:rPr>
        <w:t>20</w:t>
      </w:r>
      <w:r>
        <w:rPr>
          <w:b/>
          <w:bCs/>
          <w:lang w:val="sr-Cyrl-RS"/>
        </w:rPr>
        <w:t>20</w:t>
      </w:r>
      <w:r w:rsidR="001619E7" w:rsidRPr="0023476A">
        <w:rPr>
          <w:b/>
          <w:bCs/>
        </w:rPr>
        <w:t xml:space="preserve">. </w:t>
      </w:r>
      <w:r w:rsidR="00C1545E" w:rsidRPr="0023476A">
        <w:rPr>
          <w:b/>
          <w:bCs/>
        </w:rPr>
        <w:t>Г</w:t>
      </w:r>
      <w:r w:rsidR="001619E7" w:rsidRPr="0023476A">
        <w:rPr>
          <w:b/>
          <w:bCs/>
        </w:rPr>
        <w:t>одине</w:t>
      </w:r>
    </w:p>
    <w:p w:rsidR="00C1545E" w:rsidRPr="0023476A" w:rsidRDefault="00C1545E">
      <w:pPr>
        <w:jc w:val="center"/>
        <w:rPr>
          <w:b/>
          <w:bCs/>
          <w:lang w:val="sr-Cyrl-RS"/>
        </w:rPr>
      </w:pPr>
    </w:p>
    <w:p w:rsidR="00C1545E" w:rsidRPr="0023476A" w:rsidRDefault="00C1545E">
      <w:pPr>
        <w:jc w:val="center"/>
        <w:rPr>
          <w:b/>
          <w:bCs/>
          <w:lang w:val="sr-Cyrl-RS"/>
        </w:rPr>
      </w:pPr>
    </w:p>
    <w:p w:rsidR="00C1545E" w:rsidRPr="0023476A" w:rsidRDefault="00C1545E">
      <w:pPr>
        <w:jc w:val="center"/>
        <w:rPr>
          <w:b/>
          <w:bCs/>
          <w:lang w:val="sr-Cyrl-RS"/>
        </w:rPr>
      </w:pPr>
    </w:p>
    <w:p w:rsidR="00C1545E" w:rsidRPr="0023476A" w:rsidRDefault="00C1545E">
      <w:pPr>
        <w:jc w:val="center"/>
        <w:rPr>
          <w:b/>
          <w:bCs/>
          <w:lang w:val="sr-Cyrl-RS"/>
        </w:rPr>
      </w:pPr>
    </w:p>
    <w:p w:rsidR="00C1545E" w:rsidRPr="0023476A" w:rsidRDefault="00C1545E">
      <w:pPr>
        <w:jc w:val="center"/>
        <w:rPr>
          <w:b/>
          <w:bCs/>
          <w:lang w:val="sr-Cyrl-RS"/>
        </w:rPr>
      </w:pPr>
    </w:p>
    <w:p w:rsidR="00C1545E" w:rsidRDefault="00C1545E">
      <w:pPr>
        <w:jc w:val="center"/>
        <w:rPr>
          <w:b/>
          <w:bCs/>
          <w:lang w:val="sr-Cyrl-RS"/>
        </w:rPr>
      </w:pPr>
    </w:p>
    <w:p w:rsidR="00E31C53" w:rsidRDefault="00E31C53">
      <w:pPr>
        <w:jc w:val="center"/>
        <w:rPr>
          <w:b/>
          <w:bCs/>
          <w:lang w:val="sr-Cyrl-RS"/>
        </w:rPr>
      </w:pPr>
    </w:p>
    <w:p w:rsidR="00E31C53" w:rsidRDefault="00E31C53">
      <w:pPr>
        <w:jc w:val="center"/>
        <w:rPr>
          <w:b/>
          <w:bCs/>
          <w:lang w:val="sr-Cyrl-RS"/>
        </w:rPr>
      </w:pPr>
    </w:p>
    <w:p w:rsidR="00E31C53" w:rsidRPr="0023476A" w:rsidRDefault="00E31C53">
      <w:pPr>
        <w:jc w:val="center"/>
        <w:rPr>
          <w:b/>
          <w:bCs/>
          <w:lang w:val="sr-Cyrl-RS"/>
        </w:rPr>
      </w:pPr>
    </w:p>
    <w:p w:rsidR="001619E7" w:rsidRPr="0023476A" w:rsidRDefault="001619E7">
      <w:pPr>
        <w:jc w:val="both"/>
        <w:rPr>
          <w:lang w:val="sr-Cyrl-RS"/>
        </w:rPr>
      </w:pPr>
    </w:p>
    <w:p w:rsidR="00976B5C" w:rsidRPr="0023476A" w:rsidRDefault="00976B5C" w:rsidP="00976B5C">
      <w:pPr>
        <w:jc w:val="both"/>
        <w:rPr>
          <w:rFonts w:eastAsia="TimesNewRomanPSMT"/>
        </w:rPr>
      </w:pPr>
      <w:r w:rsidRPr="0023476A">
        <w:rPr>
          <w:rFonts w:eastAsia="TimesNewRomanPSMT"/>
        </w:rPr>
        <w:lastRenderedPageBreak/>
        <w:t xml:space="preserve">На основу чл. 39. и 61. Закона о јавним набавкама („Сл. гласник РС” бр. </w:t>
      </w:r>
      <w:r w:rsidRPr="0023476A">
        <w:t xml:space="preserve">124/2012, 14/2015 </w:t>
      </w:r>
      <w:r w:rsidRPr="0023476A">
        <w:rPr>
          <w:lang w:val="sr-Cyrl-RS"/>
        </w:rPr>
        <w:t>и</w:t>
      </w:r>
      <w:r w:rsidRPr="0023476A">
        <w:t xml:space="preserve"> 68/2015</w:t>
      </w:r>
      <w:r w:rsidRPr="0023476A">
        <w:rPr>
          <w:rFonts w:eastAsia="TimesNewRomanPSMT"/>
        </w:rPr>
        <w:t xml:space="preserve">,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23476A">
        <w:rPr>
          <w:rFonts w:eastAsia="TimesNewRomanPSMT"/>
          <w:lang w:val="sr-Cyrl-RS"/>
        </w:rPr>
        <w:t>46</w:t>
      </w:r>
      <w:r w:rsidRPr="0023476A">
        <w:rPr>
          <w:rFonts w:eastAsia="TimesNewRomanPSMT"/>
        </w:rPr>
        <w:t>/201</w:t>
      </w:r>
      <w:r w:rsidRPr="0023476A">
        <w:rPr>
          <w:rFonts w:eastAsia="TimesNewRomanPSMT"/>
          <w:lang w:val="sr-Cyrl-RS"/>
        </w:rPr>
        <w:t>6</w:t>
      </w:r>
      <w:r w:rsidRPr="0023476A">
        <w:rPr>
          <w:rFonts w:eastAsia="TimesNewRomanPSMT"/>
        </w:rPr>
        <w:t xml:space="preserve">), </w:t>
      </w:r>
      <w:r w:rsidRPr="0023476A">
        <w:t xml:space="preserve">Одлуке о покретању поступка јавне набавке број </w:t>
      </w:r>
      <w:r w:rsidR="006C7CCC">
        <w:rPr>
          <w:lang w:val="sr-Cyrl-RS"/>
        </w:rPr>
        <w:t>55</w:t>
      </w:r>
      <w:r w:rsidRPr="0023476A">
        <w:rPr>
          <w:lang w:val="sr-Cyrl-RS"/>
        </w:rPr>
        <w:t>/20</w:t>
      </w:r>
      <w:r w:rsidR="006C7CCC">
        <w:rPr>
          <w:lang w:val="sr-Cyrl-RS"/>
        </w:rPr>
        <w:t>20</w:t>
      </w:r>
      <w:r w:rsidRPr="0023476A">
        <w:rPr>
          <w:lang w:val="sr-Cyrl-RS"/>
        </w:rPr>
        <w:t xml:space="preserve">, деловодни број </w:t>
      </w:r>
      <w:r w:rsidRPr="0023476A">
        <w:rPr>
          <w:b/>
          <w:lang w:val="sr-Latn-CS"/>
        </w:rPr>
        <w:t>1000</w:t>
      </w:r>
      <w:r w:rsidRPr="0023476A">
        <w:rPr>
          <w:b/>
          <w:lang w:val="sr-Cyrl-CS"/>
        </w:rPr>
        <w:t>-</w:t>
      </w:r>
      <w:r w:rsidR="006C7CCC">
        <w:rPr>
          <w:b/>
          <w:lang w:val="sr-Cyrl-CS"/>
        </w:rPr>
        <w:t>1</w:t>
      </w:r>
      <w:r w:rsidR="000B43A3" w:rsidRPr="0023476A">
        <w:rPr>
          <w:b/>
          <w:lang w:val="sr-Cyrl-CS"/>
        </w:rPr>
        <w:t>1/</w:t>
      </w:r>
      <w:r w:rsidR="002B5324">
        <w:rPr>
          <w:b/>
          <w:lang w:val="sr-Cyrl-CS"/>
        </w:rPr>
        <w:t>5</w:t>
      </w:r>
      <w:r w:rsidR="006C7CCC">
        <w:rPr>
          <w:b/>
          <w:lang w:val="sr-Cyrl-CS"/>
        </w:rPr>
        <w:t>5</w:t>
      </w:r>
      <w:r w:rsidRPr="0023476A">
        <w:rPr>
          <w:b/>
          <w:lang w:val="sr-Cyrl-CS"/>
        </w:rPr>
        <w:t xml:space="preserve">/1 од </w:t>
      </w:r>
      <w:r w:rsidR="006C7CCC">
        <w:rPr>
          <w:b/>
          <w:lang w:val="sr-Cyrl-CS"/>
        </w:rPr>
        <w:t>2</w:t>
      </w:r>
      <w:r w:rsidR="006C7C08">
        <w:rPr>
          <w:b/>
          <w:lang w:val="sr-Cyrl-CS"/>
        </w:rPr>
        <w:t>8</w:t>
      </w:r>
      <w:r w:rsidRPr="0023476A">
        <w:rPr>
          <w:b/>
          <w:lang w:val="sr-Cyrl-CS"/>
        </w:rPr>
        <w:t>.</w:t>
      </w:r>
      <w:r w:rsidR="002B5324">
        <w:rPr>
          <w:b/>
          <w:lang w:val="sr-Cyrl-CS"/>
        </w:rPr>
        <w:t>0</w:t>
      </w:r>
      <w:r w:rsidR="006C7CCC">
        <w:rPr>
          <w:b/>
          <w:lang w:val="sr-Cyrl-CS"/>
        </w:rPr>
        <w:t>2</w:t>
      </w:r>
      <w:r w:rsidRPr="0023476A">
        <w:rPr>
          <w:b/>
          <w:lang w:val="sr-Cyrl-CS"/>
        </w:rPr>
        <w:t>.20</w:t>
      </w:r>
      <w:r w:rsidR="006C7CCC">
        <w:rPr>
          <w:b/>
          <w:lang w:val="sr-Cyrl-CS"/>
        </w:rPr>
        <w:t>20</w:t>
      </w:r>
      <w:r w:rsidRPr="0023476A">
        <w:rPr>
          <w:b/>
          <w:lang w:val="sr-Cyrl-CS"/>
        </w:rPr>
        <w:t>. године</w:t>
      </w:r>
      <w:r w:rsidRPr="0023476A">
        <w:t xml:space="preserve"> и </w:t>
      </w:r>
      <w:r w:rsidRPr="0023476A">
        <w:rPr>
          <w:color w:val="auto"/>
        </w:rPr>
        <w:t xml:space="preserve">Решења о образовању </w:t>
      </w:r>
      <w:r w:rsidRPr="0023476A">
        <w:rPr>
          <w:color w:val="auto"/>
          <w:lang w:val="sr-Cyrl-RS"/>
        </w:rPr>
        <w:t>к</w:t>
      </w:r>
      <w:proofErr w:type="spellStart"/>
      <w:r w:rsidRPr="0023476A">
        <w:rPr>
          <w:color w:val="auto"/>
        </w:rPr>
        <w:t>омисије</w:t>
      </w:r>
      <w:proofErr w:type="spellEnd"/>
      <w:r w:rsidRPr="0023476A">
        <w:rPr>
          <w:color w:val="auto"/>
          <w:lang w:val="sr-Cyrl-RS"/>
        </w:rPr>
        <w:t xml:space="preserve"> за јавну набавку </w:t>
      </w:r>
      <w:r w:rsidRPr="0023476A">
        <w:rPr>
          <w:b/>
          <w:lang w:val="sr-Latn-CS"/>
        </w:rPr>
        <w:t>1000</w:t>
      </w:r>
      <w:r w:rsidRPr="0023476A">
        <w:rPr>
          <w:b/>
          <w:lang w:val="sr-Cyrl-CS"/>
        </w:rPr>
        <w:t>-</w:t>
      </w:r>
      <w:r w:rsidR="000B43A3" w:rsidRPr="0023476A">
        <w:rPr>
          <w:b/>
          <w:lang w:val="sr-Cyrl-CS"/>
        </w:rPr>
        <w:t>1</w:t>
      </w:r>
      <w:r w:rsidR="006C7CCC">
        <w:rPr>
          <w:b/>
          <w:lang w:val="sr-Cyrl-CS"/>
        </w:rPr>
        <w:t>1</w:t>
      </w:r>
      <w:r w:rsidRPr="0023476A">
        <w:rPr>
          <w:b/>
          <w:lang w:val="sr-Cyrl-CS"/>
        </w:rPr>
        <w:t>/</w:t>
      </w:r>
      <w:r w:rsidR="002B5324">
        <w:rPr>
          <w:b/>
          <w:lang w:val="sr-Cyrl-CS"/>
        </w:rPr>
        <w:t>5</w:t>
      </w:r>
      <w:r w:rsidR="006C7CCC">
        <w:rPr>
          <w:b/>
          <w:lang w:val="sr-Cyrl-CS"/>
        </w:rPr>
        <w:t>5</w:t>
      </w:r>
      <w:r w:rsidRPr="0023476A">
        <w:rPr>
          <w:b/>
          <w:lang w:val="sr-Cyrl-CS"/>
        </w:rPr>
        <w:t xml:space="preserve">/2 од </w:t>
      </w:r>
      <w:r w:rsidR="006C7CCC">
        <w:rPr>
          <w:b/>
          <w:lang w:val="sr-Cyrl-CS"/>
        </w:rPr>
        <w:t>2</w:t>
      </w:r>
      <w:r w:rsidR="006C7C08">
        <w:rPr>
          <w:b/>
          <w:lang w:val="sr-Cyrl-CS"/>
        </w:rPr>
        <w:t>8</w:t>
      </w:r>
      <w:r w:rsidRPr="0023476A">
        <w:rPr>
          <w:b/>
          <w:lang w:val="sr-Cyrl-CS"/>
        </w:rPr>
        <w:t>.</w:t>
      </w:r>
      <w:r w:rsidR="002B5324">
        <w:rPr>
          <w:b/>
          <w:lang w:val="sr-Cyrl-CS"/>
        </w:rPr>
        <w:t>0</w:t>
      </w:r>
      <w:r w:rsidR="006C7CCC">
        <w:rPr>
          <w:b/>
          <w:lang w:val="sr-Cyrl-CS"/>
        </w:rPr>
        <w:t>2</w:t>
      </w:r>
      <w:r w:rsidRPr="0023476A">
        <w:rPr>
          <w:b/>
          <w:lang w:val="sr-Cyrl-CS"/>
        </w:rPr>
        <w:t>.20</w:t>
      </w:r>
      <w:r w:rsidR="006C7CCC">
        <w:rPr>
          <w:b/>
          <w:lang w:val="sr-Cyrl-CS"/>
        </w:rPr>
        <w:t>20</w:t>
      </w:r>
      <w:r w:rsidRPr="0023476A">
        <w:rPr>
          <w:b/>
          <w:lang w:val="sr-Cyrl-CS"/>
        </w:rPr>
        <w:t>.</w:t>
      </w:r>
      <w:r w:rsidR="006C7CCC">
        <w:rPr>
          <w:b/>
          <w:lang w:val="sr-Cyrl-CS"/>
        </w:rPr>
        <w:t xml:space="preserve"> </w:t>
      </w:r>
      <w:r w:rsidRPr="0023476A">
        <w:rPr>
          <w:b/>
          <w:lang w:val="sr-Cyrl-CS"/>
        </w:rPr>
        <w:t>године</w:t>
      </w:r>
      <w:r w:rsidRPr="0023476A">
        <w:t xml:space="preserve"> припремљена је:</w:t>
      </w:r>
    </w:p>
    <w:p w:rsidR="001619E7" w:rsidRPr="0023476A" w:rsidRDefault="001619E7" w:rsidP="00C1545E">
      <w:pPr>
        <w:jc w:val="both"/>
        <w:rPr>
          <w:rFonts w:eastAsia="TimesNewRomanPSMT"/>
          <w:lang w:val="sr-Cyrl-RS"/>
        </w:rPr>
      </w:pPr>
    </w:p>
    <w:p w:rsidR="001619E7" w:rsidRPr="0023476A" w:rsidRDefault="001619E7">
      <w:pPr>
        <w:shd w:val="clear" w:color="auto" w:fill="C6D9F1"/>
        <w:jc w:val="center"/>
        <w:rPr>
          <w:rFonts w:eastAsia="TimesNewRomanPS-BoldMT"/>
          <w:b/>
          <w:bCs/>
          <w:lang w:val="ru-RU"/>
        </w:rPr>
      </w:pPr>
      <w:r w:rsidRPr="0023476A">
        <w:rPr>
          <w:rFonts w:eastAsia="TimesNewRomanPS-BoldMT"/>
          <w:b/>
          <w:bCs/>
        </w:rPr>
        <w:t>КОНКУРСНА ДОКУМЕНТАЦИЈА</w:t>
      </w:r>
    </w:p>
    <w:p w:rsidR="001619E7" w:rsidRPr="0023476A" w:rsidRDefault="001619E7">
      <w:pPr>
        <w:shd w:val="clear" w:color="auto" w:fill="C6D9F1"/>
        <w:jc w:val="center"/>
        <w:rPr>
          <w:rFonts w:eastAsia="TimesNewRomanPS-BoldMT"/>
          <w:b/>
          <w:bCs/>
          <w:lang w:val="ru-RU"/>
        </w:rPr>
      </w:pPr>
    </w:p>
    <w:p w:rsidR="001619E7" w:rsidRPr="0023476A" w:rsidRDefault="001619E7" w:rsidP="006B54A7">
      <w:pPr>
        <w:shd w:val="clear" w:color="auto" w:fill="C6D9F1"/>
        <w:jc w:val="center"/>
        <w:rPr>
          <w:rFonts w:eastAsia="TimesNewRomanPS-BoldMT"/>
          <w:b/>
          <w:bCs/>
          <w:lang w:val="sr-Cyrl-RS"/>
        </w:rPr>
      </w:pPr>
      <w:r w:rsidRPr="0023476A">
        <w:rPr>
          <w:rFonts w:eastAsia="TimesNewRomanPS-BoldMT"/>
          <w:b/>
          <w:bCs/>
          <w:lang w:val="sr-Cyrl-CS"/>
        </w:rPr>
        <w:t xml:space="preserve">у отвореном поступку за </w:t>
      </w:r>
      <w:r w:rsidRPr="0023476A">
        <w:rPr>
          <w:rFonts w:eastAsia="TimesNewRomanPS-BoldMT"/>
          <w:b/>
          <w:bCs/>
        </w:rPr>
        <w:t>јавну набавку</w:t>
      </w:r>
      <w:r w:rsidR="00C1545E" w:rsidRPr="0023476A">
        <w:rPr>
          <w:rFonts w:eastAsia="TimesNewRomanPS-BoldMT"/>
          <w:b/>
          <w:bCs/>
          <w:lang w:val="sr-Cyrl-RS"/>
        </w:rPr>
        <w:t xml:space="preserve"> добра</w:t>
      </w:r>
      <w:r w:rsidR="00D546D1" w:rsidRPr="0023476A">
        <w:rPr>
          <w:rFonts w:eastAsia="TimesNewRomanPS-BoldMT"/>
          <w:b/>
          <w:bCs/>
          <w:lang w:val="sr-Cyrl-RS"/>
        </w:rPr>
        <w:t xml:space="preserve"> </w:t>
      </w:r>
      <w:r w:rsidR="00EA1FA1" w:rsidRPr="0023476A">
        <w:rPr>
          <w:rFonts w:eastAsia="TimesNewRomanPS-BoldMT"/>
          <w:b/>
          <w:bCs/>
          <w:lang w:val="sr-Cyrl-RS"/>
        </w:rPr>
        <w:t>–</w:t>
      </w:r>
      <w:r w:rsidRPr="0023476A">
        <w:rPr>
          <w:rFonts w:eastAsia="TimesNewRomanPS-BoldMT"/>
          <w:b/>
          <w:bCs/>
        </w:rPr>
        <w:t xml:space="preserve"> </w:t>
      </w:r>
      <w:r w:rsidR="006C7CCC">
        <w:rPr>
          <w:rFonts w:eastAsia="TimesNewRomanPS-BoldMT"/>
          <w:b/>
          <w:bCs/>
          <w:lang w:val="sr-Cyrl-RS"/>
        </w:rPr>
        <w:t>трактора</w:t>
      </w:r>
      <w:r w:rsidR="00FA34F3" w:rsidRPr="0023476A">
        <w:rPr>
          <w:b/>
          <w:lang w:val="sr-Cyrl-RS"/>
        </w:rPr>
        <w:t>,</w:t>
      </w:r>
      <w:r w:rsidR="00D546D1" w:rsidRPr="0023476A">
        <w:rPr>
          <w:b/>
          <w:lang w:val="sr-Latn-CS"/>
        </w:rPr>
        <w:t xml:space="preserve"> </w:t>
      </w:r>
      <w:proofErr w:type="spellStart"/>
      <w:r w:rsidR="00D546D1" w:rsidRPr="0023476A">
        <w:rPr>
          <w:rFonts w:eastAsia="TimesNewRomanPS-BoldMT"/>
          <w:b/>
          <w:bCs/>
        </w:rPr>
        <w:t>јн</w:t>
      </w:r>
      <w:proofErr w:type="spellEnd"/>
      <w:r w:rsidR="00D546D1" w:rsidRPr="0023476A">
        <w:rPr>
          <w:rFonts w:eastAsia="TimesNewRomanPS-BoldMT"/>
          <w:b/>
          <w:bCs/>
        </w:rPr>
        <w:t xml:space="preserve"> бр</w:t>
      </w:r>
      <w:r w:rsidR="00D546D1" w:rsidRPr="0023476A">
        <w:rPr>
          <w:rFonts w:eastAsia="TimesNewRomanPS-BoldMT"/>
          <w:b/>
          <w:bCs/>
          <w:lang w:val="sr-Cyrl-RS"/>
        </w:rPr>
        <w:t xml:space="preserve"> </w:t>
      </w:r>
      <w:r w:rsidR="002B5324">
        <w:rPr>
          <w:rFonts w:eastAsia="TimesNewRomanPS-BoldMT"/>
          <w:b/>
          <w:bCs/>
          <w:lang w:val="sr-Cyrl-RS"/>
        </w:rPr>
        <w:t>5</w:t>
      </w:r>
      <w:r w:rsidR="006C7CCC">
        <w:rPr>
          <w:rFonts w:eastAsia="TimesNewRomanPS-BoldMT"/>
          <w:b/>
          <w:bCs/>
          <w:lang w:val="sr-Cyrl-RS"/>
        </w:rPr>
        <w:t>5</w:t>
      </w:r>
      <w:r w:rsidR="00D546D1" w:rsidRPr="0023476A">
        <w:rPr>
          <w:rFonts w:eastAsia="TimesNewRomanPS-BoldMT"/>
          <w:b/>
          <w:bCs/>
        </w:rPr>
        <w:t>/20</w:t>
      </w:r>
      <w:r w:rsidR="006C7CCC">
        <w:rPr>
          <w:rFonts w:eastAsia="TimesNewRomanPS-BoldMT"/>
          <w:b/>
          <w:bCs/>
          <w:lang w:val="sr-Cyrl-RS"/>
        </w:rPr>
        <w:t>20</w:t>
      </w:r>
      <w:r w:rsidR="00D546D1" w:rsidRPr="0023476A">
        <w:rPr>
          <w:rFonts w:eastAsia="TimesNewRomanPS-BoldMT"/>
          <w:b/>
          <w:bCs/>
          <w:lang w:val="sr-Cyrl-CS"/>
        </w:rPr>
        <w:t xml:space="preserve"> </w:t>
      </w:r>
    </w:p>
    <w:p w:rsidR="001619E7" w:rsidRPr="0023476A" w:rsidRDefault="001619E7">
      <w:pPr>
        <w:jc w:val="both"/>
        <w:rPr>
          <w:rFonts w:eastAsia="TimesNewRomanPS-BoldMT"/>
          <w:b/>
          <w:bCs/>
          <w:color w:val="FF0000"/>
        </w:rPr>
      </w:pPr>
    </w:p>
    <w:p w:rsidR="001619E7" w:rsidRPr="0023476A" w:rsidRDefault="001619E7">
      <w:pPr>
        <w:jc w:val="both"/>
        <w:rPr>
          <w:rFonts w:eastAsia="TimesNewRomanPSMT"/>
        </w:rPr>
      </w:pPr>
      <w:r w:rsidRPr="0023476A">
        <w:rPr>
          <w:rFonts w:eastAsia="TimesNewRomanPSMT"/>
        </w:rPr>
        <w:t>Конкурсна документација садржи:</w:t>
      </w:r>
    </w:p>
    <w:p w:rsidR="001619E7" w:rsidRPr="0023476A" w:rsidRDefault="001619E7">
      <w:pPr>
        <w:jc w:val="both"/>
        <w:rPr>
          <w:rFonts w:eastAsia="TimesNewRomanPSMT"/>
          <w:lang w:val="sr-Cyrl-RS"/>
        </w:rPr>
      </w:pPr>
    </w:p>
    <w:tbl>
      <w:tblPr>
        <w:tblW w:w="0" w:type="auto"/>
        <w:tblInd w:w="-30" w:type="dxa"/>
        <w:tblLayout w:type="fixed"/>
        <w:tblLook w:val="0000" w:firstRow="0" w:lastRow="0" w:firstColumn="0" w:lastColumn="0" w:noHBand="0" w:noVBand="0"/>
      </w:tblPr>
      <w:tblGrid>
        <w:gridCol w:w="1563"/>
        <w:gridCol w:w="7647"/>
      </w:tblGrid>
      <w:tr w:rsidR="00EA1FA1" w:rsidRPr="0023476A" w:rsidTr="00EA1FA1">
        <w:tc>
          <w:tcPr>
            <w:tcW w:w="1563" w:type="dxa"/>
            <w:tcBorders>
              <w:top w:val="single" w:sz="4" w:space="0" w:color="000000"/>
              <w:left w:val="single" w:sz="4" w:space="0" w:color="000000"/>
              <w:bottom w:val="single" w:sz="4" w:space="0" w:color="000000"/>
            </w:tcBorders>
            <w:shd w:val="clear" w:color="auto" w:fill="auto"/>
          </w:tcPr>
          <w:p w:rsidR="00EA1FA1" w:rsidRPr="0023476A" w:rsidRDefault="00EA1FA1">
            <w:pPr>
              <w:jc w:val="both"/>
              <w:rPr>
                <w:rFonts w:eastAsia="TimesNewRomanPSMT"/>
                <w:b/>
                <w:i/>
                <w:lang w:val="en-US"/>
              </w:rPr>
            </w:pPr>
            <w:r w:rsidRPr="0023476A">
              <w:rPr>
                <w:rFonts w:eastAsia="TimesNewRomanPSMT"/>
                <w:b/>
                <w:i/>
                <w:lang w:val="sr-Cyrl-CS"/>
              </w:rPr>
              <w:t>Поглавље</w:t>
            </w:r>
          </w:p>
        </w:tc>
        <w:tc>
          <w:tcPr>
            <w:tcW w:w="7647" w:type="dxa"/>
            <w:tcBorders>
              <w:top w:val="single" w:sz="4" w:space="0" w:color="000000"/>
              <w:left w:val="single" w:sz="4" w:space="0" w:color="000000"/>
              <w:bottom w:val="single" w:sz="4" w:space="0" w:color="000000"/>
              <w:right w:val="single" w:sz="4" w:space="0" w:color="auto"/>
            </w:tcBorders>
            <w:shd w:val="clear" w:color="auto" w:fill="auto"/>
          </w:tcPr>
          <w:p w:rsidR="00EA1FA1" w:rsidRPr="0023476A" w:rsidRDefault="00EA1FA1">
            <w:pPr>
              <w:jc w:val="center"/>
              <w:rPr>
                <w:rFonts w:eastAsia="TimesNewRomanPSMT"/>
                <w:b/>
                <w:i/>
                <w:lang w:val="en-US"/>
              </w:rPr>
            </w:pPr>
            <w:proofErr w:type="spellStart"/>
            <w:r w:rsidRPr="0023476A">
              <w:rPr>
                <w:rFonts w:eastAsia="TimesNewRomanPSMT"/>
                <w:b/>
                <w:i/>
                <w:lang w:val="en-US"/>
              </w:rPr>
              <w:t>Назив</w:t>
            </w:r>
            <w:proofErr w:type="spellEnd"/>
            <w:r w:rsidRPr="0023476A">
              <w:rPr>
                <w:rFonts w:eastAsia="TimesNewRomanPSMT"/>
                <w:b/>
                <w:i/>
                <w:lang w:val="sr-Cyrl-CS"/>
              </w:rPr>
              <w:t xml:space="preserve"> поглавља</w:t>
            </w:r>
          </w:p>
        </w:tc>
      </w:tr>
      <w:tr w:rsidR="00EA1FA1" w:rsidRPr="0023476A" w:rsidTr="00EA1FA1">
        <w:tc>
          <w:tcPr>
            <w:tcW w:w="1563" w:type="dxa"/>
            <w:tcBorders>
              <w:top w:val="single" w:sz="4" w:space="0" w:color="000000"/>
              <w:left w:val="single" w:sz="4" w:space="0" w:color="000000"/>
              <w:bottom w:val="single" w:sz="4" w:space="0" w:color="000000"/>
            </w:tcBorders>
            <w:shd w:val="clear" w:color="auto" w:fill="auto"/>
          </w:tcPr>
          <w:p w:rsidR="00EA1FA1" w:rsidRPr="0023476A" w:rsidRDefault="00EA1FA1">
            <w:pPr>
              <w:snapToGrid w:val="0"/>
              <w:jc w:val="center"/>
              <w:rPr>
                <w:rFonts w:eastAsia="TimesNewRomanPSMT"/>
                <w:lang w:val="sr-Cyrl-RS"/>
              </w:rPr>
            </w:pPr>
            <w:r w:rsidRPr="0023476A">
              <w:rPr>
                <w:bCs/>
                <w:iCs/>
              </w:rPr>
              <w:t>I</w:t>
            </w:r>
          </w:p>
        </w:tc>
        <w:tc>
          <w:tcPr>
            <w:tcW w:w="7647" w:type="dxa"/>
            <w:tcBorders>
              <w:top w:val="single" w:sz="4" w:space="0" w:color="000000"/>
              <w:left w:val="single" w:sz="4" w:space="0" w:color="000000"/>
              <w:bottom w:val="single" w:sz="4" w:space="0" w:color="000000"/>
              <w:right w:val="single" w:sz="4" w:space="0" w:color="auto"/>
            </w:tcBorders>
            <w:shd w:val="clear" w:color="auto" w:fill="auto"/>
          </w:tcPr>
          <w:p w:rsidR="00EA1FA1" w:rsidRPr="0023476A" w:rsidRDefault="00EA1FA1">
            <w:pPr>
              <w:snapToGrid w:val="0"/>
              <w:jc w:val="both"/>
              <w:rPr>
                <w:rFonts w:eastAsia="TimesNewRomanPSMT"/>
                <w:color w:val="auto"/>
                <w:lang w:val="sr-Cyrl-RS"/>
              </w:rPr>
            </w:pPr>
            <w:r w:rsidRPr="0023476A">
              <w:rPr>
                <w:rFonts w:eastAsia="TimesNewRomanPSMT"/>
                <w:lang w:val="sr-Cyrl-RS"/>
              </w:rPr>
              <w:t>Општи подаци о јавној набавци</w:t>
            </w:r>
          </w:p>
        </w:tc>
      </w:tr>
      <w:tr w:rsidR="00EA1FA1" w:rsidRPr="0023476A" w:rsidTr="00EA1FA1">
        <w:tc>
          <w:tcPr>
            <w:tcW w:w="1563" w:type="dxa"/>
            <w:tcBorders>
              <w:top w:val="single" w:sz="4" w:space="0" w:color="000000"/>
              <w:left w:val="single" w:sz="4" w:space="0" w:color="000000"/>
              <w:bottom w:val="single" w:sz="4" w:space="0" w:color="000000"/>
            </w:tcBorders>
            <w:shd w:val="clear" w:color="auto" w:fill="auto"/>
          </w:tcPr>
          <w:p w:rsidR="00EA1FA1" w:rsidRPr="0023476A" w:rsidRDefault="00EA1FA1">
            <w:pPr>
              <w:snapToGrid w:val="0"/>
              <w:jc w:val="center"/>
              <w:rPr>
                <w:rFonts w:eastAsia="TimesNewRomanPSMT"/>
                <w:lang w:val="sr-Cyrl-RS"/>
              </w:rPr>
            </w:pPr>
            <w:r w:rsidRPr="0023476A">
              <w:rPr>
                <w:bCs/>
                <w:iCs/>
              </w:rPr>
              <w:t>II</w:t>
            </w:r>
          </w:p>
        </w:tc>
        <w:tc>
          <w:tcPr>
            <w:tcW w:w="7647" w:type="dxa"/>
            <w:tcBorders>
              <w:top w:val="single" w:sz="4" w:space="0" w:color="000000"/>
              <w:left w:val="single" w:sz="4" w:space="0" w:color="000000"/>
              <w:bottom w:val="single" w:sz="4" w:space="0" w:color="000000"/>
              <w:right w:val="single" w:sz="4" w:space="0" w:color="auto"/>
            </w:tcBorders>
            <w:shd w:val="clear" w:color="auto" w:fill="auto"/>
          </w:tcPr>
          <w:p w:rsidR="00EA1FA1" w:rsidRPr="0023476A" w:rsidRDefault="00EA1FA1">
            <w:pPr>
              <w:snapToGrid w:val="0"/>
              <w:jc w:val="both"/>
              <w:rPr>
                <w:rFonts w:eastAsia="TimesNewRomanPSMT"/>
                <w:color w:val="auto"/>
                <w:lang w:val="sr-Cyrl-RS"/>
              </w:rPr>
            </w:pPr>
            <w:r w:rsidRPr="0023476A">
              <w:rPr>
                <w:rFonts w:eastAsia="TimesNewRomanPSMT"/>
                <w:lang w:val="sr-Cyrl-RS"/>
              </w:rPr>
              <w:t>Подаци о предмету јавне набавке</w:t>
            </w:r>
          </w:p>
        </w:tc>
      </w:tr>
      <w:tr w:rsidR="00EA1FA1" w:rsidRPr="0023476A" w:rsidTr="00EA1FA1">
        <w:tc>
          <w:tcPr>
            <w:tcW w:w="1563" w:type="dxa"/>
            <w:tcBorders>
              <w:top w:val="single" w:sz="4" w:space="0" w:color="000000"/>
              <w:left w:val="single" w:sz="4" w:space="0" w:color="000000"/>
              <w:bottom w:val="single" w:sz="4" w:space="0" w:color="000000"/>
            </w:tcBorders>
            <w:shd w:val="clear" w:color="auto" w:fill="auto"/>
          </w:tcPr>
          <w:p w:rsidR="00EA1FA1" w:rsidRPr="0023476A" w:rsidRDefault="00EA1FA1">
            <w:pPr>
              <w:snapToGrid w:val="0"/>
              <w:jc w:val="center"/>
              <w:rPr>
                <w:rFonts w:eastAsia="TimesNewRomanPSMT"/>
                <w:lang w:val="sr-Cyrl-RS"/>
              </w:rPr>
            </w:pPr>
          </w:p>
          <w:p w:rsidR="00EA1FA1" w:rsidRPr="0023476A" w:rsidRDefault="00EA1FA1">
            <w:pPr>
              <w:snapToGrid w:val="0"/>
              <w:jc w:val="center"/>
              <w:rPr>
                <w:rFonts w:eastAsia="TimesNewRomanPSMT"/>
                <w:lang w:val="sr-Cyrl-RS"/>
              </w:rPr>
            </w:pPr>
          </w:p>
          <w:p w:rsidR="00EA1FA1" w:rsidRPr="0023476A" w:rsidRDefault="00EA1FA1">
            <w:pPr>
              <w:snapToGrid w:val="0"/>
              <w:jc w:val="center"/>
              <w:rPr>
                <w:rFonts w:eastAsia="TimesNewRomanPSMT"/>
                <w:lang w:val="sr-Cyrl-RS"/>
              </w:rPr>
            </w:pPr>
          </w:p>
          <w:p w:rsidR="00EA1FA1" w:rsidRPr="0023476A" w:rsidRDefault="00EA1FA1">
            <w:pPr>
              <w:snapToGrid w:val="0"/>
              <w:jc w:val="center"/>
              <w:rPr>
                <w:rFonts w:eastAsia="TimesNewRomanPSMT"/>
                <w:lang w:val="sr-Cyrl-RS"/>
              </w:rPr>
            </w:pPr>
          </w:p>
          <w:p w:rsidR="00EA1FA1" w:rsidRPr="0023476A" w:rsidRDefault="00EA1FA1">
            <w:pPr>
              <w:snapToGrid w:val="0"/>
              <w:jc w:val="center"/>
              <w:rPr>
                <w:rFonts w:eastAsia="TimesNewRomanPSMT"/>
                <w:lang w:val="sr-Cyrl-RS"/>
              </w:rPr>
            </w:pPr>
            <w:r w:rsidRPr="0023476A">
              <w:rPr>
                <w:rFonts w:eastAsia="TimesNewRomanPSMT"/>
                <w:lang w:val="en-US"/>
              </w:rPr>
              <w:t>III</w:t>
            </w:r>
          </w:p>
        </w:tc>
        <w:tc>
          <w:tcPr>
            <w:tcW w:w="7647" w:type="dxa"/>
            <w:tcBorders>
              <w:top w:val="single" w:sz="4" w:space="0" w:color="000000"/>
              <w:left w:val="single" w:sz="4" w:space="0" w:color="000000"/>
              <w:bottom w:val="single" w:sz="4" w:space="0" w:color="000000"/>
              <w:right w:val="single" w:sz="4" w:space="0" w:color="auto"/>
            </w:tcBorders>
            <w:shd w:val="clear" w:color="auto" w:fill="auto"/>
          </w:tcPr>
          <w:p w:rsidR="00EA1FA1" w:rsidRPr="0023476A" w:rsidRDefault="00EA1FA1">
            <w:pPr>
              <w:snapToGrid w:val="0"/>
              <w:jc w:val="both"/>
              <w:rPr>
                <w:rFonts w:eastAsia="TimesNewRomanPSMT"/>
                <w:color w:val="auto"/>
                <w:lang w:val="sr-Cyrl-RS"/>
              </w:rPr>
            </w:pPr>
            <w:r w:rsidRPr="0023476A">
              <w:rPr>
                <w:rFonts w:eastAsia="TimesNewRomanPSMT"/>
                <w:lang w:val="sr-Cyrl-RS"/>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23476A">
              <w:rPr>
                <w:rFonts w:eastAsia="TimesNewRomanPSMT"/>
                <w:lang w:val="en-US"/>
              </w:rPr>
              <w:t>o</w:t>
            </w:r>
            <w:r w:rsidRPr="0023476A">
              <w:rPr>
                <w:rFonts w:eastAsia="TimesNewRomanPSMT"/>
                <w:lang w:val="sr-Cyrl-RS"/>
              </w:rPr>
              <w:t>руке добара, евентуалне додатне услуге и сл.</w:t>
            </w:r>
          </w:p>
        </w:tc>
      </w:tr>
      <w:tr w:rsidR="00EA1FA1" w:rsidRPr="0023476A" w:rsidTr="00EA1FA1">
        <w:tc>
          <w:tcPr>
            <w:tcW w:w="1563" w:type="dxa"/>
            <w:tcBorders>
              <w:top w:val="single" w:sz="4" w:space="0" w:color="000000"/>
              <w:left w:val="single" w:sz="4" w:space="0" w:color="000000"/>
              <w:bottom w:val="single" w:sz="4" w:space="0" w:color="000000"/>
            </w:tcBorders>
            <w:shd w:val="clear" w:color="auto" w:fill="auto"/>
          </w:tcPr>
          <w:p w:rsidR="00EA1FA1" w:rsidRPr="0023476A" w:rsidRDefault="00EA1FA1">
            <w:pPr>
              <w:snapToGrid w:val="0"/>
              <w:jc w:val="center"/>
              <w:rPr>
                <w:rFonts w:eastAsia="TimesNewRomanPSMT"/>
                <w:lang w:val="sr-Cyrl-RS"/>
              </w:rPr>
            </w:pPr>
          </w:p>
          <w:p w:rsidR="00EA1FA1" w:rsidRPr="0023476A" w:rsidRDefault="00EA1FA1">
            <w:pPr>
              <w:snapToGrid w:val="0"/>
              <w:jc w:val="center"/>
              <w:rPr>
                <w:rFonts w:eastAsia="TimesNewRomanPSMT"/>
                <w:lang w:val="sr-Cyrl-RS"/>
              </w:rPr>
            </w:pPr>
          </w:p>
          <w:p w:rsidR="00EA1FA1" w:rsidRPr="0023476A" w:rsidRDefault="00EA1FA1">
            <w:pPr>
              <w:snapToGrid w:val="0"/>
              <w:jc w:val="center"/>
              <w:rPr>
                <w:rFonts w:eastAsia="TimesNewRomanPSMT"/>
                <w:lang w:val="sr-Cyrl-RS"/>
              </w:rPr>
            </w:pPr>
            <w:r w:rsidRPr="0023476A">
              <w:rPr>
                <w:rFonts w:eastAsia="TimesNewRomanPSMT"/>
                <w:lang w:val="en-US"/>
              </w:rPr>
              <w:t>IV</w:t>
            </w:r>
          </w:p>
        </w:tc>
        <w:tc>
          <w:tcPr>
            <w:tcW w:w="7647" w:type="dxa"/>
            <w:tcBorders>
              <w:top w:val="single" w:sz="4" w:space="0" w:color="000000"/>
              <w:left w:val="single" w:sz="4" w:space="0" w:color="000000"/>
              <w:bottom w:val="single" w:sz="4" w:space="0" w:color="000000"/>
              <w:right w:val="single" w:sz="4" w:space="0" w:color="auto"/>
            </w:tcBorders>
            <w:shd w:val="clear" w:color="auto" w:fill="auto"/>
          </w:tcPr>
          <w:p w:rsidR="00EA1FA1" w:rsidRPr="0023476A" w:rsidRDefault="00EA1FA1" w:rsidP="00A06AAC">
            <w:pPr>
              <w:snapToGrid w:val="0"/>
              <w:jc w:val="both"/>
              <w:rPr>
                <w:rFonts w:eastAsia="TimesNewRomanPSMT"/>
                <w:color w:val="auto"/>
                <w:lang w:val="sr-Cyrl-RS"/>
              </w:rPr>
            </w:pPr>
            <w:r w:rsidRPr="0023476A">
              <w:rPr>
                <w:rFonts w:eastAsia="TimesNewRomanPSMT"/>
                <w:lang w:val="sr-Cyrl-RS"/>
              </w:rPr>
              <w:t xml:space="preserve">Техничка документација и планови, односно документација о кредитној способности наручиоца у случају јавне набавке финансијске услуге кредита  </w:t>
            </w:r>
          </w:p>
        </w:tc>
      </w:tr>
      <w:tr w:rsidR="00EA1FA1" w:rsidRPr="0023476A" w:rsidTr="00EA1FA1">
        <w:tc>
          <w:tcPr>
            <w:tcW w:w="1563" w:type="dxa"/>
            <w:tcBorders>
              <w:top w:val="single" w:sz="4" w:space="0" w:color="000000"/>
              <w:left w:val="single" w:sz="4" w:space="0" w:color="000000"/>
              <w:bottom w:val="single" w:sz="4" w:space="0" w:color="000000"/>
            </w:tcBorders>
            <w:shd w:val="clear" w:color="auto" w:fill="auto"/>
          </w:tcPr>
          <w:p w:rsidR="00EA1FA1" w:rsidRPr="0023476A" w:rsidRDefault="00EA1FA1">
            <w:pPr>
              <w:snapToGrid w:val="0"/>
              <w:jc w:val="center"/>
              <w:rPr>
                <w:rFonts w:eastAsia="TimesNewRomanPSMT"/>
                <w:lang w:val="sr-Cyrl-RS"/>
              </w:rPr>
            </w:pPr>
          </w:p>
          <w:p w:rsidR="00EA1FA1" w:rsidRPr="0023476A" w:rsidRDefault="00EA1FA1">
            <w:pPr>
              <w:snapToGrid w:val="0"/>
              <w:jc w:val="center"/>
              <w:rPr>
                <w:rFonts w:eastAsia="TimesNewRomanPSMT"/>
                <w:lang w:val="sr-Cyrl-RS"/>
              </w:rPr>
            </w:pPr>
          </w:p>
          <w:p w:rsidR="00EA1FA1" w:rsidRPr="0023476A" w:rsidRDefault="00EA1FA1">
            <w:pPr>
              <w:snapToGrid w:val="0"/>
              <w:jc w:val="center"/>
              <w:rPr>
                <w:rFonts w:eastAsia="TimesNewRomanPSMT"/>
                <w:lang w:val="sr-Cyrl-RS"/>
              </w:rPr>
            </w:pPr>
            <w:r w:rsidRPr="0023476A">
              <w:rPr>
                <w:rFonts w:eastAsia="TimesNewRomanPSMT"/>
                <w:lang w:val="en-US"/>
              </w:rPr>
              <w:t>V</w:t>
            </w:r>
          </w:p>
        </w:tc>
        <w:tc>
          <w:tcPr>
            <w:tcW w:w="7647" w:type="dxa"/>
            <w:tcBorders>
              <w:top w:val="single" w:sz="4" w:space="0" w:color="000000"/>
              <w:left w:val="single" w:sz="4" w:space="0" w:color="000000"/>
              <w:bottom w:val="single" w:sz="4" w:space="0" w:color="000000"/>
              <w:right w:val="single" w:sz="4" w:space="0" w:color="auto"/>
            </w:tcBorders>
            <w:shd w:val="clear" w:color="auto" w:fill="auto"/>
          </w:tcPr>
          <w:p w:rsidR="00EA1FA1" w:rsidRPr="0023476A" w:rsidRDefault="00EA1FA1">
            <w:pPr>
              <w:snapToGrid w:val="0"/>
              <w:jc w:val="both"/>
              <w:rPr>
                <w:rFonts w:eastAsia="TimesNewRomanPSMT"/>
                <w:color w:val="auto"/>
                <w:lang w:val="sr-Cyrl-RS"/>
              </w:rPr>
            </w:pPr>
            <w:r w:rsidRPr="0023476A">
              <w:rPr>
                <w:rFonts w:eastAsia="TimesNewRomanPSMT"/>
                <w:lang w:val="sr-Cyrl-RS"/>
              </w:rPr>
              <w:t>Услови за учешће у поступку јавне набавке из чл. 75. и 76. Закона и упутство како се доказује испуњеност тих услова</w:t>
            </w:r>
          </w:p>
        </w:tc>
      </w:tr>
      <w:tr w:rsidR="00EA1FA1" w:rsidRPr="0023476A" w:rsidTr="00EA1FA1">
        <w:tc>
          <w:tcPr>
            <w:tcW w:w="1563" w:type="dxa"/>
            <w:tcBorders>
              <w:top w:val="single" w:sz="4" w:space="0" w:color="000000"/>
              <w:left w:val="single" w:sz="4" w:space="0" w:color="000000"/>
              <w:bottom w:val="single" w:sz="4" w:space="0" w:color="000000"/>
            </w:tcBorders>
            <w:shd w:val="clear" w:color="auto" w:fill="auto"/>
          </w:tcPr>
          <w:p w:rsidR="00EA1FA1" w:rsidRPr="0023476A" w:rsidRDefault="00EA1FA1">
            <w:pPr>
              <w:snapToGrid w:val="0"/>
              <w:jc w:val="center"/>
              <w:rPr>
                <w:rFonts w:eastAsia="TimesNewRomanPSMT"/>
                <w:lang w:val="sr-Cyrl-RS"/>
              </w:rPr>
            </w:pPr>
            <w:r w:rsidRPr="0023476A">
              <w:rPr>
                <w:rFonts w:eastAsia="TimesNewRomanPSMT"/>
                <w:lang w:val="en-US"/>
              </w:rPr>
              <w:t>VI</w:t>
            </w:r>
          </w:p>
        </w:tc>
        <w:tc>
          <w:tcPr>
            <w:tcW w:w="7647" w:type="dxa"/>
            <w:tcBorders>
              <w:top w:val="single" w:sz="4" w:space="0" w:color="000000"/>
              <w:left w:val="single" w:sz="4" w:space="0" w:color="000000"/>
              <w:bottom w:val="single" w:sz="4" w:space="0" w:color="000000"/>
              <w:right w:val="single" w:sz="4" w:space="0" w:color="auto"/>
            </w:tcBorders>
            <w:shd w:val="clear" w:color="auto" w:fill="auto"/>
          </w:tcPr>
          <w:p w:rsidR="00EA1FA1" w:rsidRPr="0023476A" w:rsidRDefault="00EA1FA1">
            <w:pPr>
              <w:snapToGrid w:val="0"/>
              <w:jc w:val="both"/>
              <w:rPr>
                <w:rFonts w:eastAsia="TimesNewRomanPSMT"/>
                <w:color w:val="auto"/>
                <w:lang w:val="sr-Cyrl-RS"/>
              </w:rPr>
            </w:pPr>
            <w:r w:rsidRPr="0023476A">
              <w:rPr>
                <w:rFonts w:eastAsia="TimesNewRomanPSMT"/>
                <w:lang w:val="sr-Cyrl-RS"/>
              </w:rPr>
              <w:t>Упутство понуђачима како да сачине понуду</w:t>
            </w:r>
          </w:p>
        </w:tc>
      </w:tr>
      <w:tr w:rsidR="00EA1FA1" w:rsidRPr="0023476A" w:rsidTr="00EA1FA1">
        <w:tc>
          <w:tcPr>
            <w:tcW w:w="1563" w:type="dxa"/>
            <w:tcBorders>
              <w:top w:val="single" w:sz="4" w:space="0" w:color="000000"/>
              <w:left w:val="single" w:sz="4" w:space="0" w:color="000000"/>
              <w:bottom w:val="single" w:sz="4" w:space="0" w:color="000000"/>
            </w:tcBorders>
            <w:shd w:val="clear" w:color="auto" w:fill="auto"/>
          </w:tcPr>
          <w:p w:rsidR="00EA1FA1" w:rsidRPr="0023476A" w:rsidRDefault="00EA1FA1">
            <w:pPr>
              <w:snapToGrid w:val="0"/>
              <w:jc w:val="center"/>
              <w:rPr>
                <w:rFonts w:eastAsia="TimesNewRomanPSMT"/>
                <w:lang w:val="sr-Cyrl-RS"/>
              </w:rPr>
            </w:pPr>
            <w:r w:rsidRPr="0023476A">
              <w:rPr>
                <w:rFonts w:eastAsia="TimesNewRomanPSMT"/>
                <w:lang w:val="en-US"/>
              </w:rPr>
              <w:t>VII</w:t>
            </w:r>
          </w:p>
        </w:tc>
        <w:tc>
          <w:tcPr>
            <w:tcW w:w="7647" w:type="dxa"/>
            <w:tcBorders>
              <w:top w:val="single" w:sz="4" w:space="0" w:color="000000"/>
              <w:left w:val="single" w:sz="4" w:space="0" w:color="000000"/>
              <w:bottom w:val="single" w:sz="4" w:space="0" w:color="000000"/>
              <w:right w:val="single" w:sz="4" w:space="0" w:color="auto"/>
            </w:tcBorders>
            <w:shd w:val="clear" w:color="auto" w:fill="auto"/>
          </w:tcPr>
          <w:p w:rsidR="00EA1FA1" w:rsidRPr="0023476A" w:rsidRDefault="00EA1FA1">
            <w:pPr>
              <w:snapToGrid w:val="0"/>
              <w:jc w:val="both"/>
              <w:rPr>
                <w:rFonts w:eastAsia="TimesNewRomanPSMT"/>
                <w:color w:val="auto"/>
                <w:lang w:val="sr-Cyrl-RS"/>
              </w:rPr>
            </w:pPr>
            <w:r w:rsidRPr="0023476A">
              <w:rPr>
                <w:rFonts w:eastAsia="TimesNewRomanPSMT"/>
                <w:lang w:val="sr-Cyrl-RS"/>
              </w:rPr>
              <w:t>Образац понуде</w:t>
            </w:r>
          </w:p>
        </w:tc>
      </w:tr>
      <w:tr w:rsidR="00EA1FA1" w:rsidRPr="0023476A" w:rsidTr="00EA1FA1">
        <w:tc>
          <w:tcPr>
            <w:tcW w:w="1563" w:type="dxa"/>
            <w:tcBorders>
              <w:top w:val="single" w:sz="4" w:space="0" w:color="000000"/>
              <w:left w:val="single" w:sz="4" w:space="0" w:color="000000"/>
              <w:bottom w:val="single" w:sz="4" w:space="0" w:color="000000"/>
            </w:tcBorders>
            <w:shd w:val="clear" w:color="auto" w:fill="auto"/>
          </w:tcPr>
          <w:p w:rsidR="00EA1FA1" w:rsidRPr="0023476A" w:rsidRDefault="00EA1FA1">
            <w:pPr>
              <w:snapToGrid w:val="0"/>
              <w:jc w:val="center"/>
              <w:rPr>
                <w:rFonts w:eastAsia="TimesNewRomanPSMT"/>
                <w:lang w:val="sr-Cyrl-RS"/>
              </w:rPr>
            </w:pPr>
            <w:r w:rsidRPr="0023476A">
              <w:rPr>
                <w:rFonts w:eastAsia="TimesNewRomanPSMT"/>
                <w:lang w:val="en-US"/>
              </w:rPr>
              <w:t>VIII</w:t>
            </w:r>
          </w:p>
        </w:tc>
        <w:tc>
          <w:tcPr>
            <w:tcW w:w="7647" w:type="dxa"/>
            <w:tcBorders>
              <w:top w:val="single" w:sz="4" w:space="0" w:color="000000"/>
              <w:left w:val="single" w:sz="4" w:space="0" w:color="000000"/>
              <w:bottom w:val="single" w:sz="4" w:space="0" w:color="000000"/>
              <w:right w:val="single" w:sz="4" w:space="0" w:color="auto"/>
            </w:tcBorders>
            <w:shd w:val="clear" w:color="auto" w:fill="auto"/>
          </w:tcPr>
          <w:p w:rsidR="00EA1FA1" w:rsidRPr="0023476A" w:rsidRDefault="00EA1FA1">
            <w:pPr>
              <w:snapToGrid w:val="0"/>
              <w:jc w:val="both"/>
              <w:rPr>
                <w:rFonts w:eastAsia="TimesNewRomanPSMT"/>
                <w:color w:val="auto"/>
                <w:lang w:val="sr-Cyrl-RS"/>
              </w:rPr>
            </w:pPr>
            <w:r w:rsidRPr="0023476A">
              <w:rPr>
                <w:rFonts w:eastAsia="TimesNewRomanPSMT"/>
                <w:lang w:val="sr-Cyrl-RS"/>
              </w:rPr>
              <w:t>Модел уговора</w:t>
            </w:r>
          </w:p>
        </w:tc>
      </w:tr>
      <w:tr w:rsidR="00EA1FA1" w:rsidRPr="0023476A" w:rsidTr="00EA1FA1">
        <w:tc>
          <w:tcPr>
            <w:tcW w:w="1563" w:type="dxa"/>
            <w:tcBorders>
              <w:top w:val="single" w:sz="4" w:space="0" w:color="000000"/>
              <w:left w:val="single" w:sz="4" w:space="0" w:color="000000"/>
              <w:bottom w:val="single" w:sz="4" w:space="0" w:color="000000"/>
            </w:tcBorders>
            <w:shd w:val="clear" w:color="auto" w:fill="auto"/>
          </w:tcPr>
          <w:p w:rsidR="00EA1FA1" w:rsidRPr="0023476A" w:rsidRDefault="00EA1FA1">
            <w:pPr>
              <w:snapToGrid w:val="0"/>
              <w:jc w:val="center"/>
              <w:rPr>
                <w:rFonts w:eastAsia="TimesNewRomanPSMT"/>
                <w:lang w:val="sr-Cyrl-RS"/>
              </w:rPr>
            </w:pPr>
          </w:p>
          <w:p w:rsidR="00EA1FA1" w:rsidRPr="0023476A" w:rsidRDefault="00EA1FA1">
            <w:pPr>
              <w:snapToGrid w:val="0"/>
              <w:jc w:val="center"/>
              <w:rPr>
                <w:rFonts w:eastAsia="TimesNewRomanPSMT"/>
                <w:lang w:val="sr-Cyrl-RS"/>
              </w:rPr>
            </w:pPr>
            <w:r w:rsidRPr="0023476A">
              <w:rPr>
                <w:rFonts w:eastAsia="TimesNewRomanPSMT"/>
                <w:lang w:val="en-US"/>
              </w:rPr>
              <w:t>IX</w:t>
            </w:r>
          </w:p>
        </w:tc>
        <w:tc>
          <w:tcPr>
            <w:tcW w:w="7647" w:type="dxa"/>
            <w:tcBorders>
              <w:top w:val="single" w:sz="4" w:space="0" w:color="000000"/>
              <w:left w:val="single" w:sz="4" w:space="0" w:color="000000"/>
              <w:bottom w:val="single" w:sz="4" w:space="0" w:color="000000"/>
              <w:right w:val="single" w:sz="4" w:space="0" w:color="auto"/>
            </w:tcBorders>
            <w:shd w:val="clear" w:color="auto" w:fill="auto"/>
          </w:tcPr>
          <w:p w:rsidR="00EA1FA1" w:rsidRPr="0023476A" w:rsidRDefault="00EA1FA1">
            <w:pPr>
              <w:snapToGrid w:val="0"/>
              <w:jc w:val="both"/>
              <w:rPr>
                <w:rFonts w:eastAsia="TimesNewRomanPSMT"/>
                <w:color w:val="auto"/>
                <w:lang w:val="sr-Cyrl-RS"/>
              </w:rPr>
            </w:pPr>
            <w:r w:rsidRPr="0023476A">
              <w:rPr>
                <w:rFonts w:eastAsia="TimesNewRomanPSMT"/>
                <w:lang w:val="sr-Cyrl-RS"/>
              </w:rPr>
              <w:t xml:space="preserve">Образац структуре </w:t>
            </w:r>
            <w:proofErr w:type="spellStart"/>
            <w:r w:rsidRPr="0023476A">
              <w:rPr>
                <w:rFonts w:eastAsia="TimesNewRomanPSMT"/>
                <w:lang w:val="sr-Cyrl-RS"/>
              </w:rPr>
              <w:t>цен</w:t>
            </w:r>
            <w:proofErr w:type="spellEnd"/>
            <w:r w:rsidRPr="0023476A">
              <w:rPr>
                <w:rFonts w:eastAsia="TimesNewRomanPSMT"/>
              </w:rPr>
              <w:t>e</w:t>
            </w:r>
            <w:r w:rsidRPr="0023476A">
              <w:rPr>
                <w:rFonts w:eastAsia="TimesNewRomanPSMT"/>
                <w:lang w:val="sr-Cyrl-RS"/>
              </w:rPr>
              <w:t xml:space="preserve"> са упутством како да се попуни</w:t>
            </w:r>
          </w:p>
        </w:tc>
      </w:tr>
      <w:tr w:rsidR="00EA1FA1" w:rsidRPr="0023476A" w:rsidTr="00EA1FA1">
        <w:tc>
          <w:tcPr>
            <w:tcW w:w="1563" w:type="dxa"/>
            <w:tcBorders>
              <w:top w:val="single" w:sz="4" w:space="0" w:color="000000"/>
              <w:left w:val="single" w:sz="4" w:space="0" w:color="000000"/>
              <w:bottom w:val="single" w:sz="4" w:space="0" w:color="000000"/>
            </w:tcBorders>
            <w:shd w:val="clear" w:color="auto" w:fill="auto"/>
          </w:tcPr>
          <w:p w:rsidR="00EA1FA1" w:rsidRPr="0023476A" w:rsidRDefault="00EA1FA1">
            <w:pPr>
              <w:snapToGrid w:val="0"/>
              <w:jc w:val="center"/>
              <w:rPr>
                <w:rFonts w:eastAsia="TimesNewRomanPSMT"/>
                <w:lang w:val="sr-Cyrl-RS"/>
              </w:rPr>
            </w:pPr>
            <w:r w:rsidRPr="0023476A">
              <w:rPr>
                <w:rFonts w:eastAsia="TimesNewRomanPSMT"/>
                <w:lang w:val="en-US"/>
              </w:rPr>
              <w:t>X</w:t>
            </w:r>
          </w:p>
        </w:tc>
        <w:tc>
          <w:tcPr>
            <w:tcW w:w="7647" w:type="dxa"/>
            <w:tcBorders>
              <w:top w:val="single" w:sz="4" w:space="0" w:color="000000"/>
              <w:left w:val="single" w:sz="4" w:space="0" w:color="000000"/>
              <w:bottom w:val="single" w:sz="4" w:space="0" w:color="000000"/>
              <w:right w:val="single" w:sz="4" w:space="0" w:color="auto"/>
            </w:tcBorders>
            <w:shd w:val="clear" w:color="auto" w:fill="auto"/>
          </w:tcPr>
          <w:p w:rsidR="00EA1FA1" w:rsidRPr="0023476A" w:rsidRDefault="00EA1FA1">
            <w:pPr>
              <w:snapToGrid w:val="0"/>
              <w:jc w:val="both"/>
              <w:rPr>
                <w:rFonts w:eastAsia="TimesNewRomanPSMT"/>
                <w:color w:val="auto"/>
                <w:lang w:val="sr-Cyrl-RS"/>
              </w:rPr>
            </w:pPr>
            <w:r w:rsidRPr="0023476A">
              <w:rPr>
                <w:rFonts w:eastAsia="TimesNewRomanPSMT"/>
                <w:lang w:val="sr-Cyrl-RS"/>
              </w:rPr>
              <w:t>Образац трошкова припреме понуде</w:t>
            </w:r>
          </w:p>
        </w:tc>
      </w:tr>
      <w:tr w:rsidR="00EA1FA1" w:rsidRPr="0023476A" w:rsidTr="00EA1FA1">
        <w:tc>
          <w:tcPr>
            <w:tcW w:w="1563" w:type="dxa"/>
            <w:tcBorders>
              <w:top w:val="single" w:sz="4" w:space="0" w:color="000000"/>
              <w:left w:val="single" w:sz="4" w:space="0" w:color="000000"/>
              <w:bottom w:val="single" w:sz="4" w:space="0" w:color="000000"/>
            </w:tcBorders>
            <w:shd w:val="clear" w:color="auto" w:fill="auto"/>
          </w:tcPr>
          <w:p w:rsidR="00EA1FA1" w:rsidRPr="0023476A" w:rsidRDefault="00EA1FA1">
            <w:pPr>
              <w:snapToGrid w:val="0"/>
              <w:jc w:val="center"/>
              <w:rPr>
                <w:rFonts w:eastAsia="TimesNewRomanPSMT"/>
                <w:lang w:val="sr-Cyrl-RS"/>
              </w:rPr>
            </w:pPr>
            <w:r w:rsidRPr="0023476A">
              <w:rPr>
                <w:rFonts w:eastAsia="TimesNewRomanPSMT"/>
                <w:lang w:val="en-US"/>
              </w:rPr>
              <w:t>XI</w:t>
            </w:r>
          </w:p>
        </w:tc>
        <w:tc>
          <w:tcPr>
            <w:tcW w:w="7647" w:type="dxa"/>
            <w:tcBorders>
              <w:top w:val="single" w:sz="4" w:space="0" w:color="000000"/>
              <w:left w:val="single" w:sz="4" w:space="0" w:color="000000"/>
              <w:bottom w:val="single" w:sz="4" w:space="0" w:color="000000"/>
              <w:right w:val="single" w:sz="4" w:space="0" w:color="auto"/>
            </w:tcBorders>
            <w:shd w:val="clear" w:color="auto" w:fill="auto"/>
          </w:tcPr>
          <w:p w:rsidR="00EA1FA1" w:rsidRPr="0023476A" w:rsidRDefault="00EA1FA1">
            <w:pPr>
              <w:snapToGrid w:val="0"/>
              <w:jc w:val="both"/>
              <w:rPr>
                <w:rFonts w:eastAsia="TimesNewRomanPSMT"/>
                <w:color w:val="auto"/>
                <w:lang w:val="sr-Cyrl-RS"/>
              </w:rPr>
            </w:pPr>
            <w:r w:rsidRPr="0023476A">
              <w:rPr>
                <w:rFonts w:eastAsia="TimesNewRomanPSMT"/>
                <w:lang w:val="sr-Cyrl-RS"/>
              </w:rPr>
              <w:t>Образац изјаве о независној понуди</w:t>
            </w:r>
          </w:p>
        </w:tc>
      </w:tr>
      <w:tr w:rsidR="00EA1FA1" w:rsidRPr="0023476A" w:rsidTr="00EA1FA1">
        <w:tc>
          <w:tcPr>
            <w:tcW w:w="1563" w:type="dxa"/>
            <w:tcBorders>
              <w:top w:val="single" w:sz="4" w:space="0" w:color="000000"/>
              <w:left w:val="single" w:sz="4" w:space="0" w:color="000000"/>
              <w:bottom w:val="single" w:sz="4" w:space="0" w:color="000000"/>
            </w:tcBorders>
            <w:shd w:val="clear" w:color="auto" w:fill="auto"/>
          </w:tcPr>
          <w:p w:rsidR="00EA1FA1" w:rsidRPr="0023476A" w:rsidRDefault="00EA1FA1">
            <w:pPr>
              <w:snapToGrid w:val="0"/>
              <w:jc w:val="center"/>
              <w:rPr>
                <w:rFonts w:eastAsia="TimesNewRomanPSMT"/>
                <w:lang w:val="sr-Cyrl-RS"/>
              </w:rPr>
            </w:pPr>
          </w:p>
          <w:p w:rsidR="00EA1FA1" w:rsidRPr="0023476A" w:rsidRDefault="006C1E8B">
            <w:pPr>
              <w:snapToGrid w:val="0"/>
              <w:jc w:val="center"/>
              <w:rPr>
                <w:rFonts w:eastAsia="TimesNewRomanPSMT"/>
                <w:lang w:val="sr-Cyrl-RS"/>
              </w:rPr>
            </w:pPr>
            <w:r w:rsidRPr="0023476A">
              <w:rPr>
                <w:rFonts w:eastAsia="TimesNewRomanPSMT"/>
                <w:lang w:val="en-US"/>
              </w:rPr>
              <w:t>XII</w:t>
            </w:r>
          </w:p>
        </w:tc>
        <w:tc>
          <w:tcPr>
            <w:tcW w:w="7647" w:type="dxa"/>
            <w:tcBorders>
              <w:top w:val="single" w:sz="4" w:space="0" w:color="000000"/>
              <w:left w:val="single" w:sz="4" w:space="0" w:color="000000"/>
              <w:bottom w:val="single" w:sz="4" w:space="0" w:color="000000"/>
              <w:right w:val="single" w:sz="4" w:space="0" w:color="auto"/>
            </w:tcBorders>
            <w:shd w:val="clear" w:color="auto" w:fill="auto"/>
          </w:tcPr>
          <w:p w:rsidR="00EA1FA1" w:rsidRPr="0023476A" w:rsidRDefault="00EA1FA1">
            <w:pPr>
              <w:snapToGrid w:val="0"/>
              <w:jc w:val="both"/>
              <w:rPr>
                <w:rFonts w:eastAsia="TimesNewRomanPSMT"/>
                <w:color w:val="auto"/>
                <w:lang w:val="sr-Cyrl-RS"/>
              </w:rPr>
            </w:pPr>
            <w:r w:rsidRPr="0023476A">
              <w:rPr>
                <w:rFonts w:eastAsia="TimesNewRomanPSMT"/>
                <w:lang w:val="sr-Cyrl-RS"/>
              </w:rPr>
              <w:t>Образац изјаве о поштовању обавеза из чл. 75. ст. 2. Закона</w:t>
            </w:r>
          </w:p>
        </w:tc>
      </w:tr>
      <w:tr w:rsidR="006C1E8B" w:rsidRPr="0023476A" w:rsidTr="00EA1FA1">
        <w:tc>
          <w:tcPr>
            <w:tcW w:w="1563" w:type="dxa"/>
            <w:tcBorders>
              <w:top w:val="single" w:sz="4" w:space="0" w:color="000000"/>
              <w:left w:val="single" w:sz="4" w:space="0" w:color="000000"/>
              <w:bottom w:val="single" w:sz="4" w:space="0" w:color="000000"/>
            </w:tcBorders>
            <w:shd w:val="clear" w:color="auto" w:fill="auto"/>
          </w:tcPr>
          <w:p w:rsidR="006C1E8B" w:rsidRPr="0023476A" w:rsidRDefault="006C1E8B">
            <w:pPr>
              <w:snapToGrid w:val="0"/>
              <w:jc w:val="center"/>
              <w:rPr>
                <w:rFonts w:eastAsia="TimesNewRomanPSMT"/>
                <w:lang w:val="sr-Cyrl-RS"/>
              </w:rPr>
            </w:pPr>
            <w:r w:rsidRPr="0023476A">
              <w:rPr>
                <w:rFonts w:eastAsia="TimesNewRomanPSMT"/>
                <w:lang w:val="en-US"/>
              </w:rPr>
              <w:t>XIII</w:t>
            </w:r>
          </w:p>
        </w:tc>
        <w:tc>
          <w:tcPr>
            <w:tcW w:w="7647" w:type="dxa"/>
            <w:tcBorders>
              <w:top w:val="single" w:sz="4" w:space="0" w:color="000000"/>
              <w:left w:val="single" w:sz="4" w:space="0" w:color="000000"/>
              <w:bottom w:val="single" w:sz="4" w:space="0" w:color="000000"/>
              <w:right w:val="single" w:sz="4" w:space="0" w:color="auto"/>
            </w:tcBorders>
            <w:shd w:val="clear" w:color="auto" w:fill="auto"/>
          </w:tcPr>
          <w:p w:rsidR="006C1E8B" w:rsidRPr="0023476A" w:rsidRDefault="006C1E8B">
            <w:pPr>
              <w:snapToGrid w:val="0"/>
              <w:jc w:val="both"/>
              <w:rPr>
                <w:rFonts w:eastAsia="TimesNewRomanPSMT"/>
                <w:lang w:val="sr-Cyrl-RS"/>
              </w:rPr>
            </w:pPr>
            <w:r w:rsidRPr="0023476A">
              <w:rPr>
                <w:rFonts w:eastAsia="TimesNewRomanPSMT"/>
                <w:lang w:val="sr-Cyrl-RS"/>
              </w:rPr>
              <w:t>Образац изјаве о техничким карактеристикама машине</w:t>
            </w:r>
          </w:p>
        </w:tc>
      </w:tr>
    </w:tbl>
    <w:p w:rsidR="001619E7" w:rsidRPr="0023476A" w:rsidRDefault="001619E7">
      <w:pPr>
        <w:jc w:val="both"/>
        <w:rPr>
          <w:lang w:val="sr-Cyrl-RS"/>
        </w:rPr>
      </w:pPr>
    </w:p>
    <w:p w:rsidR="00861E09" w:rsidRPr="0023476A" w:rsidRDefault="00861E09">
      <w:pPr>
        <w:jc w:val="both"/>
        <w:rPr>
          <w:lang w:val="sr-Cyrl-RS"/>
        </w:rPr>
      </w:pPr>
    </w:p>
    <w:p w:rsidR="007A7248" w:rsidRPr="0023476A" w:rsidRDefault="007A7248">
      <w:pPr>
        <w:jc w:val="both"/>
        <w:rPr>
          <w:lang w:val="sr-Cyrl-RS"/>
        </w:rPr>
      </w:pPr>
    </w:p>
    <w:p w:rsidR="007A7248" w:rsidRPr="0023476A" w:rsidRDefault="007A7248">
      <w:pPr>
        <w:jc w:val="both"/>
        <w:rPr>
          <w:lang w:val="sr-Cyrl-RS"/>
        </w:rPr>
      </w:pPr>
    </w:p>
    <w:p w:rsidR="00D546D1" w:rsidRPr="0023476A" w:rsidRDefault="00D546D1">
      <w:pPr>
        <w:jc w:val="both"/>
      </w:pPr>
    </w:p>
    <w:p w:rsidR="001621B1" w:rsidRPr="0023476A" w:rsidRDefault="001621B1">
      <w:pPr>
        <w:jc w:val="both"/>
      </w:pPr>
    </w:p>
    <w:p w:rsidR="00EA1FA1" w:rsidRDefault="00EA1FA1">
      <w:pPr>
        <w:jc w:val="both"/>
        <w:rPr>
          <w:lang w:val="sr-Cyrl-RS"/>
        </w:rPr>
      </w:pPr>
    </w:p>
    <w:p w:rsidR="006C7CCC" w:rsidRDefault="006C7CCC">
      <w:pPr>
        <w:jc w:val="both"/>
        <w:rPr>
          <w:lang w:val="sr-Cyrl-RS"/>
        </w:rPr>
      </w:pPr>
    </w:p>
    <w:p w:rsidR="00A54A50" w:rsidRDefault="00A54A50">
      <w:pPr>
        <w:jc w:val="both"/>
        <w:rPr>
          <w:lang w:val="sr-Cyrl-RS"/>
        </w:rPr>
      </w:pPr>
    </w:p>
    <w:p w:rsidR="00A54A50" w:rsidRDefault="00A54A50">
      <w:pPr>
        <w:jc w:val="both"/>
        <w:rPr>
          <w:lang w:val="sr-Cyrl-RS"/>
        </w:rPr>
      </w:pPr>
    </w:p>
    <w:p w:rsidR="00A54A50" w:rsidRPr="0023476A" w:rsidRDefault="00A54A50">
      <w:pPr>
        <w:jc w:val="both"/>
        <w:rPr>
          <w:lang w:val="sr-Cyrl-RS"/>
        </w:rPr>
      </w:pPr>
    </w:p>
    <w:p w:rsidR="00AB2003" w:rsidRPr="0023476A" w:rsidRDefault="00AB2003" w:rsidP="00AB2003">
      <w:pPr>
        <w:shd w:val="clear" w:color="auto" w:fill="C6D9F1"/>
        <w:jc w:val="center"/>
        <w:rPr>
          <w:b/>
          <w:bCs/>
          <w:i/>
          <w:iCs/>
        </w:rPr>
      </w:pPr>
      <w:r w:rsidRPr="0023476A">
        <w:rPr>
          <w:b/>
          <w:bCs/>
          <w:i/>
          <w:iCs/>
          <w:lang w:val="en-US"/>
        </w:rPr>
        <w:lastRenderedPageBreak/>
        <w:t>I</w:t>
      </w:r>
      <w:r w:rsidRPr="0023476A">
        <w:rPr>
          <w:b/>
          <w:bCs/>
          <w:i/>
          <w:iCs/>
          <w:lang w:val="ru-RU"/>
        </w:rPr>
        <w:t xml:space="preserve">   </w:t>
      </w:r>
      <w:r w:rsidRPr="0023476A">
        <w:rPr>
          <w:b/>
          <w:bCs/>
          <w:i/>
          <w:iCs/>
        </w:rPr>
        <w:t xml:space="preserve">ОПШТИ ПОДАЦИ О ЈАВНОЈ НАБАВЦИ </w:t>
      </w:r>
    </w:p>
    <w:p w:rsidR="00AB2003" w:rsidRPr="0023476A" w:rsidRDefault="00AB2003" w:rsidP="00AB2003">
      <w:pPr>
        <w:shd w:val="clear" w:color="auto" w:fill="C6D9F1"/>
        <w:jc w:val="center"/>
        <w:rPr>
          <w:b/>
          <w:bCs/>
          <w:i/>
          <w:iCs/>
        </w:rPr>
      </w:pPr>
    </w:p>
    <w:p w:rsidR="00AB2003" w:rsidRPr="0023476A" w:rsidRDefault="00AB2003">
      <w:pPr>
        <w:jc w:val="both"/>
        <w:rPr>
          <w:b/>
          <w:bCs/>
          <w:i/>
          <w:iCs/>
          <w:lang w:val="sr-Cyrl-RS"/>
        </w:rPr>
      </w:pPr>
    </w:p>
    <w:p w:rsidR="001619E7" w:rsidRPr="0023476A" w:rsidRDefault="001619E7">
      <w:pPr>
        <w:jc w:val="both"/>
      </w:pPr>
      <w:r w:rsidRPr="0023476A">
        <w:rPr>
          <w:b/>
          <w:bCs/>
        </w:rPr>
        <w:t>1.</w:t>
      </w:r>
      <w:r w:rsidR="00496222" w:rsidRPr="0023476A">
        <w:rPr>
          <w:b/>
          <w:bCs/>
          <w:lang w:val="sr-Cyrl-RS"/>
        </w:rPr>
        <w:t xml:space="preserve"> </w:t>
      </w:r>
      <w:r w:rsidRPr="0023476A">
        <w:rPr>
          <w:b/>
          <w:bCs/>
        </w:rPr>
        <w:t>Подаци о наручиоцу</w:t>
      </w:r>
    </w:p>
    <w:p w:rsidR="00D546D1" w:rsidRPr="0023476A" w:rsidRDefault="00D546D1" w:rsidP="00D546D1">
      <w:pPr>
        <w:jc w:val="both"/>
        <w:rPr>
          <w:lang w:val="sr-Cyrl-RS"/>
        </w:rPr>
      </w:pPr>
      <w:r w:rsidRPr="0023476A">
        <w:t>Наручилац: Универзитет у Новом Саду</w:t>
      </w:r>
      <w:r w:rsidRPr="0023476A">
        <w:rPr>
          <w:lang w:val="sr-Cyrl-RS"/>
        </w:rPr>
        <w:t>, Пољопривредни факултет Нови Сад</w:t>
      </w:r>
    </w:p>
    <w:p w:rsidR="00D546D1" w:rsidRPr="0023476A" w:rsidRDefault="00D546D1" w:rsidP="00D546D1">
      <w:pPr>
        <w:jc w:val="both"/>
        <w:rPr>
          <w:lang w:val="sr-Cyrl-RS"/>
        </w:rPr>
      </w:pPr>
      <w:r w:rsidRPr="0023476A">
        <w:rPr>
          <w:lang w:val="sr-Cyrl-CS"/>
        </w:rPr>
        <w:t>Адреса:</w:t>
      </w:r>
      <w:r w:rsidRPr="0023476A">
        <w:rPr>
          <w:i/>
          <w:iCs/>
          <w:lang w:val="sr-Cyrl-CS"/>
        </w:rPr>
        <w:t xml:space="preserve"> </w:t>
      </w:r>
      <w:r w:rsidRPr="0023476A">
        <w:rPr>
          <w:lang w:val="sr-Cyrl-RS"/>
        </w:rPr>
        <w:t xml:space="preserve">Трг </w:t>
      </w:r>
      <w:proofErr w:type="spellStart"/>
      <w:r w:rsidRPr="0023476A">
        <w:rPr>
          <w:lang w:val="sr-Cyrl-RS"/>
        </w:rPr>
        <w:t>Доститеја</w:t>
      </w:r>
      <w:proofErr w:type="spellEnd"/>
      <w:r w:rsidRPr="0023476A">
        <w:rPr>
          <w:lang w:val="sr-Cyrl-RS"/>
        </w:rPr>
        <w:t xml:space="preserve"> Обрадовића 8, 21000 Нови Сад</w:t>
      </w:r>
    </w:p>
    <w:p w:rsidR="001619E7" w:rsidRPr="0023476A" w:rsidRDefault="00D546D1" w:rsidP="00D546D1">
      <w:pPr>
        <w:jc w:val="both"/>
      </w:pPr>
      <w:r w:rsidRPr="0023476A">
        <w:rPr>
          <w:lang w:val="sr-Cyrl-CS"/>
        </w:rPr>
        <w:t>Интернет страница:</w:t>
      </w:r>
      <w:r w:rsidRPr="0023476A">
        <w:t xml:space="preserve"> </w:t>
      </w:r>
      <w:hyperlink r:id="rId9" w:history="1">
        <w:r w:rsidRPr="0023476A">
          <w:rPr>
            <w:rStyle w:val="Hyperlink"/>
          </w:rPr>
          <w:t>http://polj.uns.ac.rs/index.html</w:t>
        </w:r>
      </w:hyperlink>
    </w:p>
    <w:p w:rsidR="001619E7" w:rsidRPr="0023476A" w:rsidRDefault="001619E7">
      <w:pPr>
        <w:jc w:val="both"/>
      </w:pPr>
    </w:p>
    <w:p w:rsidR="001619E7" w:rsidRPr="0023476A" w:rsidRDefault="001619E7">
      <w:pPr>
        <w:jc w:val="both"/>
      </w:pPr>
      <w:r w:rsidRPr="0023476A">
        <w:rPr>
          <w:b/>
          <w:bCs/>
        </w:rPr>
        <w:t>2. Врста поступка јавне набавке</w:t>
      </w:r>
    </w:p>
    <w:p w:rsidR="001619E7" w:rsidRPr="0023476A" w:rsidRDefault="001619E7">
      <w:pPr>
        <w:jc w:val="both"/>
      </w:pPr>
      <w:r w:rsidRPr="0023476A">
        <w:t xml:space="preserve">Предметна јавна набавка се спроводи у </w:t>
      </w:r>
      <w:r w:rsidRPr="0023476A">
        <w:rPr>
          <w:lang w:val="sr-Cyrl-CS"/>
        </w:rPr>
        <w:t xml:space="preserve">отвореном поступку, </w:t>
      </w:r>
      <w:r w:rsidRPr="0023476A">
        <w:t>у складу са Законом и подзаконским актима којима се уређују јавне набавке.</w:t>
      </w:r>
    </w:p>
    <w:p w:rsidR="001619E7" w:rsidRPr="0023476A" w:rsidRDefault="001619E7">
      <w:pPr>
        <w:jc w:val="both"/>
        <w:rPr>
          <w:lang w:val="sr-Cyrl-RS"/>
        </w:rPr>
      </w:pPr>
    </w:p>
    <w:p w:rsidR="001619E7" w:rsidRPr="0023476A" w:rsidRDefault="001619E7">
      <w:pPr>
        <w:jc w:val="both"/>
      </w:pPr>
      <w:r w:rsidRPr="0023476A">
        <w:rPr>
          <w:b/>
          <w:bCs/>
        </w:rPr>
        <w:t>3. Предмет јавне набавке</w:t>
      </w:r>
    </w:p>
    <w:p w:rsidR="000B43A3" w:rsidRPr="0023476A" w:rsidRDefault="00EC54EC" w:rsidP="000B43A3">
      <w:pPr>
        <w:jc w:val="both"/>
        <w:rPr>
          <w:rFonts w:eastAsia="Times New Roman"/>
          <w:bCs/>
          <w:color w:val="auto"/>
          <w:kern w:val="0"/>
          <w:lang w:val="sr-Cyrl-RS" w:eastAsia="en-US"/>
        </w:rPr>
      </w:pPr>
      <w:r w:rsidRPr="0023476A">
        <w:t>Предмет јавне набавке бр</w:t>
      </w:r>
      <w:r w:rsidRPr="0023476A">
        <w:rPr>
          <w:lang w:val="ru-RU"/>
        </w:rPr>
        <w:t>.</w:t>
      </w:r>
      <w:r w:rsidRPr="0023476A">
        <w:rPr>
          <w:b/>
          <w:lang w:val="sr-Cyrl-RS"/>
        </w:rPr>
        <w:t xml:space="preserve"> </w:t>
      </w:r>
      <w:r w:rsidR="002B5324">
        <w:rPr>
          <w:b/>
          <w:lang w:val="sr-Cyrl-RS"/>
        </w:rPr>
        <w:t>5</w:t>
      </w:r>
      <w:r w:rsidR="006C7CCC">
        <w:rPr>
          <w:b/>
          <w:lang w:val="sr-Cyrl-RS"/>
        </w:rPr>
        <w:t>5</w:t>
      </w:r>
      <w:r w:rsidRPr="0023476A">
        <w:rPr>
          <w:b/>
          <w:lang w:val="sr-Cyrl-RS"/>
        </w:rPr>
        <w:t>/20</w:t>
      </w:r>
      <w:r w:rsidR="006C7CCC">
        <w:rPr>
          <w:b/>
          <w:lang w:val="sr-Cyrl-RS"/>
        </w:rPr>
        <w:t>20</w:t>
      </w:r>
      <w:r w:rsidRPr="0023476A">
        <w:rPr>
          <w:lang w:val="sr-Cyrl-RS"/>
        </w:rPr>
        <w:t xml:space="preserve"> </w:t>
      </w:r>
      <w:r w:rsidR="002B5324">
        <w:rPr>
          <w:lang w:val="sr-Cyrl-RS"/>
        </w:rPr>
        <w:t>је</w:t>
      </w:r>
      <w:r w:rsidRPr="0023476A">
        <w:rPr>
          <w:lang w:val="sr-Cyrl-RS"/>
        </w:rPr>
        <w:t xml:space="preserve"> </w:t>
      </w:r>
      <w:r w:rsidRPr="0023476A">
        <w:rPr>
          <w:b/>
          <w:bCs/>
          <w:lang w:val="sr-Cyrl-RS"/>
        </w:rPr>
        <w:t>добр</w:t>
      </w:r>
      <w:r w:rsidR="002B5324">
        <w:rPr>
          <w:b/>
          <w:bCs/>
          <w:lang w:val="sr-Cyrl-RS"/>
        </w:rPr>
        <w:t>о</w:t>
      </w:r>
      <w:r w:rsidRPr="0023476A">
        <w:rPr>
          <w:b/>
          <w:bCs/>
          <w:lang w:val="sr-Cyrl-RS"/>
        </w:rPr>
        <w:t xml:space="preserve">, </w:t>
      </w:r>
      <w:r w:rsidR="006C7CCC" w:rsidRPr="00FD0D21">
        <w:rPr>
          <w:rFonts w:eastAsia="TimesNewRomanPS-BoldMT"/>
          <w:b/>
          <w:bCs/>
          <w:lang w:val="sr-Cyrl-RS"/>
        </w:rPr>
        <w:t>трактора</w:t>
      </w:r>
      <w:r w:rsidR="006C7CCC" w:rsidRPr="00FD0D21">
        <w:rPr>
          <w:b/>
          <w:lang w:val="sr-Cyrl-RS"/>
        </w:rPr>
        <w:t xml:space="preserve">.  </w:t>
      </w:r>
      <w:r w:rsidR="006C7CCC" w:rsidRPr="00FD0D21">
        <w:rPr>
          <w:lang w:val="sr-Cyrl-CS"/>
        </w:rPr>
        <w:t xml:space="preserve">Ознака и назив из општег речника набавке: </w:t>
      </w:r>
      <w:hyperlink r:id="rId10" w:tooltip="16340000 - Машине за бербу, жетву и вршидбу" w:history="1">
        <w:r w:rsidR="006C7CCC" w:rsidRPr="00FD0D21">
          <w:rPr>
            <w:shd w:val="clear" w:color="auto" w:fill="FFFFFF"/>
            <w:lang w:val="ru-RU"/>
          </w:rPr>
          <w:t xml:space="preserve"> 16700000</w:t>
        </w:r>
        <w:r w:rsidR="006C7CCC" w:rsidRPr="00FD0D21">
          <w:rPr>
            <w:lang w:val="ru-RU"/>
          </w:rPr>
          <w:t xml:space="preserve"> - Трактори</w:t>
        </w:r>
      </w:hyperlink>
    </w:p>
    <w:p w:rsidR="00976B5C" w:rsidRPr="0023476A" w:rsidRDefault="000F4D70" w:rsidP="000F4D70">
      <w:pPr>
        <w:rPr>
          <w:color w:val="0070C0"/>
          <w:u w:val="single"/>
          <w:lang w:val="sr-Cyrl-RS"/>
        </w:rPr>
      </w:pPr>
      <w:r w:rsidRPr="0023476A">
        <w:br/>
      </w:r>
    </w:p>
    <w:p w:rsidR="001619E7" w:rsidRPr="0023476A" w:rsidRDefault="001619E7">
      <w:pPr>
        <w:jc w:val="both"/>
        <w:rPr>
          <w:lang w:val="sr-Cyrl-CS"/>
        </w:rPr>
      </w:pPr>
      <w:r w:rsidRPr="0023476A">
        <w:rPr>
          <w:b/>
          <w:bCs/>
          <w:lang w:val="sr-Cyrl-CS"/>
        </w:rPr>
        <w:t>4. Циљ поступка</w:t>
      </w:r>
    </w:p>
    <w:p w:rsidR="001619E7" w:rsidRPr="0023476A" w:rsidRDefault="001619E7">
      <w:pPr>
        <w:jc w:val="both"/>
        <w:rPr>
          <w:i/>
          <w:iCs/>
          <w:lang w:val="sr-Cyrl-CS"/>
        </w:rPr>
      </w:pPr>
      <w:r w:rsidRPr="0023476A">
        <w:rPr>
          <w:lang w:val="sr-Cyrl-CS"/>
        </w:rPr>
        <w:t>Поступак јавне набавке се спроводи ради закључења уговора о јавној набавци.</w:t>
      </w:r>
    </w:p>
    <w:p w:rsidR="001619E7" w:rsidRPr="0023476A" w:rsidRDefault="001619E7">
      <w:pPr>
        <w:jc w:val="both"/>
        <w:rPr>
          <w:lang w:val="sr-Cyrl-RS"/>
        </w:rPr>
      </w:pPr>
    </w:p>
    <w:p w:rsidR="001619E7" w:rsidRPr="0023476A" w:rsidRDefault="001619E7">
      <w:pPr>
        <w:jc w:val="both"/>
        <w:rPr>
          <w:iCs/>
        </w:rPr>
      </w:pPr>
      <w:r w:rsidRPr="0023476A">
        <w:rPr>
          <w:b/>
          <w:bCs/>
          <w:iCs/>
          <w:lang w:val="sr-Cyrl-CS"/>
        </w:rPr>
        <w:t xml:space="preserve">5. </w:t>
      </w:r>
      <w:r w:rsidRPr="0023476A">
        <w:rPr>
          <w:b/>
          <w:bCs/>
          <w:iCs/>
        </w:rPr>
        <w:t>Напомена</w:t>
      </w:r>
      <w:r w:rsidRPr="0023476A">
        <w:rPr>
          <w:b/>
          <w:bCs/>
          <w:iCs/>
          <w:lang w:val="ru-RU"/>
        </w:rPr>
        <w:t xml:space="preserve"> </w:t>
      </w:r>
      <w:r w:rsidRPr="0023476A">
        <w:rPr>
          <w:b/>
          <w:bCs/>
          <w:iCs/>
        </w:rPr>
        <w:t>уколико је у питању резервисана јавна набавка</w:t>
      </w:r>
    </w:p>
    <w:p w:rsidR="001619E7" w:rsidRPr="0023476A" w:rsidRDefault="00D546D1">
      <w:pPr>
        <w:jc w:val="both"/>
        <w:rPr>
          <w:lang w:val="sr-Cyrl-RS"/>
        </w:rPr>
      </w:pPr>
      <w:r w:rsidRPr="0023476A">
        <w:rPr>
          <w:lang w:val="sr-Cyrl-RS"/>
        </w:rPr>
        <w:t>-</w:t>
      </w:r>
    </w:p>
    <w:p w:rsidR="001619E7" w:rsidRPr="0023476A" w:rsidRDefault="001619E7">
      <w:pPr>
        <w:ind w:left="15"/>
        <w:jc w:val="both"/>
        <w:rPr>
          <w:b/>
          <w:bCs/>
          <w:iCs/>
          <w:lang w:val="sr-Cyrl-CS"/>
        </w:rPr>
      </w:pPr>
      <w:r w:rsidRPr="0023476A">
        <w:rPr>
          <w:b/>
          <w:bCs/>
          <w:iCs/>
          <w:lang w:val="sr-Cyrl-CS"/>
        </w:rPr>
        <w:t>6. Напомена уколико се спроводи електронска лицитација</w:t>
      </w:r>
    </w:p>
    <w:p w:rsidR="00D546D1" w:rsidRPr="0023476A" w:rsidRDefault="00D546D1">
      <w:pPr>
        <w:ind w:left="15"/>
        <w:jc w:val="both"/>
        <w:rPr>
          <w:iCs/>
          <w:lang w:val="sr-Cyrl-RS"/>
        </w:rPr>
      </w:pPr>
      <w:r w:rsidRPr="0023476A">
        <w:rPr>
          <w:iCs/>
          <w:lang w:val="sr-Cyrl-RS"/>
        </w:rPr>
        <w:t>-</w:t>
      </w:r>
    </w:p>
    <w:p w:rsidR="001619E7" w:rsidRPr="0023476A" w:rsidRDefault="001619E7">
      <w:pPr>
        <w:jc w:val="both"/>
      </w:pPr>
      <w:r w:rsidRPr="0023476A">
        <w:rPr>
          <w:b/>
          <w:bCs/>
          <w:lang w:val="sr-Cyrl-CS"/>
        </w:rPr>
        <w:t>7</w:t>
      </w:r>
      <w:r w:rsidRPr="0023476A">
        <w:rPr>
          <w:b/>
          <w:bCs/>
        </w:rPr>
        <w:t xml:space="preserve">. Контакт (лице или служба) </w:t>
      </w:r>
    </w:p>
    <w:p w:rsidR="001619E7" w:rsidRPr="0023476A" w:rsidRDefault="00D546D1">
      <w:pPr>
        <w:jc w:val="both"/>
        <w:rPr>
          <w:bCs/>
          <w:lang w:val="sr-Cyrl-CS"/>
        </w:rPr>
      </w:pPr>
      <w:r w:rsidRPr="0023476A">
        <w:t>Лице за контакт:</w:t>
      </w:r>
      <w:r w:rsidRPr="0023476A">
        <w:rPr>
          <w:lang w:val="sr-Cyrl-RS"/>
        </w:rPr>
        <w:t xml:space="preserve"> Дејан Глигорић, дипл. прав</w:t>
      </w:r>
      <w:r w:rsidRPr="0023476A">
        <w:rPr>
          <w:iCs/>
        </w:rPr>
        <w:t>,</w:t>
      </w:r>
      <w:r w:rsidRPr="0023476A">
        <w:rPr>
          <w:iCs/>
          <w:lang w:val="sr-Cyrl-RS"/>
        </w:rPr>
        <w:t xml:space="preserve"> тел 021</w:t>
      </w:r>
      <w:r w:rsidRPr="0023476A">
        <w:rPr>
          <w:iCs/>
        </w:rPr>
        <w:t>-</w:t>
      </w:r>
      <w:r w:rsidRPr="0023476A">
        <w:rPr>
          <w:iCs/>
          <w:lang w:val="sr-Cyrl-RS"/>
        </w:rPr>
        <w:t>485-3206. Факс 021</w:t>
      </w:r>
      <w:r w:rsidRPr="0023476A">
        <w:rPr>
          <w:iCs/>
        </w:rPr>
        <w:t>-</w:t>
      </w:r>
      <w:r w:rsidRPr="0023476A">
        <w:rPr>
          <w:iCs/>
          <w:lang w:val="sr-Cyrl-RS"/>
        </w:rPr>
        <w:t>459-761</w:t>
      </w:r>
      <w:r w:rsidRPr="0023476A">
        <w:rPr>
          <w:iCs/>
        </w:rPr>
        <w:t xml:space="preserve">, </w:t>
      </w:r>
      <w:hyperlink r:id="rId11" w:history="1">
        <w:r w:rsidRPr="0023476A">
          <w:rPr>
            <w:rStyle w:val="Hyperlink"/>
            <w:iCs/>
          </w:rPr>
          <w:t>sekretar@polj.uns.ac.rs</w:t>
        </w:r>
      </w:hyperlink>
    </w:p>
    <w:p w:rsidR="00EA1FA1" w:rsidRPr="0023476A" w:rsidRDefault="00EA1FA1">
      <w:pPr>
        <w:jc w:val="both"/>
        <w:rPr>
          <w:bCs/>
          <w:color w:val="C00000"/>
          <w:lang w:val="sr-Cyrl-RS"/>
        </w:rPr>
      </w:pPr>
    </w:p>
    <w:p w:rsidR="001619E7" w:rsidRPr="0023476A" w:rsidRDefault="001619E7">
      <w:pPr>
        <w:jc w:val="both"/>
        <w:rPr>
          <w:bCs/>
          <w:color w:val="C00000"/>
          <w:lang w:val="sr-Cyrl-RS"/>
        </w:rPr>
      </w:pPr>
    </w:p>
    <w:p w:rsidR="001619E7" w:rsidRPr="0023476A" w:rsidRDefault="001619E7">
      <w:pPr>
        <w:shd w:val="clear" w:color="auto" w:fill="C6D9F1"/>
        <w:jc w:val="center"/>
        <w:rPr>
          <w:b/>
          <w:bCs/>
          <w:i/>
          <w:iCs/>
        </w:rPr>
      </w:pPr>
      <w:r w:rsidRPr="0023476A">
        <w:rPr>
          <w:b/>
          <w:bCs/>
          <w:i/>
          <w:iCs/>
        </w:rPr>
        <w:t>II  ПОДАЦИ О ПРЕДМЕТУ ЈАВНЕ НАБАВКЕ</w:t>
      </w:r>
    </w:p>
    <w:p w:rsidR="001619E7" w:rsidRPr="0023476A" w:rsidRDefault="001619E7">
      <w:pPr>
        <w:jc w:val="both"/>
        <w:rPr>
          <w:b/>
          <w:bCs/>
          <w:i/>
          <w:iCs/>
          <w:lang w:val="sr-Cyrl-RS"/>
        </w:rPr>
      </w:pPr>
    </w:p>
    <w:p w:rsidR="001619E7" w:rsidRPr="0023476A" w:rsidRDefault="001619E7">
      <w:pPr>
        <w:jc w:val="both"/>
        <w:rPr>
          <w:b/>
          <w:bCs/>
          <w:i/>
          <w:iCs/>
        </w:rPr>
      </w:pPr>
    </w:p>
    <w:p w:rsidR="001619E7" w:rsidRPr="0023476A" w:rsidRDefault="001619E7">
      <w:pPr>
        <w:jc w:val="both"/>
      </w:pPr>
      <w:r w:rsidRPr="0023476A">
        <w:rPr>
          <w:b/>
          <w:bCs/>
        </w:rPr>
        <w:t>1. Предмет јавне набавке</w:t>
      </w:r>
    </w:p>
    <w:p w:rsidR="006C7CCC" w:rsidRPr="0023476A" w:rsidRDefault="006C7CCC" w:rsidP="006C7CCC">
      <w:pPr>
        <w:jc w:val="both"/>
        <w:rPr>
          <w:rFonts w:eastAsia="Times New Roman"/>
          <w:bCs/>
          <w:color w:val="auto"/>
          <w:kern w:val="0"/>
          <w:lang w:val="sr-Cyrl-RS" w:eastAsia="en-US"/>
        </w:rPr>
      </w:pPr>
      <w:r w:rsidRPr="0023476A">
        <w:t>Предмет јавне набавке бр</w:t>
      </w:r>
      <w:r w:rsidRPr="0023476A">
        <w:rPr>
          <w:lang w:val="ru-RU"/>
        </w:rPr>
        <w:t>.</w:t>
      </w:r>
      <w:r w:rsidRPr="0023476A">
        <w:rPr>
          <w:b/>
          <w:lang w:val="sr-Cyrl-RS"/>
        </w:rPr>
        <w:t xml:space="preserve"> </w:t>
      </w:r>
      <w:r>
        <w:rPr>
          <w:b/>
          <w:lang w:val="sr-Cyrl-RS"/>
        </w:rPr>
        <w:t>55</w:t>
      </w:r>
      <w:r w:rsidRPr="0023476A">
        <w:rPr>
          <w:b/>
          <w:lang w:val="sr-Cyrl-RS"/>
        </w:rPr>
        <w:t>/20</w:t>
      </w:r>
      <w:r>
        <w:rPr>
          <w:b/>
          <w:lang w:val="sr-Cyrl-RS"/>
        </w:rPr>
        <w:t>20</w:t>
      </w:r>
      <w:r w:rsidRPr="0023476A">
        <w:rPr>
          <w:lang w:val="sr-Cyrl-RS"/>
        </w:rPr>
        <w:t xml:space="preserve"> </w:t>
      </w:r>
      <w:r>
        <w:rPr>
          <w:lang w:val="sr-Cyrl-RS"/>
        </w:rPr>
        <w:t>је</w:t>
      </w:r>
      <w:r w:rsidRPr="0023476A">
        <w:rPr>
          <w:lang w:val="sr-Cyrl-RS"/>
        </w:rPr>
        <w:t xml:space="preserve"> </w:t>
      </w:r>
      <w:r w:rsidRPr="0023476A">
        <w:rPr>
          <w:b/>
          <w:bCs/>
          <w:lang w:val="sr-Cyrl-RS"/>
        </w:rPr>
        <w:t>добр</w:t>
      </w:r>
      <w:r>
        <w:rPr>
          <w:b/>
          <w:bCs/>
          <w:lang w:val="sr-Cyrl-RS"/>
        </w:rPr>
        <w:t>о</w:t>
      </w:r>
      <w:r w:rsidRPr="0023476A">
        <w:rPr>
          <w:b/>
          <w:bCs/>
          <w:lang w:val="sr-Cyrl-RS"/>
        </w:rPr>
        <w:t xml:space="preserve">, </w:t>
      </w:r>
      <w:r w:rsidRPr="00FD0D21">
        <w:rPr>
          <w:rFonts w:eastAsia="TimesNewRomanPS-BoldMT"/>
          <w:b/>
          <w:bCs/>
          <w:lang w:val="sr-Cyrl-RS"/>
        </w:rPr>
        <w:t>трактора</w:t>
      </w:r>
      <w:r w:rsidRPr="00FD0D21">
        <w:rPr>
          <w:b/>
          <w:lang w:val="sr-Cyrl-RS"/>
        </w:rPr>
        <w:t xml:space="preserve">.  </w:t>
      </w:r>
      <w:r w:rsidRPr="00FD0D21">
        <w:rPr>
          <w:lang w:val="sr-Cyrl-CS"/>
        </w:rPr>
        <w:t xml:space="preserve">Ознака и назив из општег речника набавке: </w:t>
      </w:r>
      <w:hyperlink r:id="rId12" w:tooltip="16340000 - Машине за бербу, жетву и вршидбу" w:history="1">
        <w:r w:rsidRPr="00FD0D21">
          <w:rPr>
            <w:shd w:val="clear" w:color="auto" w:fill="FFFFFF"/>
            <w:lang w:val="ru-RU"/>
          </w:rPr>
          <w:t xml:space="preserve"> 16700000</w:t>
        </w:r>
        <w:r w:rsidRPr="00FD0D21">
          <w:rPr>
            <w:lang w:val="ru-RU"/>
          </w:rPr>
          <w:t xml:space="preserve"> - Трактори</w:t>
        </w:r>
      </w:hyperlink>
    </w:p>
    <w:p w:rsidR="000B43A3" w:rsidRPr="0023476A" w:rsidRDefault="000B43A3">
      <w:pPr>
        <w:jc w:val="both"/>
        <w:rPr>
          <w:b/>
          <w:bCs/>
          <w:lang w:val="sr-Cyrl-RS"/>
        </w:rPr>
      </w:pPr>
    </w:p>
    <w:p w:rsidR="001619E7" w:rsidRPr="0023476A" w:rsidRDefault="001619E7">
      <w:pPr>
        <w:jc w:val="both"/>
        <w:rPr>
          <w:b/>
          <w:bCs/>
          <w:i/>
          <w:iCs/>
        </w:rPr>
      </w:pPr>
      <w:r w:rsidRPr="0023476A">
        <w:rPr>
          <w:b/>
          <w:bCs/>
          <w:lang w:val="sr-Cyrl-CS"/>
        </w:rPr>
        <w:t>2.</w:t>
      </w:r>
      <w:r w:rsidRPr="0023476A">
        <w:rPr>
          <w:b/>
          <w:bCs/>
          <w:i/>
          <w:iCs/>
          <w:lang w:val="sr-Cyrl-CS"/>
        </w:rPr>
        <w:t xml:space="preserve"> </w:t>
      </w:r>
      <w:r w:rsidRPr="0023476A">
        <w:rPr>
          <w:b/>
          <w:bCs/>
          <w:lang w:val="sr-Cyrl-CS"/>
        </w:rPr>
        <w:t>Партије</w:t>
      </w:r>
    </w:p>
    <w:p w:rsidR="001619E7" w:rsidRPr="0023476A" w:rsidRDefault="001619E7">
      <w:pPr>
        <w:jc w:val="both"/>
      </w:pPr>
    </w:p>
    <w:p w:rsidR="00177AAB" w:rsidRPr="0023476A" w:rsidRDefault="00976B5C" w:rsidP="00976B5C">
      <w:pPr>
        <w:rPr>
          <w:lang w:val="sr-Cyrl-CS"/>
        </w:rPr>
      </w:pPr>
      <w:r w:rsidRPr="0023476A">
        <w:rPr>
          <w:iCs/>
          <w:lang w:val="sr-Cyrl-RS"/>
        </w:rPr>
        <w:t>Набавка није обликована у више партија</w:t>
      </w:r>
    </w:p>
    <w:p w:rsidR="00507912" w:rsidRPr="0023476A" w:rsidRDefault="00507912" w:rsidP="00507912">
      <w:pPr>
        <w:jc w:val="both"/>
        <w:rPr>
          <w:lang w:val="sr-Cyrl-RS"/>
        </w:rPr>
      </w:pPr>
    </w:p>
    <w:p w:rsidR="000F4D70" w:rsidRDefault="000F4D70">
      <w:pPr>
        <w:jc w:val="both"/>
        <w:rPr>
          <w:i/>
          <w:iCs/>
          <w:lang w:val="sr-Cyrl-RS"/>
        </w:rPr>
      </w:pPr>
    </w:p>
    <w:p w:rsidR="0023476A" w:rsidRDefault="0023476A">
      <w:pPr>
        <w:jc w:val="both"/>
        <w:rPr>
          <w:i/>
          <w:iCs/>
          <w:lang w:val="sr-Cyrl-RS"/>
        </w:rPr>
      </w:pPr>
    </w:p>
    <w:p w:rsidR="0023476A" w:rsidRDefault="0023476A">
      <w:pPr>
        <w:jc w:val="both"/>
        <w:rPr>
          <w:i/>
          <w:iCs/>
          <w:lang w:val="sr-Cyrl-RS"/>
        </w:rPr>
      </w:pPr>
    </w:p>
    <w:p w:rsidR="0023476A" w:rsidRDefault="0023476A">
      <w:pPr>
        <w:jc w:val="both"/>
        <w:rPr>
          <w:i/>
          <w:iCs/>
          <w:lang w:val="sr-Cyrl-RS"/>
        </w:rPr>
      </w:pPr>
    </w:p>
    <w:p w:rsidR="0023476A" w:rsidRDefault="0023476A">
      <w:pPr>
        <w:jc w:val="both"/>
        <w:rPr>
          <w:i/>
          <w:iCs/>
          <w:lang w:val="sr-Cyrl-RS"/>
        </w:rPr>
      </w:pPr>
    </w:p>
    <w:p w:rsidR="0023476A" w:rsidRDefault="0023476A">
      <w:pPr>
        <w:jc w:val="both"/>
        <w:rPr>
          <w:i/>
          <w:iCs/>
          <w:lang w:val="sr-Cyrl-RS"/>
        </w:rPr>
      </w:pPr>
    </w:p>
    <w:p w:rsidR="0023476A" w:rsidRDefault="0023476A">
      <w:pPr>
        <w:jc w:val="both"/>
        <w:rPr>
          <w:i/>
          <w:iCs/>
          <w:lang w:val="sr-Cyrl-RS"/>
        </w:rPr>
      </w:pPr>
    </w:p>
    <w:p w:rsidR="0023476A" w:rsidRDefault="0023476A">
      <w:pPr>
        <w:jc w:val="both"/>
        <w:rPr>
          <w:i/>
          <w:iCs/>
          <w:lang w:val="sr-Cyrl-RS"/>
        </w:rPr>
      </w:pPr>
    </w:p>
    <w:p w:rsidR="0023476A" w:rsidRDefault="0023476A">
      <w:pPr>
        <w:jc w:val="both"/>
        <w:rPr>
          <w:i/>
          <w:iCs/>
          <w:lang w:val="sr-Cyrl-RS"/>
        </w:rPr>
      </w:pPr>
    </w:p>
    <w:p w:rsidR="0023476A" w:rsidRDefault="0023476A">
      <w:pPr>
        <w:jc w:val="both"/>
        <w:rPr>
          <w:i/>
          <w:iCs/>
          <w:lang w:val="sr-Cyrl-RS"/>
        </w:rPr>
      </w:pPr>
    </w:p>
    <w:p w:rsidR="001619E7" w:rsidRPr="0023476A" w:rsidRDefault="001619E7">
      <w:pPr>
        <w:shd w:val="clear" w:color="auto" w:fill="C6D9F1"/>
        <w:jc w:val="center"/>
        <w:rPr>
          <w:b/>
          <w:bCs/>
          <w:i/>
          <w:iCs/>
          <w:lang w:val="ru-RU"/>
        </w:rPr>
      </w:pPr>
      <w:r w:rsidRPr="0023476A">
        <w:rPr>
          <w:b/>
          <w:bCs/>
          <w:i/>
          <w:iCs/>
        </w:rPr>
        <w:lastRenderedPageBreak/>
        <w:t xml:space="preserve">III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sidRPr="0023476A">
        <w:rPr>
          <w:b/>
          <w:bCs/>
          <w:i/>
          <w:iCs/>
          <w:lang w:val="sr-Cyrl-CS"/>
        </w:rPr>
        <w:t xml:space="preserve">МЕСТО ИЗВРШЕЊА </w:t>
      </w:r>
      <w:r w:rsidRPr="0023476A">
        <w:rPr>
          <w:b/>
          <w:bCs/>
          <w:i/>
          <w:iCs/>
        </w:rPr>
        <w:t>ИЛИ ИСПОРУКЕ ДОБАРА, ЕВЕНТУАЛНЕ ДОДАТНЕ УСЛУГЕ И СЛ.</w:t>
      </w:r>
    </w:p>
    <w:p w:rsidR="001619E7" w:rsidRPr="0023476A" w:rsidRDefault="001619E7">
      <w:pPr>
        <w:shd w:val="clear" w:color="auto" w:fill="C6D9F1"/>
        <w:jc w:val="center"/>
        <w:rPr>
          <w:b/>
          <w:bCs/>
          <w:i/>
          <w:iCs/>
        </w:rPr>
      </w:pPr>
      <w:r w:rsidRPr="0023476A">
        <w:rPr>
          <w:b/>
          <w:bCs/>
          <w:i/>
          <w:iCs/>
        </w:rPr>
        <w:t>IV  ТЕХНИЧКА ДОКУМЕНТАЦИЈА И ПЛАНОВИ, ОДНОСНО ДОКУМЕНТАЦИЈА О КРЕДИТНОЈ СПОСОБНОСТИ НАРУЧИОЦА У СЛУЧАЈУ ЈАВНЕ НАБАВКЕ ФИНАНСИЈСКИХ УСЛУГА</w:t>
      </w:r>
    </w:p>
    <w:p w:rsidR="001619E7" w:rsidRPr="0023476A" w:rsidRDefault="001619E7">
      <w:pPr>
        <w:shd w:val="clear" w:color="auto" w:fill="C6D9F1"/>
        <w:jc w:val="center"/>
        <w:rPr>
          <w:b/>
          <w:bCs/>
          <w:i/>
          <w:iCs/>
        </w:rPr>
      </w:pPr>
    </w:p>
    <w:p w:rsidR="001619E7" w:rsidRPr="0023476A" w:rsidRDefault="001619E7">
      <w:pPr>
        <w:rPr>
          <w:lang w:val="sr-Cyrl-RS"/>
        </w:rPr>
      </w:pPr>
    </w:p>
    <w:p w:rsidR="00507912" w:rsidRPr="0023476A" w:rsidRDefault="00BA6CC8" w:rsidP="00EA1FA1">
      <w:pPr>
        <w:jc w:val="center"/>
        <w:rPr>
          <w:lang w:val="sr-Cyrl-RS"/>
        </w:rPr>
      </w:pPr>
      <w:r w:rsidRPr="0023476A">
        <w:t>ТЕХНИ</w:t>
      </w:r>
      <w:r w:rsidRPr="0023476A">
        <w:rPr>
          <w:lang w:val="sr-Latn-CS"/>
        </w:rPr>
        <w:t>ЧКЕ</w:t>
      </w:r>
      <w:r w:rsidR="00507912" w:rsidRPr="0023476A">
        <w:rPr>
          <w:lang w:val="sr-Latn-CS"/>
        </w:rPr>
        <w:t xml:space="preserve"> </w:t>
      </w:r>
      <w:r w:rsidRPr="0023476A">
        <w:rPr>
          <w:lang w:val="sr-Latn-CS"/>
        </w:rPr>
        <w:t>КАРАКТЕРИСТИКЕ</w:t>
      </w:r>
    </w:p>
    <w:p w:rsidR="005F53ED" w:rsidRPr="0023476A" w:rsidRDefault="005F53ED" w:rsidP="00EA1FA1">
      <w:pPr>
        <w:jc w:val="center"/>
        <w:rPr>
          <w:lang w:val="sr-Cyrl-RS"/>
        </w:rPr>
      </w:pPr>
    </w:p>
    <w:p w:rsidR="00660F19" w:rsidRPr="00660F19" w:rsidRDefault="00660F19" w:rsidP="00660F19">
      <w:pPr>
        <w:suppressAutoHyphens w:val="0"/>
        <w:spacing w:after="200" w:line="276" w:lineRule="auto"/>
        <w:jc w:val="center"/>
        <w:rPr>
          <w:rFonts w:eastAsia="Calibri"/>
          <w:b/>
          <w:color w:val="auto"/>
          <w:kern w:val="0"/>
          <w:lang w:val="ru-RU" w:eastAsia="en-US"/>
        </w:rPr>
      </w:pPr>
      <w:r w:rsidRPr="00660F19">
        <w:rPr>
          <w:rFonts w:eastAsia="Calibri"/>
          <w:b/>
          <w:color w:val="auto"/>
          <w:kern w:val="0"/>
          <w:lang w:val="sr-Cyrl-BA" w:eastAsia="en-US"/>
        </w:rPr>
        <w:t xml:space="preserve">СПЕЦИФИКАЦИЈА </w:t>
      </w:r>
      <w:r w:rsidRPr="00660F19">
        <w:rPr>
          <w:rFonts w:eastAsia="Calibri"/>
          <w:b/>
          <w:color w:val="auto"/>
          <w:kern w:val="0"/>
          <w:lang w:val="ru-RU" w:eastAsia="en-US"/>
        </w:rPr>
        <w:t>ТРАКТОРА</w:t>
      </w:r>
    </w:p>
    <w:p w:rsidR="00660F19" w:rsidRPr="00660F19" w:rsidRDefault="00660F19" w:rsidP="00660F19">
      <w:pPr>
        <w:suppressAutoHyphens w:val="0"/>
        <w:spacing w:after="200" w:line="276" w:lineRule="auto"/>
        <w:rPr>
          <w:rFonts w:eastAsia="Calibri"/>
          <w:b/>
          <w:color w:val="auto"/>
          <w:kern w:val="0"/>
          <w:lang w:val="sr-Cyrl-BA" w:eastAsia="en-US"/>
        </w:rPr>
      </w:pPr>
      <w:r w:rsidRPr="00660F19">
        <w:rPr>
          <w:rFonts w:eastAsia="Calibri"/>
          <w:b/>
          <w:color w:val="auto"/>
          <w:kern w:val="0"/>
          <w:lang w:val="sr-Cyrl-BA" w:eastAsia="en-US"/>
        </w:rPr>
        <w:t>Техничке карактеристике</w:t>
      </w:r>
    </w:p>
    <w:p w:rsidR="00660F19" w:rsidRPr="00660F19" w:rsidRDefault="00660F19" w:rsidP="00660F19">
      <w:pPr>
        <w:suppressAutoHyphens w:val="0"/>
        <w:spacing w:line="276" w:lineRule="auto"/>
        <w:rPr>
          <w:rFonts w:eastAsia="Calibri"/>
          <w:color w:val="auto"/>
          <w:kern w:val="0"/>
          <w:lang w:val="sr-Cyrl-BA" w:eastAsia="en-US"/>
        </w:rPr>
      </w:pPr>
      <w:r w:rsidRPr="00660F19">
        <w:rPr>
          <w:rFonts w:eastAsia="Calibri"/>
          <w:color w:val="auto"/>
          <w:kern w:val="0"/>
          <w:lang w:val="sr-Cyrl-BA" w:eastAsia="en-US"/>
        </w:rPr>
        <w:t>Мотор:</w:t>
      </w:r>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r w:rsidRPr="00660F19">
        <w:rPr>
          <w:rFonts w:eastAsia="Calibri"/>
          <w:color w:val="auto"/>
          <w:kern w:val="0"/>
          <w:lang w:val="sr-Cyrl-BA" w:eastAsia="en-US"/>
        </w:rPr>
        <w:t>Номинална снага мотора (</w:t>
      </w:r>
      <w:r w:rsidRPr="00660F19">
        <w:rPr>
          <w:rFonts w:eastAsia="Calibri"/>
          <w:color w:val="auto"/>
          <w:kern w:val="0"/>
          <w:lang w:val="en-US" w:eastAsia="en-US"/>
        </w:rPr>
        <w:t>ECE</w:t>
      </w:r>
      <w:r w:rsidRPr="00660F19">
        <w:rPr>
          <w:rFonts w:eastAsia="Calibri"/>
          <w:color w:val="auto"/>
          <w:kern w:val="0"/>
          <w:lang w:val="sr-Cyrl-BA" w:eastAsia="en-US"/>
        </w:rPr>
        <w:t xml:space="preserve"> –</w:t>
      </w:r>
      <w:r w:rsidRPr="00660F19">
        <w:rPr>
          <w:rFonts w:eastAsia="Calibri"/>
          <w:color w:val="auto"/>
          <w:kern w:val="0"/>
          <w:lang w:val="en-US" w:eastAsia="en-US"/>
        </w:rPr>
        <w:t>R</w:t>
      </w:r>
      <w:r w:rsidRPr="00660F19">
        <w:rPr>
          <w:rFonts w:eastAsia="Calibri"/>
          <w:color w:val="auto"/>
          <w:kern w:val="0"/>
          <w:lang w:val="sr-Cyrl-BA" w:eastAsia="en-US"/>
        </w:rPr>
        <w:t xml:space="preserve">120) од 114 </w:t>
      </w:r>
      <w:proofErr w:type="spellStart"/>
      <w:r w:rsidRPr="00660F19">
        <w:rPr>
          <w:rFonts w:eastAsia="Calibri"/>
          <w:color w:val="auto"/>
          <w:kern w:val="0"/>
          <w:lang w:val="sr-Cyrl-BA" w:eastAsia="en-US"/>
        </w:rPr>
        <w:t>kW</w:t>
      </w:r>
      <w:proofErr w:type="spellEnd"/>
      <w:r w:rsidRPr="00660F19">
        <w:rPr>
          <w:rFonts w:eastAsia="Calibri"/>
          <w:color w:val="auto"/>
          <w:kern w:val="0"/>
          <w:lang w:val="sr-Cyrl-BA" w:eastAsia="en-US"/>
        </w:rPr>
        <w:t xml:space="preserve"> (155 </w:t>
      </w:r>
      <w:r w:rsidRPr="00660F19">
        <w:rPr>
          <w:rFonts w:eastAsia="Calibri"/>
          <w:color w:val="auto"/>
          <w:kern w:val="0"/>
          <w:lang w:val="en-US" w:eastAsia="en-US"/>
        </w:rPr>
        <w:t>KS</w:t>
      </w:r>
      <w:r w:rsidRPr="00660F19">
        <w:rPr>
          <w:rFonts w:eastAsia="Calibri"/>
          <w:color w:val="auto"/>
          <w:kern w:val="0"/>
          <w:lang w:val="sr-Cyrl-BA" w:eastAsia="en-US"/>
        </w:rPr>
        <w:t xml:space="preserve">) до 121 </w:t>
      </w:r>
      <w:r w:rsidRPr="00660F19">
        <w:rPr>
          <w:rFonts w:eastAsia="Calibri"/>
          <w:color w:val="auto"/>
          <w:kern w:val="0"/>
          <w:lang w:val="en-US" w:eastAsia="en-US"/>
        </w:rPr>
        <w:t>kW</w:t>
      </w:r>
      <w:r w:rsidRPr="00660F19">
        <w:rPr>
          <w:rFonts w:eastAsia="Calibri"/>
          <w:color w:val="auto"/>
          <w:kern w:val="0"/>
          <w:lang w:val="sr-Cyrl-BA" w:eastAsia="en-US"/>
        </w:rPr>
        <w:t xml:space="preserve"> (165 KS) без </w:t>
      </w:r>
      <w:r w:rsidRPr="00660F19">
        <w:rPr>
          <w:rFonts w:eastAsia="Calibri"/>
          <w:color w:val="auto"/>
          <w:kern w:val="0"/>
          <w:lang w:val="en-US" w:eastAsia="en-US"/>
        </w:rPr>
        <w:t>Power</w:t>
      </w:r>
      <w:r w:rsidRPr="00660F19">
        <w:rPr>
          <w:rFonts w:eastAsia="Calibri"/>
          <w:color w:val="auto"/>
          <w:kern w:val="0"/>
          <w:lang w:val="sr-Cyrl-BA" w:eastAsia="en-US"/>
        </w:rPr>
        <w:t xml:space="preserve"> </w:t>
      </w:r>
      <w:r w:rsidRPr="00660F19">
        <w:rPr>
          <w:rFonts w:eastAsia="Calibri"/>
          <w:color w:val="auto"/>
          <w:kern w:val="0"/>
          <w:lang w:val="en-US" w:eastAsia="en-US"/>
        </w:rPr>
        <w:t>Boost</w:t>
      </w:r>
      <w:r w:rsidRPr="00660F19">
        <w:rPr>
          <w:rFonts w:eastAsia="Calibri"/>
          <w:color w:val="auto"/>
          <w:kern w:val="0"/>
          <w:lang w:val="sr-Cyrl-BA" w:eastAsia="en-US"/>
        </w:rPr>
        <w:t>-</w:t>
      </w:r>
      <w:r w:rsidRPr="00660F19">
        <w:rPr>
          <w:rFonts w:eastAsia="Calibri"/>
          <w:color w:val="auto"/>
          <w:kern w:val="0"/>
          <w:lang w:val="en-US" w:eastAsia="en-US"/>
        </w:rPr>
        <w:t>a</w:t>
      </w:r>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r w:rsidRPr="00660F19">
        <w:rPr>
          <w:rFonts w:eastAsia="Calibri"/>
          <w:color w:val="auto"/>
          <w:kern w:val="0"/>
          <w:lang w:val="ru-RU" w:eastAsia="en-US"/>
        </w:rPr>
        <w:t xml:space="preserve">Систем за напајање горивом - </w:t>
      </w:r>
      <w:r w:rsidRPr="00660F19">
        <w:rPr>
          <w:rFonts w:eastAsia="Calibri"/>
          <w:color w:val="auto"/>
          <w:kern w:val="0"/>
          <w:lang w:val="en-US" w:eastAsia="en-US"/>
        </w:rPr>
        <w:t>Common</w:t>
      </w:r>
      <w:r w:rsidRPr="00660F19">
        <w:rPr>
          <w:rFonts w:eastAsia="Calibri"/>
          <w:color w:val="auto"/>
          <w:kern w:val="0"/>
          <w:lang w:val="ru-RU" w:eastAsia="en-US"/>
        </w:rPr>
        <w:t xml:space="preserve"> </w:t>
      </w:r>
      <w:r w:rsidRPr="00660F19">
        <w:rPr>
          <w:rFonts w:eastAsia="Calibri"/>
          <w:color w:val="auto"/>
          <w:kern w:val="0"/>
          <w:lang w:val="en-US" w:eastAsia="en-US"/>
        </w:rPr>
        <w:t>rail</w:t>
      </w:r>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r w:rsidRPr="00660F19">
        <w:rPr>
          <w:rFonts w:eastAsia="Calibri"/>
          <w:color w:val="auto"/>
          <w:kern w:val="0"/>
          <w:lang w:val="sr-Cyrl-BA" w:eastAsia="en-US"/>
        </w:rPr>
        <w:t>Систем за хлађење мотора – помоћу течности</w:t>
      </w:r>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r w:rsidRPr="00660F19">
        <w:rPr>
          <w:rFonts w:eastAsia="Calibri"/>
          <w:color w:val="auto"/>
          <w:kern w:val="0"/>
          <w:lang w:val="sr-Cyrl-BA" w:eastAsia="en-US"/>
        </w:rPr>
        <w:t xml:space="preserve">Ниво </w:t>
      </w:r>
      <w:r w:rsidRPr="00660F19">
        <w:rPr>
          <w:rFonts w:eastAsia="Calibri"/>
          <w:color w:val="auto"/>
          <w:kern w:val="0"/>
          <w:lang w:val="ru-RU" w:eastAsia="en-US"/>
        </w:rPr>
        <w:t xml:space="preserve">емисије </w:t>
      </w:r>
      <w:r w:rsidRPr="00660F19">
        <w:rPr>
          <w:rFonts w:eastAsia="Calibri"/>
          <w:color w:val="auto"/>
          <w:kern w:val="0"/>
          <w:lang w:val="sr-Cyrl-BA" w:eastAsia="en-US"/>
        </w:rPr>
        <w:t>издувних гасова</w:t>
      </w:r>
      <w:r w:rsidRPr="00660F19">
        <w:rPr>
          <w:rFonts w:eastAsia="Calibri"/>
          <w:color w:val="auto"/>
          <w:kern w:val="0"/>
          <w:lang w:val="ru-RU" w:eastAsia="en-US"/>
        </w:rPr>
        <w:t xml:space="preserve"> – минимум </w:t>
      </w:r>
      <w:r w:rsidRPr="00660F19">
        <w:rPr>
          <w:rFonts w:eastAsia="Calibri"/>
          <w:color w:val="auto"/>
          <w:kern w:val="0"/>
          <w:lang w:val="en-US" w:eastAsia="en-US"/>
        </w:rPr>
        <w:t>TIER</w:t>
      </w:r>
      <w:r w:rsidRPr="00660F19">
        <w:rPr>
          <w:rFonts w:eastAsia="Calibri"/>
          <w:color w:val="auto"/>
          <w:kern w:val="0"/>
          <w:lang w:val="ru-RU" w:eastAsia="en-US"/>
        </w:rPr>
        <w:t xml:space="preserve"> 4 </w:t>
      </w:r>
      <w:r w:rsidRPr="00660F19">
        <w:rPr>
          <w:rFonts w:eastAsia="Calibri"/>
          <w:color w:val="auto"/>
          <w:kern w:val="0"/>
          <w:lang w:val="en-US" w:eastAsia="en-US"/>
        </w:rPr>
        <w:t>Final</w:t>
      </w:r>
      <w:r w:rsidRPr="00660F19">
        <w:rPr>
          <w:rFonts w:eastAsia="Calibri"/>
          <w:color w:val="auto"/>
          <w:kern w:val="0"/>
          <w:lang w:val="ru-RU" w:eastAsia="en-US"/>
        </w:rPr>
        <w:t xml:space="preserve">,  </w:t>
      </w:r>
      <w:r w:rsidRPr="00660F19">
        <w:rPr>
          <w:rFonts w:eastAsia="Calibri"/>
          <w:color w:val="auto"/>
          <w:kern w:val="0"/>
          <w:lang w:val="en-US" w:eastAsia="en-US"/>
        </w:rPr>
        <w:t>STAGE</w:t>
      </w:r>
      <w:r w:rsidRPr="00660F19">
        <w:rPr>
          <w:rFonts w:eastAsia="Calibri"/>
          <w:color w:val="auto"/>
          <w:kern w:val="0"/>
          <w:lang w:val="ru-RU" w:eastAsia="en-US"/>
        </w:rPr>
        <w:t xml:space="preserve"> </w:t>
      </w:r>
      <w:r w:rsidRPr="00660F19">
        <w:rPr>
          <w:rFonts w:eastAsia="Calibri"/>
          <w:color w:val="auto"/>
          <w:kern w:val="0"/>
          <w:lang w:val="en-US" w:eastAsia="en-US"/>
        </w:rPr>
        <w:t>IV</w:t>
      </w:r>
    </w:p>
    <w:p w:rsidR="00660F19" w:rsidRPr="00660F19" w:rsidRDefault="00660F19" w:rsidP="00660F19">
      <w:pPr>
        <w:suppressAutoHyphens w:val="0"/>
        <w:spacing w:after="200" w:line="276" w:lineRule="auto"/>
        <w:ind w:left="720"/>
        <w:contextualSpacing/>
        <w:rPr>
          <w:rFonts w:eastAsia="Calibri"/>
          <w:color w:val="auto"/>
          <w:kern w:val="0"/>
          <w:lang w:val="sr-Cyrl-BA" w:eastAsia="en-US"/>
        </w:rPr>
      </w:pPr>
    </w:p>
    <w:p w:rsidR="00660F19" w:rsidRPr="00660F19" w:rsidRDefault="00660F19" w:rsidP="00660F19">
      <w:pPr>
        <w:suppressAutoHyphens w:val="0"/>
        <w:spacing w:after="200" w:line="276" w:lineRule="auto"/>
        <w:ind w:left="720" w:hanging="720"/>
        <w:contextualSpacing/>
        <w:rPr>
          <w:rFonts w:eastAsia="Calibri"/>
          <w:color w:val="auto"/>
          <w:kern w:val="0"/>
          <w:lang w:val="en-US" w:eastAsia="en-US"/>
        </w:rPr>
      </w:pPr>
      <w:r w:rsidRPr="00660F19">
        <w:rPr>
          <w:rFonts w:eastAsia="Calibri"/>
          <w:color w:val="auto"/>
          <w:kern w:val="0"/>
          <w:lang w:val="sr-Cyrl-BA" w:eastAsia="en-US"/>
        </w:rPr>
        <w:t>Трансмисија</w:t>
      </w:r>
      <w:r w:rsidRPr="00660F19">
        <w:rPr>
          <w:rFonts w:eastAsia="Calibri"/>
          <w:color w:val="auto"/>
          <w:kern w:val="0"/>
          <w:lang w:val="en-US" w:eastAsia="en-US"/>
        </w:rPr>
        <w:t>:</w:t>
      </w:r>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r w:rsidRPr="00660F19">
        <w:rPr>
          <w:rFonts w:eastAsia="Calibri"/>
          <w:color w:val="auto"/>
          <w:kern w:val="0"/>
          <w:lang w:val="sr-Cyrl-BA" w:eastAsia="en-US"/>
        </w:rPr>
        <w:t xml:space="preserve">Механичка са стално спрегнутим зупчаницима и мењачком јединицом са променом степена преноса под оптерећењем, без прекида тока снаге – </w:t>
      </w:r>
      <w:proofErr w:type="spellStart"/>
      <w:r w:rsidRPr="00660F19">
        <w:rPr>
          <w:rFonts w:eastAsia="Calibri"/>
          <w:color w:val="auto"/>
          <w:kern w:val="0"/>
          <w:lang w:val="sr-Cyrl-BA" w:eastAsia="en-US"/>
        </w:rPr>
        <w:t>Semi</w:t>
      </w:r>
      <w:proofErr w:type="spellEnd"/>
      <w:r w:rsidRPr="00660F19">
        <w:rPr>
          <w:rFonts w:eastAsia="Calibri"/>
          <w:color w:val="auto"/>
          <w:kern w:val="0"/>
          <w:lang w:val="sr-Cyrl-BA" w:eastAsia="en-US"/>
        </w:rPr>
        <w:t>-</w:t>
      </w:r>
      <w:proofErr w:type="spellStart"/>
      <w:r w:rsidRPr="00660F19">
        <w:rPr>
          <w:rFonts w:eastAsia="Calibri"/>
          <w:color w:val="auto"/>
          <w:kern w:val="0"/>
          <w:lang w:val="sr-Cyrl-BA" w:eastAsia="en-US"/>
        </w:rPr>
        <w:t>powershift</w:t>
      </w:r>
      <w:proofErr w:type="spellEnd"/>
      <w:r w:rsidRPr="00660F19">
        <w:rPr>
          <w:rFonts w:eastAsia="Calibri"/>
          <w:color w:val="auto"/>
          <w:kern w:val="0"/>
          <w:lang w:val="sr-Cyrl-BA" w:eastAsia="en-US"/>
        </w:rPr>
        <w:t xml:space="preserve"> трансмисија, са  аутоматском променом степена преноса у оквиру јединице са променом степена преноса под оптерећењем и </w:t>
      </w:r>
      <w:r w:rsidRPr="00660F19">
        <w:rPr>
          <w:rFonts w:eastAsia="Calibri"/>
          <w:color w:val="auto"/>
          <w:kern w:val="0"/>
          <w:lang w:val="en-US" w:eastAsia="en-US"/>
        </w:rPr>
        <w:t>ECO</w:t>
      </w:r>
      <w:r w:rsidRPr="00660F19">
        <w:rPr>
          <w:rFonts w:eastAsia="Calibri"/>
          <w:color w:val="auto"/>
          <w:kern w:val="0"/>
          <w:lang w:val="ru-RU" w:eastAsia="en-US"/>
        </w:rPr>
        <w:t xml:space="preserve"> модом за транспорт (смањење броја обртаја у транспорту)</w:t>
      </w:r>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proofErr w:type="spellStart"/>
      <w:r w:rsidRPr="00660F19">
        <w:rPr>
          <w:rFonts w:eastAsia="Calibri"/>
          <w:color w:val="auto"/>
          <w:kern w:val="0"/>
          <w:lang w:val="sr-Cyrl-BA" w:eastAsia="en-US"/>
        </w:rPr>
        <w:t>Електрохидраулички</w:t>
      </w:r>
      <w:proofErr w:type="spellEnd"/>
      <w:r w:rsidRPr="00660F19">
        <w:rPr>
          <w:rFonts w:eastAsia="Calibri"/>
          <w:color w:val="auto"/>
          <w:kern w:val="0"/>
          <w:lang w:val="sr-Cyrl-BA" w:eastAsia="en-US"/>
        </w:rPr>
        <w:t xml:space="preserve"> </w:t>
      </w:r>
      <w:proofErr w:type="spellStart"/>
      <w:r w:rsidRPr="00660F19">
        <w:rPr>
          <w:rFonts w:eastAsia="Calibri"/>
          <w:color w:val="auto"/>
          <w:kern w:val="0"/>
          <w:lang w:val="sr-Cyrl-BA" w:eastAsia="en-US"/>
        </w:rPr>
        <w:t>реверзер</w:t>
      </w:r>
      <w:proofErr w:type="spellEnd"/>
      <w:r w:rsidRPr="00660F19">
        <w:rPr>
          <w:rFonts w:eastAsia="Calibri"/>
          <w:color w:val="auto"/>
          <w:kern w:val="0"/>
          <w:lang w:val="sr-Cyrl-BA" w:eastAsia="en-US"/>
        </w:rPr>
        <w:t xml:space="preserve"> за промену смера кретања</w:t>
      </w:r>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r w:rsidRPr="00660F19">
        <w:rPr>
          <w:rFonts w:eastAsia="Calibri"/>
          <w:color w:val="auto"/>
          <w:kern w:val="0"/>
          <w:lang w:val="sr-Cyrl-BA" w:eastAsia="en-US"/>
        </w:rPr>
        <w:t>Максимална брзина кретања: 40 km/h</w:t>
      </w:r>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r w:rsidRPr="00660F19">
        <w:rPr>
          <w:rFonts w:eastAsia="Calibri"/>
          <w:color w:val="auto"/>
          <w:kern w:val="0"/>
          <w:lang w:val="sr-Cyrl-BA" w:eastAsia="en-US"/>
        </w:rPr>
        <w:t>Број степени преноса: минимум 20/20</w:t>
      </w:r>
    </w:p>
    <w:p w:rsidR="00660F19" w:rsidRPr="00660F19" w:rsidRDefault="00660F19" w:rsidP="00660F19">
      <w:pPr>
        <w:suppressAutoHyphens w:val="0"/>
        <w:spacing w:after="200" w:line="276" w:lineRule="auto"/>
        <w:ind w:left="720"/>
        <w:contextualSpacing/>
        <w:rPr>
          <w:rFonts w:eastAsia="Calibri"/>
          <w:color w:val="auto"/>
          <w:kern w:val="0"/>
          <w:lang w:val="sr-Cyrl-BA" w:eastAsia="en-US"/>
        </w:rPr>
      </w:pPr>
    </w:p>
    <w:p w:rsidR="00660F19" w:rsidRPr="00660F19" w:rsidRDefault="00660F19" w:rsidP="00660F19">
      <w:pPr>
        <w:suppressAutoHyphens w:val="0"/>
        <w:spacing w:after="200" w:line="276" w:lineRule="auto"/>
        <w:ind w:left="720" w:hanging="720"/>
        <w:contextualSpacing/>
        <w:rPr>
          <w:rFonts w:eastAsia="Calibri"/>
          <w:color w:val="auto"/>
          <w:kern w:val="0"/>
          <w:lang w:val="en-US" w:eastAsia="en-US"/>
        </w:rPr>
      </w:pPr>
      <w:r w:rsidRPr="00660F19">
        <w:rPr>
          <w:rFonts w:eastAsia="Calibri"/>
          <w:color w:val="auto"/>
          <w:kern w:val="0"/>
          <w:lang w:val="sr-Cyrl-BA" w:eastAsia="en-US"/>
        </w:rPr>
        <w:t>Хидраулика</w:t>
      </w:r>
      <w:r w:rsidRPr="00660F19">
        <w:rPr>
          <w:rFonts w:eastAsia="Calibri"/>
          <w:color w:val="auto"/>
          <w:kern w:val="0"/>
          <w:lang w:val="en-US" w:eastAsia="en-US"/>
        </w:rPr>
        <w:t>:</w:t>
      </w:r>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r w:rsidRPr="00660F19">
        <w:rPr>
          <w:rFonts w:eastAsia="Calibri"/>
          <w:color w:val="auto"/>
          <w:kern w:val="0"/>
          <w:lang w:val="sr-Cyrl-BA" w:eastAsia="en-US"/>
        </w:rPr>
        <w:t xml:space="preserve">Хидраулична пумпа са минималним протоком 110 литара и компензацијом протока и притиска </w:t>
      </w:r>
      <w:r w:rsidRPr="00660F19">
        <w:rPr>
          <w:rFonts w:eastAsia="Calibri"/>
          <w:color w:val="auto"/>
          <w:kern w:val="0"/>
          <w:lang w:val="en-US" w:eastAsia="en-US"/>
        </w:rPr>
        <w:t>PFC</w:t>
      </w:r>
      <w:r w:rsidRPr="00660F19">
        <w:rPr>
          <w:rFonts w:eastAsia="Calibri"/>
          <w:color w:val="auto"/>
          <w:kern w:val="0"/>
          <w:lang w:val="ru-RU" w:eastAsia="en-US"/>
        </w:rPr>
        <w:t xml:space="preserve"> и осетљивошћу на оптерећење </w:t>
      </w:r>
      <w:r w:rsidRPr="00660F19">
        <w:rPr>
          <w:rFonts w:eastAsia="Calibri"/>
          <w:color w:val="auto"/>
          <w:kern w:val="0"/>
          <w:lang w:val="en-US" w:eastAsia="en-US"/>
        </w:rPr>
        <w:t>Load</w:t>
      </w:r>
      <w:r w:rsidRPr="00660F19">
        <w:rPr>
          <w:rFonts w:eastAsia="Calibri"/>
          <w:color w:val="auto"/>
          <w:kern w:val="0"/>
          <w:lang w:val="ru-RU" w:eastAsia="en-US"/>
        </w:rPr>
        <w:t xml:space="preserve"> </w:t>
      </w:r>
      <w:r w:rsidRPr="00660F19">
        <w:rPr>
          <w:rFonts w:eastAsia="Calibri"/>
          <w:color w:val="auto"/>
          <w:kern w:val="0"/>
          <w:lang w:val="en-US" w:eastAsia="en-US"/>
        </w:rPr>
        <w:t>sensing</w:t>
      </w:r>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r w:rsidRPr="00660F19">
        <w:rPr>
          <w:rFonts w:eastAsia="Calibri"/>
          <w:color w:val="auto"/>
          <w:kern w:val="0"/>
          <w:lang w:val="sr-Cyrl-BA" w:eastAsia="en-US"/>
        </w:rPr>
        <w:t>Четири пара спољних извода електро-хидраулике</w:t>
      </w:r>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r w:rsidRPr="00660F19">
        <w:rPr>
          <w:rFonts w:eastAsia="Calibri"/>
          <w:color w:val="auto"/>
          <w:kern w:val="0"/>
          <w:lang w:val="sr-Cyrl-BA" w:eastAsia="en-US"/>
        </w:rPr>
        <w:t>Електронска контрола доњих полуга и спољних извода хидраулике – Е-</w:t>
      </w:r>
      <w:r w:rsidRPr="00660F19">
        <w:rPr>
          <w:rFonts w:eastAsia="Calibri"/>
          <w:color w:val="auto"/>
          <w:kern w:val="0"/>
          <w:lang w:val="en-US" w:eastAsia="en-US"/>
        </w:rPr>
        <w:t>SCV</w:t>
      </w:r>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r w:rsidRPr="00660F19">
        <w:rPr>
          <w:rFonts w:eastAsia="Calibri"/>
          <w:color w:val="auto"/>
          <w:kern w:val="0"/>
          <w:lang w:val="sr-Cyrl-BA" w:eastAsia="en-US"/>
        </w:rPr>
        <w:t>Спољашња контрола доњих полуга на блатобрану</w:t>
      </w:r>
      <w:r w:rsidRPr="00660F19">
        <w:rPr>
          <w:rFonts w:eastAsia="Calibri"/>
          <w:color w:val="auto"/>
          <w:kern w:val="0"/>
          <w:lang w:val="ru-RU" w:eastAsia="en-US"/>
        </w:rPr>
        <w:t xml:space="preserve"> и једног пара Е-</w:t>
      </w:r>
      <w:r w:rsidRPr="00660F19">
        <w:rPr>
          <w:rFonts w:eastAsia="Calibri"/>
          <w:color w:val="auto"/>
          <w:kern w:val="0"/>
          <w:lang w:val="en-US" w:eastAsia="en-US"/>
        </w:rPr>
        <w:t>SCV</w:t>
      </w:r>
      <w:r w:rsidRPr="00660F19">
        <w:rPr>
          <w:rFonts w:eastAsia="Calibri"/>
          <w:color w:val="auto"/>
          <w:kern w:val="0"/>
          <w:lang w:val="ru-RU" w:eastAsia="en-US"/>
        </w:rPr>
        <w:t xml:space="preserve"> за хидр</w:t>
      </w:r>
      <w:r w:rsidRPr="00660F19">
        <w:rPr>
          <w:rFonts w:eastAsia="Calibri"/>
          <w:color w:val="auto"/>
          <w:kern w:val="0"/>
          <w:lang w:val="en-US" w:eastAsia="en-US"/>
        </w:rPr>
        <w:t>o</w:t>
      </w:r>
      <w:r w:rsidRPr="00660F19">
        <w:rPr>
          <w:rFonts w:eastAsia="Calibri"/>
          <w:color w:val="auto"/>
          <w:kern w:val="0"/>
          <w:lang w:val="ru-RU" w:eastAsia="en-US"/>
        </w:rPr>
        <w:t>подесиву горњу полугу – топлинг</w:t>
      </w:r>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r w:rsidRPr="00660F19">
        <w:rPr>
          <w:rFonts w:eastAsia="Calibri"/>
          <w:color w:val="auto"/>
          <w:kern w:val="0"/>
          <w:lang w:val="ru-RU" w:eastAsia="en-US"/>
        </w:rPr>
        <w:t>Припрема за повратни вод за хидраулично уље</w:t>
      </w:r>
    </w:p>
    <w:p w:rsidR="00660F19" w:rsidRPr="00660F19" w:rsidRDefault="00660F19" w:rsidP="00660F19">
      <w:pPr>
        <w:suppressAutoHyphens w:val="0"/>
        <w:spacing w:line="276" w:lineRule="auto"/>
        <w:rPr>
          <w:rFonts w:eastAsia="Calibri"/>
          <w:color w:val="auto"/>
          <w:kern w:val="0"/>
          <w:lang w:val="sr-Cyrl-BA" w:eastAsia="en-US"/>
        </w:rPr>
      </w:pPr>
    </w:p>
    <w:p w:rsidR="00660F19" w:rsidRPr="00660F19" w:rsidRDefault="00660F19" w:rsidP="00660F19">
      <w:pPr>
        <w:suppressAutoHyphens w:val="0"/>
        <w:spacing w:line="276" w:lineRule="auto"/>
        <w:rPr>
          <w:rFonts w:eastAsia="Calibri"/>
          <w:color w:val="auto"/>
          <w:kern w:val="0"/>
          <w:lang w:val="en-US" w:eastAsia="en-US"/>
        </w:rPr>
      </w:pPr>
      <w:r w:rsidRPr="00660F19">
        <w:rPr>
          <w:rFonts w:eastAsia="Calibri"/>
          <w:color w:val="auto"/>
          <w:kern w:val="0"/>
          <w:lang w:val="sr-Cyrl-BA" w:eastAsia="en-US"/>
        </w:rPr>
        <w:t>Прикључно вратило</w:t>
      </w:r>
      <w:r w:rsidRPr="00660F19">
        <w:rPr>
          <w:rFonts w:eastAsia="Calibri"/>
          <w:color w:val="auto"/>
          <w:kern w:val="0"/>
          <w:lang w:val="en-US" w:eastAsia="en-US"/>
        </w:rPr>
        <w:t>:</w:t>
      </w:r>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r w:rsidRPr="00660F19">
        <w:rPr>
          <w:rFonts w:eastAsia="Calibri"/>
          <w:color w:val="auto"/>
          <w:kern w:val="0"/>
          <w:lang w:val="sr-Cyrl-BA" w:eastAsia="en-US"/>
        </w:rPr>
        <w:t xml:space="preserve">1000/540 o/min – </w:t>
      </w:r>
      <w:proofErr w:type="spellStart"/>
      <w:r w:rsidRPr="00660F19">
        <w:rPr>
          <w:rFonts w:eastAsia="Calibri"/>
          <w:color w:val="auto"/>
          <w:kern w:val="0"/>
          <w:lang w:val="sr-Cyrl-BA" w:eastAsia="en-US"/>
        </w:rPr>
        <w:t>електрохидрауличко</w:t>
      </w:r>
      <w:proofErr w:type="spellEnd"/>
      <w:r w:rsidRPr="00660F19">
        <w:rPr>
          <w:rFonts w:eastAsia="Calibri"/>
          <w:color w:val="auto"/>
          <w:kern w:val="0"/>
          <w:lang w:val="sr-Cyrl-BA" w:eastAsia="en-US"/>
        </w:rPr>
        <w:t xml:space="preserve"> управљање</w:t>
      </w:r>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r w:rsidRPr="00660F19">
        <w:rPr>
          <w:rFonts w:eastAsia="Calibri"/>
          <w:color w:val="auto"/>
          <w:kern w:val="0"/>
          <w:lang w:val="sr-Cyrl-BA" w:eastAsia="en-US"/>
        </w:rPr>
        <w:t xml:space="preserve">540ECO o/min – </w:t>
      </w:r>
      <w:proofErr w:type="spellStart"/>
      <w:r w:rsidRPr="00660F19">
        <w:rPr>
          <w:rFonts w:eastAsia="Calibri"/>
          <w:color w:val="auto"/>
          <w:kern w:val="0"/>
          <w:lang w:val="sr-Cyrl-BA" w:eastAsia="en-US"/>
        </w:rPr>
        <w:t>електрохидрауличко</w:t>
      </w:r>
      <w:proofErr w:type="spellEnd"/>
      <w:r w:rsidRPr="00660F19">
        <w:rPr>
          <w:rFonts w:eastAsia="Calibri"/>
          <w:color w:val="auto"/>
          <w:kern w:val="0"/>
          <w:lang w:val="sr-Cyrl-BA" w:eastAsia="en-US"/>
        </w:rPr>
        <w:t xml:space="preserve"> управљање</w:t>
      </w:r>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r w:rsidRPr="00660F19">
        <w:rPr>
          <w:rFonts w:eastAsia="Calibri"/>
          <w:color w:val="auto"/>
          <w:kern w:val="0"/>
          <w:lang w:val="sr-Cyrl-BA" w:eastAsia="en-US"/>
        </w:rPr>
        <w:t>Са кочницом</w:t>
      </w:r>
    </w:p>
    <w:p w:rsidR="00660F19" w:rsidRPr="00660F19" w:rsidRDefault="00660F19" w:rsidP="00660F19">
      <w:pPr>
        <w:suppressAutoHyphens w:val="0"/>
        <w:spacing w:after="200" w:line="276" w:lineRule="auto"/>
        <w:ind w:left="720"/>
        <w:contextualSpacing/>
        <w:rPr>
          <w:rFonts w:eastAsia="Calibri"/>
          <w:color w:val="auto"/>
          <w:kern w:val="0"/>
          <w:lang w:val="en-US" w:eastAsia="en-US"/>
        </w:rPr>
      </w:pPr>
    </w:p>
    <w:p w:rsidR="00660F19" w:rsidRPr="00660F19" w:rsidRDefault="00660F19" w:rsidP="00660F19">
      <w:pPr>
        <w:suppressAutoHyphens w:val="0"/>
        <w:spacing w:after="200" w:line="276" w:lineRule="auto"/>
        <w:ind w:left="720" w:hanging="720"/>
        <w:contextualSpacing/>
        <w:rPr>
          <w:rFonts w:eastAsia="Calibri"/>
          <w:color w:val="auto"/>
          <w:kern w:val="0"/>
          <w:lang w:val="ru-RU" w:eastAsia="en-US"/>
        </w:rPr>
      </w:pPr>
      <w:r w:rsidRPr="00660F19">
        <w:rPr>
          <w:rFonts w:eastAsia="Calibri"/>
          <w:color w:val="auto"/>
          <w:kern w:val="0"/>
          <w:lang w:val="ru-RU" w:eastAsia="en-US"/>
        </w:rPr>
        <w:t>Задњи подизни систем и потезница:</w:t>
      </w:r>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r w:rsidRPr="00660F19">
        <w:rPr>
          <w:rFonts w:eastAsia="Calibri"/>
          <w:color w:val="auto"/>
          <w:kern w:val="0"/>
          <w:lang w:val="sr-Cyrl-BA" w:eastAsia="en-US"/>
        </w:rPr>
        <w:t xml:space="preserve">Категорија уређаја за прикључење у 3 тачке - </w:t>
      </w:r>
      <w:r w:rsidRPr="00660F19">
        <w:rPr>
          <w:rFonts w:eastAsia="Calibri"/>
          <w:color w:val="auto"/>
          <w:kern w:val="0"/>
          <w:lang w:val="en-US" w:eastAsia="en-US"/>
        </w:rPr>
        <w:t>III</w:t>
      </w:r>
      <w:r w:rsidRPr="00660F19">
        <w:rPr>
          <w:rFonts w:eastAsia="Calibri"/>
          <w:color w:val="auto"/>
          <w:kern w:val="0"/>
          <w:lang w:val="ru-RU" w:eastAsia="en-US"/>
        </w:rPr>
        <w:t>/</w:t>
      </w:r>
      <w:r w:rsidRPr="00660F19">
        <w:rPr>
          <w:rFonts w:eastAsia="Calibri"/>
          <w:color w:val="auto"/>
          <w:kern w:val="0"/>
          <w:lang w:val="en-US" w:eastAsia="en-US"/>
        </w:rPr>
        <w:t>N</w:t>
      </w:r>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proofErr w:type="spellStart"/>
      <w:r w:rsidRPr="00660F19">
        <w:rPr>
          <w:rFonts w:eastAsia="Calibri"/>
          <w:color w:val="auto"/>
          <w:kern w:val="0"/>
          <w:lang w:val="en-US" w:eastAsia="en-US"/>
        </w:rPr>
        <w:t>Стандардна</w:t>
      </w:r>
      <w:proofErr w:type="spellEnd"/>
      <w:r w:rsidRPr="00660F19">
        <w:rPr>
          <w:rFonts w:eastAsia="Calibri"/>
          <w:color w:val="auto"/>
          <w:kern w:val="0"/>
          <w:lang w:val="en-US" w:eastAsia="en-US"/>
        </w:rPr>
        <w:t xml:space="preserve"> </w:t>
      </w:r>
      <w:proofErr w:type="spellStart"/>
      <w:r w:rsidRPr="00660F19">
        <w:rPr>
          <w:rFonts w:eastAsia="Calibri"/>
          <w:color w:val="auto"/>
          <w:kern w:val="0"/>
          <w:lang w:val="en-US" w:eastAsia="en-US"/>
        </w:rPr>
        <w:t>доња</w:t>
      </w:r>
      <w:proofErr w:type="spellEnd"/>
      <w:r w:rsidRPr="00660F19">
        <w:rPr>
          <w:rFonts w:eastAsia="Calibri"/>
          <w:color w:val="auto"/>
          <w:kern w:val="0"/>
          <w:lang w:val="en-US" w:eastAsia="en-US"/>
        </w:rPr>
        <w:t xml:space="preserve"> </w:t>
      </w:r>
      <w:proofErr w:type="spellStart"/>
      <w:r w:rsidRPr="00660F19">
        <w:rPr>
          <w:rFonts w:eastAsia="Calibri"/>
          <w:color w:val="auto"/>
          <w:kern w:val="0"/>
          <w:lang w:val="en-US" w:eastAsia="en-US"/>
        </w:rPr>
        <w:t>потезница</w:t>
      </w:r>
      <w:proofErr w:type="spellEnd"/>
      <w:r w:rsidRPr="00660F19">
        <w:rPr>
          <w:rFonts w:eastAsia="Calibri"/>
          <w:color w:val="auto"/>
          <w:kern w:val="0"/>
          <w:lang w:val="en-US" w:eastAsia="en-US"/>
        </w:rPr>
        <w:t xml:space="preserve">, </w:t>
      </w:r>
      <w:proofErr w:type="spellStart"/>
      <w:r w:rsidRPr="00660F19">
        <w:rPr>
          <w:rFonts w:eastAsia="Calibri"/>
          <w:color w:val="auto"/>
          <w:kern w:val="0"/>
          <w:lang w:val="en-US" w:eastAsia="en-US"/>
        </w:rPr>
        <w:t>клатећа</w:t>
      </w:r>
      <w:proofErr w:type="spellEnd"/>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proofErr w:type="spellStart"/>
      <w:r w:rsidRPr="00660F19">
        <w:rPr>
          <w:rFonts w:eastAsia="Calibri"/>
          <w:color w:val="auto"/>
          <w:kern w:val="0"/>
          <w:lang w:val="sr-Cyrl-BA" w:eastAsia="en-US"/>
        </w:rPr>
        <w:t>Потезница</w:t>
      </w:r>
      <w:proofErr w:type="spellEnd"/>
      <w:r w:rsidRPr="00660F19">
        <w:rPr>
          <w:rFonts w:eastAsia="Calibri"/>
          <w:color w:val="auto"/>
          <w:kern w:val="0"/>
          <w:lang w:val="sr-Cyrl-BA" w:eastAsia="en-US"/>
        </w:rPr>
        <w:t xml:space="preserve"> за приколицу</w:t>
      </w:r>
      <w:r w:rsidRPr="00660F19">
        <w:rPr>
          <w:rFonts w:eastAsia="Calibri"/>
          <w:color w:val="auto"/>
          <w:kern w:val="0"/>
          <w:lang w:val="en-US" w:eastAsia="en-US"/>
        </w:rPr>
        <w:t xml:space="preserve">, </w:t>
      </w:r>
      <w:proofErr w:type="spellStart"/>
      <w:r w:rsidRPr="00660F19">
        <w:rPr>
          <w:rFonts w:eastAsia="Calibri"/>
          <w:color w:val="auto"/>
          <w:kern w:val="0"/>
          <w:lang w:val="en-US" w:eastAsia="en-US"/>
        </w:rPr>
        <w:t>аутоматска</w:t>
      </w:r>
      <w:proofErr w:type="spellEnd"/>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r w:rsidRPr="00660F19">
        <w:rPr>
          <w:rFonts w:eastAsia="Calibri"/>
          <w:color w:val="auto"/>
          <w:kern w:val="0"/>
          <w:lang w:val="sr-Cyrl-BA" w:eastAsia="en-US"/>
        </w:rPr>
        <w:t xml:space="preserve">Максимална </w:t>
      </w:r>
      <w:proofErr w:type="spellStart"/>
      <w:r w:rsidRPr="00660F19">
        <w:rPr>
          <w:rFonts w:eastAsia="Calibri"/>
          <w:color w:val="auto"/>
          <w:kern w:val="0"/>
          <w:lang w:val="sr-Cyrl-BA" w:eastAsia="en-US"/>
        </w:rPr>
        <w:t>подизна</w:t>
      </w:r>
      <w:proofErr w:type="spellEnd"/>
      <w:r w:rsidRPr="00660F19">
        <w:rPr>
          <w:rFonts w:eastAsia="Calibri"/>
          <w:color w:val="auto"/>
          <w:kern w:val="0"/>
          <w:lang w:val="sr-Cyrl-BA" w:eastAsia="en-US"/>
        </w:rPr>
        <w:t xml:space="preserve"> моћ на крајевима полуга: минимум 7600 kg</w:t>
      </w:r>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r w:rsidRPr="00660F19">
        <w:rPr>
          <w:rFonts w:eastAsia="Calibri"/>
          <w:color w:val="auto"/>
          <w:kern w:val="0"/>
          <w:lang w:val="sr-Cyrl-BA" w:eastAsia="en-US"/>
        </w:rPr>
        <w:t xml:space="preserve">Горња полуга категорије 3 са куком, </w:t>
      </w:r>
      <w:proofErr w:type="spellStart"/>
      <w:r w:rsidRPr="00660F19">
        <w:rPr>
          <w:rFonts w:eastAsia="Calibri"/>
          <w:color w:val="auto"/>
          <w:kern w:val="0"/>
          <w:lang w:val="sr-Cyrl-BA" w:eastAsia="en-US"/>
        </w:rPr>
        <w:t>хидроподесива</w:t>
      </w:r>
      <w:proofErr w:type="spellEnd"/>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r w:rsidRPr="00660F19">
        <w:rPr>
          <w:rFonts w:eastAsia="Calibri"/>
          <w:color w:val="auto"/>
          <w:kern w:val="0"/>
          <w:lang w:val="sr-Cyrl-BA" w:eastAsia="en-US"/>
        </w:rPr>
        <w:t xml:space="preserve">Аутоматски </w:t>
      </w:r>
      <w:proofErr w:type="spellStart"/>
      <w:r w:rsidRPr="00660F19">
        <w:rPr>
          <w:rFonts w:eastAsia="Calibri"/>
          <w:color w:val="auto"/>
          <w:kern w:val="0"/>
          <w:lang w:val="sr-Cyrl-BA" w:eastAsia="en-US"/>
        </w:rPr>
        <w:t>подесиви</w:t>
      </w:r>
      <w:proofErr w:type="spellEnd"/>
      <w:r w:rsidRPr="00660F19">
        <w:rPr>
          <w:rFonts w:eastAsia="Calibri"/>
          <w:color w:val="auto"/>
          <w:kern w:val="0"/>
          <w:lang w:val="sr-Cyrl-BA" w:eastAsia="en-US"/>
        </w:rPr>
        <w:t xml:space="preserve"> стабилизатори доњих </w:t>
      </w:r>
      <w:proofErr w:type="spellStart"/>
      <w:r w:rsidRPr="00660F19">
        <w:rPr>
          <w:rFonts w:eastAsia="Calibri"/>
          <w:color w:val="auto"/>
          <w:kern w:val="0"/>
          <w:lang w:val="sr-Cyrl-BA" w:eastAsia="en-US"/>
        </w:rPr>
        <w:t>подизних</w:t>
      </w:r>
      <w:proofErr w:type="spellEnd"/>
      <w:r w:rsidRPr="00660F19">
        <w:rPr>
          <w:rFonts w:eastAsia="Calibri"/>
          <w:color w:val="auto"/>
          <w:kern w:val="0"/>
          <w:lang w:val="sr-Cyrl-BA" w:eastAsia="en-US"/>
        </w:rPr>
        <w:t xml:space="preserve"> полуга</w:t>
      </w:r>
    </w:p>
    <w:p w:rsidR="00660F19" w:rsidRPr="00660F19" w:rsidRDefault="00660F19" w:rsidP="00660F19">
      <w:pPr>
        <w:suppressAutoHyphens w:val="0"/>
        <w:spacing w:after="200" w:line="276" w:lineRule="auto"/>
        <w:ind w:left="720" w:hanging="720"/>
        <w:contextualSpacing/>
        <w:rPr>
          <w:rFonts w:eastAsia="Calibri"/>
          <w:color w:val="auto"/>
          <w:kern w:val="0"/>
          <w:lang w:val="sr-Cyrl-BA" w:eastAsia="en-US"/>
        </w:rPr>
      </w:pPr>
    </w:p>
    <w:p w:rsidR="00660F19" w:rsidRPr="00660F19" w:rsidRDefault="00660F19" w:rsidP="00660F19">
      <w:pPr>
        <w:suppressAutoHyphens w:val="0"/>
        <w:spacing w:after="200" w:line="276" w:lineRule="auto"/>
        <w:ind w:left="720" w:hanging="720"/>
        <w:contextualSpacing/>
        <w:rPr>
          <w:rFonts w:eastAsia="Calibri"/>
          <w:color w:val="auto"/>
          <w:kern w:val="0"/>
          <w:lang w:val="en-US" w:eastAsia="en-US"/>
        </w:rPr>
      </w:pPr>
      <w:r w:rsidRPr="00660F19">
        <w:rPr>
          <w:rFonts w:eastAsia="Calibri"/>
          <w:color w:val="auto"/>
          <w:kern w:val="0"/>
          <w:lang w:val="sr-Cyrl-BA" w:eastAsia="en-US"/>
        </w:rPr>
        <w:t>Предњи погонски мост</w:t>
      </w:r>
      <w:r w:rsidRPr="00660F19">
        <w:rPr>
          <w:rFonts w:eastAsia="Calibri"/>
          <w:color w:val="auto"/>
          <w:kern w:val="0"/>
          <w:lang w:val="en-US" w:eastAsia="en-US"/>
        </w:rPr>
        <w:t>:</w:t>
      </w:r>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r w:rsidRPr="00660F19">
        <w:rPr>
          <w:rFonts w:eastAsia="Calibri"/>
          <w:color w:val="auto"/>
          <w:kern w:val="0"/>
          <w:lang w:val="sr-Cyrl-BA" w:eastAsia="en-US"/>
        </w:rPr>
        <w:t xml:space="preserve">4WD предња осовина,  </w:t>
      </w:r>
      <w:proofErr w:type="spellStart"/>
      <w:r w:rsidRPr="00660F19">
        <w:rPr>
          <w:rFonts w:eastAsia="Calibri"/>
          <w:color w:val="auto"/>
          <w:kern w:val="0"/>
          <w:lang w:val="sr-Cyrl-BA" w:eastAsia="en-US"/>
        </w:rPr>
        <w:t>хидр</w:t>
      </w:r>
      <w:proofErr w:type="spellEnd"/>
      <w:r w:rsidRPr="00660F19">
        <w:rPr>
          <w:rFonts w:eastAsia="Calibri"/>
          <w:color w:val="auto"/>
          <w:kern w:val="0"/>
          <w:lang w:val="hr-HR" w:eastAsia="en-US"/>
        </w:rPr>
        <w:t>ауличко огибљење</w:t>
      </w:r>
      <w:r w:rsidRPr="00660F19">
        <w:rPr>
          <w:rFonts w:eastAsia="Calibri"/>
          <w:color w:val="auto"/>
          <w:kern w:val="0"/>
          <w:lang w:val="sr-Cyrl-BA" w:eastAsia="en-US"/>
        </w:rPr>
        <w:t xml:space="preserve"> предњег моста</w:t>
      </w:r>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r w:rsidRPr="00660F19">
        <w:rPr>
          <w:rFonts w:eastAsia="Calibri"/>
          <w:color w:val="auto"/>
          <w:kern w:val="0"/>
          <w:lang w:val="sr-Cyrl-BA" w:eastAsia="en-US"/>
        </w:rPr>
        <w:t>Аутоматска блокада диференцијал</w:t>
      </w:r>
      <w:r w:rsidRPr="00660F19">
        <w:rPr>
          <w:rFonts w:eastAsia="Calibri"/>
          <w:color w:val="auto"/>
          <w:kern w:val="0"/>
          <w:lang w:val="en-US" w:eastAsia="en-US"/>
        </w:rPr>
        <w:t>a</w:t>
      </w:r>
      <w:r w:rsidRPr="00660F19">
        <w:rPr>
          <w:rFonts w:eastAsia="Calibri"/>
          <w:color w:val="auto"/>
          <w:kern w:val="0"/>
          <w:lang w:val="sr-Cyrl-BA" w:eastAsia="en-US"/>
        </w:rPr>
        <w:t xml:space="preserve"> </w:t>
      </w:r>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r w:rsidRPr="00660F19">
        <w:rPr>
          <w:rFonts w:eastAsia="Calibri"/>
          <w:color w:val="auto"/>
          <w:kern w:val="0"/>
          <w:lang w:val="sr-Cyrl-BA" w:eastAsia="en-US"/>
        </w:rPr>
        <w:t xml:space="preserve">Електрично укључење погона предњег моста </w:t>
      </w:r>
    </w:p>
    <w:p w:rsidR="00660F19" w:rsidRPr="00660F19" w:rsidRDefault="00660F19" w:rsidP="00660F19">
      <w:pPr>
        <w:suppressAutoHyphens w:val="0"/>
        <w:spacing w:line="276" w:lineRule="auto"/>
        <w:rPr>
          <w:rFonts w:eastAsia="Calibri"/>
          <w:color w:val="auto"/>
          <w:kern w:val="0"/>
          <w:lang w:val="sr-Cyrl-BA" w:eastAsia="en-US"/>
        </w:rPr>
      </w:pPr>
    </w:p>
    <w:p w:rsidR="00660F19" w:rsidRPr="00660F19" w:rsidRDefault="00660F19" w:rsidP="00660F19">
      <w:pPr>
        <w:suppressAutoHyphens w:val="0"/>
        <w:spacing w:line="276" w:lineRule="auto"/>
        <w:rPr>
          <w:rFonts w:eastAsia="Calibri"/>
          <w:color w:val="auto"/>
          <w:kern w:val="0"/>
          <w:lang w:val="en-US" w:eastAsia="en-US"/>
        </w:rPr>
      </w:pPr>
      <w:r w:rsidRPr="00660F19">
        <w:rPr>
          <w:rFonts w:eastAsia="Calibri"/>
          <w:color w:val="auto"/>
          <w:kern w:val="0"/>
          <w:lang w:val="sr-Cyrl-BA" w:eastAsia="en-US"/>
        </w:rPr>
        <w:t>Точкови</w:t>
      </w:r>
      <w:r w:rsidRPr="00660F19">
        <w:rPr>
          <w:rFonts w:eastAsia="Calibri"/>
          <w:color w:val="auto"/>
          <w:kern w:val="0"/>
          <w:lang w:val="en-US" w:eastAsia="en-US"/>
        </w:rPr>
        <w:t>:</w:t>
      </w:r>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r w:rsidRPr="00660F19">
        <w:rPr>
          <w:rFonts w:eastAsia="Calibri"/>
          <w:color w:val="auto"/>
          <w:kern w:val="0"/>
          <w:lang w:val="sr-Cyrl-BA" w:eastAsia="en-US"/>
        </w:rPr>
        <w:t xml:space="preserve">Задњи: </w:t>
      </w:r>
      <w:r w:rsidRPr="00E671AC">
        <w:rPr>
          <w:rFonts w:eastAsia="Calibri"/>
          <w:color w:val="auto"/>
          <w:kern w:val="0"/>
          <w:lang w:val="ru-RU" w:eastAsia="en-US"/>
        </w:rPr>
        <w:t xml:space="preserve">580/70 </w:t>
      </w:r>
      <w:r w:rsidRPr="00660F19">
        <w:rPr>
          <w:rFonts w:eastAsia="Calibri"/>
          <w:color w:val="auto"/>
          <w:kern w:val="0"/>
          <w:lang w:val="en-US" w:eastAsia="en-US"/>
        </w:rPr>
        <w:t>R</w:t>
      </w:r>
      <w:r w:rsidRPr="00E671AC">
        <w:rPr>
          <w:rFonts w:eastAsia="Calibri"/>
          <w:color w:val="auto"/>
          <w:kern w:val="0"/>
          <w:lang w:val="ru-RU" w:eastAsia="en-US"/>
        </w:rPr>
        <w:t xml:space="preserve"> 38 </w:t>
      </w:r>
      <w:r w:rsidRPr="00660F19">
        <w:rPr>
          <w:rFonts w:eastAsia="Calibri"/>
          <w:color w:val="auto"/>
          <w:kern w:val="0"/>
          <w:lang w:val="en-US" w:eastAsia="en-US"/>
        </w:rPr>
        <w:t>MICHELIN</w:t>
      </w:r>
      <w:r w:rsidR="00E671AC">
        <w:rPr>
          <w:rFonts w:eastAsia="Calibri"/>
          <w:color w:val="auto"/>
          <w:kern w:val="0"/>
          <w:lang w:val="sr-Cyrl-RS" w:eastAsia="en-US"/>
        </w:rPr>
        <w:t xml:space="preserve"> или одговарајуће из </w:t>
      </w:r>
      <w:proofErr w:type="spellStart"/>
      <w:r w:rsidR="00E671AC">
        <w:rPr>
          <w:rFonts w:eastAsia="Calibri"/>
          <w:color w:val="auto"/>
          <w:kern w:val="0"/>
          <w:lang w:val="sr-Cyrl-RS" w:eastAsia="en-US"/>
        </w:rPr>
        <w:t>премијум</w:t>
      </w:r>
      <w:proofErr w:type="spellEnd"/>
      <w:r w:rsidR="00E671AC">
        <w:rPr>
          <w:rFonts w:eastAsia="Calibri"/>
          <w:color w:val="auto"/>
          <w:kern w:val="0"/>
          <w:lang w:val="sr-Cyrl-RS" w:eastAsia="en-US"/>
        </w:rPr>
        <w:t xml:space="preserve"> </w:t>
      </w:r>
      <w:proofErr w:type="spellStart"/>
      <w:r w:rsidR="00E671AC">
        <w:rPr>
          <w:rFonts w:eastAsia="Calibri"/>
          <w:color w:val="auto"/>
          <w:kern w:val="0"/>
          <w:lang w:val="sr-Cyrl-RS" w:eastAsia="en-US"/>
        </w:rPr>
        <w:t>бренда</w:t>
      </w:r>
      <w:proofErr w:type="spellEnd"/>
      <w:r w:rsidR="00134D76" w:rsidRPr="00134D76">
        <w:rPr>
          <w:rFonts w:eastAsia="Calibri"/>
          <w:color w:val="auto"/>
          <w:kern w:val="0"/>
          <w:lang w:val="sr-Cyrl-RS" w:eastAsia="en-US"/>
        </w:rPr>
        <w:t xml:space="preserve"> </w:t>
      </w:r>
      <w:r w:rsidR="00134D76">
        <w:rPr>
          <w:rFonts w:eastAsia="Calibri"/>
          <w:color w:val="auto"/>
          <w:kern w:val="0"/>
          <w:lang w:val="sr-Cyrl-RS" w:eastAsia="en-US"/>
        </w:rPr>
        <w:t xml:space="preserve">према листи Европске </w:t>
      </w:r>
      <w:proofErr w:type="spellStart"/>
      <w:r w:rsidR="00134D76">
        <w:rPr>
          <w:rFonts w:eastAsia="Calibri"/>
          <w:color w:val="auto"/>
          <w:kern w:val="0"/>
          <w:lang w:val="sr-Cyrl-RS" w:eastAsia="en-US"/>
        </w:rPr>
        <w:t>асоциације</w:t>
      </w:r>
      <w:proofErr w:type="spellEnd"/>
      <w:r w:rsidR="00134D76">
        <w:rPr>
          <w:rFonts w:eastAsia="Calibri"/>
          <w:color w:val="auto"/>
          <w:kern w:val="0"/>
          <w:lang w:val="sr-Cyrl-RS" w:eastAsia="en-US"/>
        </w:rPr>
        <w:t xml:space="preserve"> </w:t>
      </w:r>
      <w:r w:rsidR="006B29A1">
        <w:rPr>
          <w:rFonts w:eastAsia="Calibri"/>
          <w:color w:val="auto"/>
          <w:kern w:val="0"/>
          <w:lang w:eastAsia="en-US"/>
        </w:rPr>
        <w:t>ETRMA</w:t>
      </w:r>
      <w:bookmarkStart w:id="0" w:name="_GoBack"/>
      <w:bookmarkEnd w:id="0"/>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r w:rsidRPr="00660F19">
        <w:rPr>
          <w:rFonts w:eastAsia="Calibri"/>
          <w:color w:val="auto"/>
          <w:kern w:val="0"/>
          <w:lang w:val="sr-Cyrl-BA" w:eastAsia="en-US"/>
        </w:rPr>
        <w:t xml:space="preserve">Предњи: </w:t>
      </w:r>
      <w:r w:rsidRPr="00E671AC">
        <w:rPr>
          <w:rFonts w:eastAsia="Calibri"/>
          <w:color w:val="auto"/>
          <w:kern w:val="0"/>
          <w:lang w:val="ru-RU" w:eastAsia="en-US"/>
        </w:rPr>
        <w:t xml:space="preserve">480/70 </w:t>
      </w:r>
      <w:r w:rsidRPr="00660F19">
        <w:rPr>
          <w:rFonts w:eastAsia="Calibri"/>
          <w:color w:val="auto"/>
          <w:kern w:val="0"/>
          <w:lang w:val="en-US" w:eastAsia="en-US"/>
        </w:rPr>
        <w:t>R</w:t>
      </w:r>
      <w:r w:rsidRPr="00E671AC">
        <w:rPr>
          <w:rFonts w:eastAsia="Calibri"/>
          <w:color w:val="auto"/>
          <w:kern w:val="0"/>
          <w:lang w:val="ru-RU" w:eastAsia="en-US"/>
        </w:rPr>
        <w:t xml:space="preserve"> 28 </w:t>
      </w:r>
      <w:r w:rsidRPr="00660F19">
        <w:rPr>
          <w:rFonts w:eastAsia="Calibri"/>
          <w:color w:val="auto"/>
          <w:kern w:val="0"/>
          <w:lang w:val="en-US" w:eastAsia="en-US"/>
        </w:rPr>
        <w:t>MICHELIN</w:t>
      </w:r>
      <w:r w:rsidR="00E671AC" w:rsidRPr="00E671AC">
        <w:rPr>
          <w:rFonts w:eastAsia="Calibri"/>
          <w:color w:val="auto"/>
          <w:kern w:val="0"/>
          <w:lang w:val="sr-Cyrl-RS" w:eastAsia="en-US"/>
        </w:rPr>
        <w:t xml:space="preserve"> </w:t>
      </w:r>
      <w:r w:rsidR="00E671AC">
        <w:rPr>
          <w:rFonts w:eastAsia="Calibri"/>
          <w:color w:val="auto"/>
          <w:kern w:val="0"/>
          <w:lang w:val="sr-Cyrl-RS" w:eastAsia="en-US"/>
        </w:rPr>
        <w:t xml:space="preserve">или одговарајуће из </w:t>
      </w:r>
      <w:proofErr w:type="spellStart"/>
      <w:r w:rsidR="00E671AC">
        <w:rPr>
          <w:rFonts w:eastAsia="Calibri"/>
          <w:color w:val="auto"/>
          <w:kern w:val="0"/>
          <w:lang w:val="sr-Cyrl-RS" w:eastAsia="en-US"/>
        </w:rPr>
        <w:t>премијум</w:t>
      </w:r>
      <w:proofErr w:type="spellEnd"/>
      <w:r w:rsidR="00E671AC">
        <w:rPr>
          <w:rFonts w:eastAsia="Calibri"/>
          <w:color w:val="auto"/>
          <w:kern w:val="0"/>
          <w:lang w:val="sr-Cyrl-RS" w:eastAsia="en-US"/>
        </w:rPr>
        <w:t xml:space="preserve"> </w:t>
      </w:r>
      <w:proofErr w:type="spellStart"/>
      <w:r w:rsidR="00E671AC">
        <w:rPr>
          <w:rFonts w:eastAsia="Calibri"/>
          <w:color w:val="auto"/>
          <w:kern w:val="0"/>
          <w:lang w:val="sr-Cyrl-RS" w:eastAsia="en-US"/>
        </w:rPr>
        <w:t>бренда</w:t>
      </w:r>
      <w:proofErr w:type="spellEnd"/>
      <w:r w:rsidR="00134D76" w:rsidRPr="00134D76">
        <w:rPr>
          <w:rFonts w:eastAsia="Calibri"/>
          <w:color w:val="auto"/>
          <w:kern w:val="0"/>
          <w:lang w:val="sr-Cyrl-RS" w:eastAsia="en-US"/>
        </w:rPr>
        <w:t xml:space="preserve"> </w:t>
      </w:r>
      <w:r w:rsidR="00134D76">
        <w:rPr>
          <w:rFonts w:eastAsia="Calibri"/>
          <w:color w:val="auto"/>
          <w:kern w:val="0"/>
          <w:lang w:val="sr-Cyrl-RS" w:eastAsia="en-US"/>
        </w:rPr>
        <w:t xml:space="preserve">према листи Европске </w:t>
      </w:r>
      <w:proofErr w:type="spellStart"/>
      <w:r w:rsidR="00134D76">
        <w:rPr>
          <w:rFonts w:eastAsia="Calibri"/>
          <w:color w:val="auto"/>
          <w:kern w:val="0"/>
          <w:lang w:val="sr-Cyrl-RS" w:eastAsia="en-US"/>
        </w:rPr>
        <w:t>асоциације</w:t>
      </w:r>
      <w:proofErr w:type="spellEnd"/>
      <w:r w:rsidR="00134D76">
        <w:rPr>
          <w:rFonts w:eastAsia="Calibri"/>
          <w:color w:val="auto"/>
          <w:kern w:val="0"/>
          <w:lang w:val="sr-Cyrl-RS" w:eastAsia="en-US"/>
        </w:rPr>
        <w:t xml:space="preserve"> </w:t>
      </w:r>
      <w:r w:rsidR="006B29A1">
        <w:rPr>
          <w:rFonts w:eastAsia="Calibri"/>
          <w:color w:val="auto"/>
          <w:kern w:val="0"/>
          <w:lang w:eastAsia="en-US"/>
        </w:rPr>
        <w:t>ETRMA</w:t>
      </w:r>
    </w:p>
    <w:p w:rsidR="00660F19" w:rsidRPr="00660F19" w:rsidRDefault="00660F19" w:rsidP="00660F19">
      <w:pPr>
        <w:suppressAutoHyphens w:val="0"/>
        <w:spacing w:line="276" w:lineRule="auto"/>
        <w:rPr>
          <w:rFonts w:eastAsia="Calibri"/>
          <w:color w:val="auto"/>
          <w:kern w:val="0"/>
          <w:lang w:val="sr-Cyrl-BA" w:eastAsia="en-US"/>
        </w:rPr>
      </w:pPr>
    </w:p>
    <w:p w:rsidR="00660F19" w:rsidRPr="00660F19" w:rsidRDefault="00660F19" w:rsidP="00660F19">
      <w:pPr>
        <w:suppressAutoHyphens w:val="0"/>
        <w:spacing w:line="276" w:lineRule="auto"/>
        <w:rPr>
          <w:rFonts w:eastAsia="Calibri"/>
          <w:color w:val="auto"/>
          <w:kern w:val="0"/>
          <w:lang w:val="en-US" w:eastAsia="en-US"/>
        </w:rPr>
      </w:pPr>
      <w:r w:rsidRPr="00660F19">
        <w:rPr>
          <w:rFonts w:eastAsia="Calibri"/>
          <w:color w:val="auto"/>
          <w:kern w:val="0"/>
          <w:lang w:val="sr-Cyrl-BA" w:eastAsia="en-US"/>
        </w:rPr>
        <w:t>Кабина</w:t>
      </w:r>
      <w:r w:rsidRPr="00660F19">
        <w:rPr>
          <w:rFonts w:eastAsia="Calibri"/>
          <w:color w:val="auto"/>
          <w:kern w:val="0"/>
          <w:lang w:val="en-US" w:eastAsia="en-US"/>
        </w:rPr>
        <w:t>:</w:t>
      </w:r>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proofErr w:type="spellStart"/>
      <w:r w:rsidRPr="00660F19">
        <w:rPr>
          <w:rFonts w:eastAsia="Calibri"/>
          <w:color w:val="auto"/>
          <w:kern w:val="0"/>
          <w:lang w:val="en-US" w:eastAsia="en-US"/>
        </w:rPr>
        <w:t>Механичко</w:t>
      </w:r>
      <w:proofErr w:type="spellEnd"/>
      <w:r w:rsidRPr="00660F19">
        <w:rPr>
          <w:rFonts w:eastAsia="Calibri"/>
          <w:color w:val="auto"/>
          <w:kern w:val="0"/>
          <w:lang w:val="en-US" w:eastAsia="en-US"/>
        </w:rPr>
        <w:t xml:space="preserve"> </w:t>
      </w:r>
      <w:proofErr w:type="spellStart"/>
      <w:r w:rsidRPr="00660F19">
        <w:rPr>
          <w:rFonts w:eastAsia="Calibri"/>
          <w:color w:val="auto"/>
          <w:kern w:val="0"/>
          <w:lang w:val="en-US" w:eastAsia="en-US"/>
        </w:rPr>
        <w:t>еластично</w:t>
      </w:r>
      <w:proofErr w:type="spellEnd"/>
      <w:r w:rsidRPr="00660F19">
        <w:rPr>
          <w:rFonts w:eastAsia="Calibri"/>
          <w:color w:val="auto"/>
          <w:kern w:val="0"/>
          <w:lang w:val="en-US" w:eastAsia="en-US"/>
        </w:rPr>
        <w:t xml:space="preserve"> </w:t>
      </w:r>
      <w:proofErr w:type="spellStart"/>
      <w:r w:rsidRPr="00660F19">
        <w:rPr>
          <w:rFonts w:eastAsia="Calibri"/>
          <w:color w:val="auto"/>
          <w:kern w:val="0"/>
          <w:lang w:val="en-US" w:eastAsia="en-US"/>
        </w:rPr>
        <w:t>ослањање</w:t>
      </w:r>
      <w:proofErr w:type="spellEnd"/>
      <w:r w:rsidRPr="00660F19">
        <w:rPr>
          <w:rFonts w:eastAsia="Calibri"/>
          <w:color w:val="auto"/>
          <w:kern w:val="0"/>
          <w:lang w:val="en-US" w:eastAsia="en-US"/>
        </w:rPr>
        <w:t xml:space="preserve"> </w:t>
      </w:r>
      <w:proofErr w:type="spellStart"/>
      <w:r w:rsidRPr="00660F19">
        <w:rPr>
          <w:rFonts w:eastAsia="Calibri"/>
          <w:color w:val="auto"/>
          <w:kern w:val="0"/>
          <w:lang w:val="en-US" w:eastAsia="en-US"/>
        </w:rPr>
        <w:t>кабине</w:t>
      </w:r>
      <w:proofErr w:type="spellEnd"/>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proofErr w:type="spellStart"/>
      <w:r w:rsidRPr="00660F19">
        <w:rPr>
          <w:rFonts w:eastAsia="Calibri"/>
          <w:color w:val="auto"/>
          <w:kern w:val="0"/>
          <w:lang w:val="sr-Cyrl-BA" w:eastAsia="en-US"/>
        </w:rPr>
        <w:t>Подесиви</w:t>
      </w:r>
      <w:proofErr w:type="spellEnd"/>
      <w:r w:rsidRPr="00660F19">
        <w:rPr>
          <w:rFonts w:eastAsia="Calibri"/>
          <w:color w:val="auto"/>
          <w:kern w:val="0"/>
          <w:lang w:val="sr-Cyrl-BA" w:eastAsia="en-US"/>
        </w:rPr>
        <w:t xml:space="preserve"> волан по висини и нагибу</w:t>
      </w:r>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r w:rsidRPr="00660F19">
        <w:rPr>
          <w:rFonts w:eastAsia="Calibri"/>
          <w:color w:val="auto"/>
          <w:kern w:val="0"/>
          <w:lang w:val="sr-Cyrl-BA" w:eastAsia="en-US"/>
        </w:rPr>
        <w:t xml:space="preserve">Седиште са ваздушном суспензијом </w:t>
      </w:r>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r w:rsidRPr="00660F19">
        <w:rPr>
          <w:rFonts w:eastAsia="Calibri"/>
          <w:color w:val="auto"/>
          <w:kern w:val="0"/>
          <w:lang w:val="sr-Cyrl-BA" w:eastAsia="en-US"/>
        </w:rPr>
        <w:t>Брисач предњег и задњег ст</w:t>
      </w:r>
      <w:r w:rsidRPr="00660F19">
        <w:rPr>
          <w:rFonts w:eastAsia="Calibri"/>
          <w:color w:val="auto"/>
          <w:kern w:val="0"/>
          <w:lang w:val="en-US" w:eastAsia="en-US"/>
        </w:rPr>
        <w:t>a</w:t>
      </w:r>
      <w:proofErr w:type="spellStart"/>
      <w:r w:rsidRPr="00660F19">
        <w:rPr>
          <w:rFonts w:eastAsia="Calibri"/>
          <w:color w:val="auto"/>
          <w:kern w:val="0"/>
          <w:lang w:val="sr-Cyrl-BA" w:eastAsia="en-US"/>
        </w:rPr>
        <w:t>кла</w:t>
      </w:r>
      <w:proofErr w:type="spellEnd"/>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r w:rsidRPr="00660F19">
        <w:rPr>
          <w:rFonts w:eastAsia="Calibri"/>
          <w:color w:val="auto"/>
          <w:kern w:val="0"/>
          <w:lang w:val="sr-Cyrl-BA" w:eastAsia="en-US"/>
        </w:rPr>
        <w:t>Антена, звучници и фабрички радио уређај</w:t>
      </w:r>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r w:rsidRPr="00660F19">
        <w:rPr>
          <w:rFonts w:eastAsia="Calibri"/>
          <w:color w:val="auto"/>
          <w:kern w:val="0"/>
          <w:lang w:val="sr-Cyrl-BA" w:eastAsia="en-US"/>
        </w:rPr>
        <w:t>Аналогно-дигитална инструмент табла</w:t>
      </w:r>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r w:rsidRPr="00660F19">
        <w:rPr>
          <w:rFonts w:eastAsia="Calibri"/>
          <w:color w:val="auto"/>
          <w:kern w:val="0"/>
          <w:lang w:val="sr-Cyrl-BA" w:eastAsia="en-US"/>
        </w:rPr>
        <w:t>Помоћно седиште</w:t>
      </w:r>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r w:rsidRPr="00660F19">
        <w:rPr>
          <w:rFonts w:eastAsia="Calibri"/>
          <w:color w:val="auto"/>
          <w:kern w:val="0"/>
          <w:lang w:val="sr-Cyrl-BA" w:eastAsia="en-US"/>
        </w:rPr>
        <w:t>Носач саобраћајне таблице</w:t>
      </w:r>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r w:rsidRPr="00660F19">
        <w:rPr>
          <w:rFonts w:eastAsia="Calibri"/>
          <w:color w:val="auto"/>
          <w:kern w:val="0"/>
          <w:lang w:val="en-US" w:eastAsia="en-US"/>
        </w:rPr>
        <w:t xml:space="preserve">Air condition – </w:t>
      </w:r>
      <w:r w:rsidRPr="00660F19">
        <w:rPr>
          <w:rFonts w:eastAsia="Calibri"/>
          <w:color w:val="auto"/>
          <w:kern w:val="0"/>
          <w:lang w:val="sr-Cyrl-BA" w:eastAsia="en-US"/>
        </w:rPr>
        <w:t>клима</w:t>
      </w:r>
      <w:r w:rsidRPr="00660F19">
        <w:rPr>
          <w:rFonts w:eastAsia="Calibri"/>
          <w:color w:val="auto"/>
          <w:kern w:val="0"/>
          <w:lang w:val="en-US" w:eastAsia="en-US"/>
        </w:rPr>
        <w:t xml:space="preserve"> </w:t>
      </w:r>
      <w:proofErr w:type="spellStart"/>
      <w:r w:rsidRPr="00660F19">
        <w:rPr>
          <w:rFonts w:eastAsia="Calibri"/>
          <w:color w:val="auto"/>
          <w:kern w:val="0"/>
          <w:lang w:val="en-US" w:eastAsia="en-US"/>
        </w:rPr>
        <w:t>уређај</w:t>
      </w:r>
      <w:proofErr w:type="spellEnd"/>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proofErr w:type="spellStart"/>
      <w:r w:rsidRPr="00660F19">
        <w:rPr>
          <w:rFonts w:eastAsia="Calibri"/>
          <w:color w:val="auto"/>
          <w:kern w:val="0"/>
          <w:lang w:val="en-US" w:eastAsia="en-US"/>
        </w:rPr>
        <w:t>Радна</w:t>
      </w:r>
      <w:proofErr w:type="spellEnd"/>
      <w:r w:rsidRPr="00660F19">
        <w:rPr>
          <w:rFonts w:eastAsia="Calibri"/>
          <w:color w:val="auto"/>
          <w:kern w:val="0"/>
          <w:lang w:val="en-US" w:eastAsia="en-US"/>
        </w:rPr>
        <w:t xml:space="preserve"> </w:t>
      </w:r>
      <w:proofErr w:type="spellStart"/>
      <w:r w:rsidRPr="00660F19">
        <w:rPr>
          <w:rFonts w:eastAsia="Calibri"/>
          <w:color w:val="auto"/>
          <w:kern w:val="0"/>
          <w:lang w:val="en-US" w:eastAsia="en-US"/>
        </w:rPr>
        <w:t>светла</w:t>
      </w:r>
      <w:proofErr w:type="spellEnd"/>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proofErr w:type="spellStart"/>
      <w:r w:rsidRPr="00660F19">
        <w:rPr>
          <w:rFonts w:eastAsia="Calibri"/>
          <w:color w:val="auto"/>
          <w:kern w:val="0"/>
          <w:lang w:val="en-US" w:eastAsia="en-US"/>
        </w:rPr>
        <w:t>Фрижидер</w:t>
      </w:r>
      <w:proofErr w:type="spellEnd"/>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proofErr w:type="spellStart"/>
      <w:r w:rsidRPr="00660F19">
        <w:rPr>
          <w:rFonts w:eastAsia="Calibri"/>
          <w:color w:val="auto"/>
          <w:kern w:val="0"/>
          <w:lang w:val="en-US" w:eastAsia="en-US"/>
        </w:rPr>
        <w:t>Кутија</w:t>
      </w:r>
      <w:proofErr w:type="spellEnd"/>
      <w:r w:rsidRPr="00660F19">
        <w:rPr>
          <w:rFonts w:eastAsia="Calibri"/>
          <w:color w:val="auto"/>
          <w:kern w:val="0"/>
          <w:lang w:val="en-US" w:eastAsia="en-US"/>
        </w:rPr>
        <w:t xml:space="preserve"> </w:t>
      </w:r>
      <w:proofErr w:type="spellStart"/>
      <w:r w:rsidRPr="00660F19">
        <w:rPr>
          <w:rFonts w:eastAsia="Calibri"/>
          <w:color w:val="auto"/>
          <w:kern w:val="0"/>
          <w:lang w:val="en-US" w:eastAsia="en-US"/>
        </w:rPr>
        <w:t>за</w:t>
      </w:r>
      <w:proofErr w:type="spellEnd"/>
      <w:r w:rsidRPr="00660F19">
        <w:rPr>
          <w:rFonts w:eastAsia="Calibri"/>
          <w:color w:val="auto"/>
          <w:kern w:val="0"/>
          <w:lang w:val="en-US" w:eastAsia="en-US"/>
        </w:rPr>
        <w:t xml:space="preserve"> </w:t>
      </w:r>
      <w:proofErr w:type="spellStart"/>
      <w:r w:rsidRPr="00660F19">
        <w:rPr>
          <w:rFonts w:eastAsia="Calibri"/>
          <w:color w:val="auto"/>
          <w:kern w:val="0"/>
          <w:lang w:val="en-US" w:eastAsia="en-US"/>
        </w:rPr>
        <w:t>алат</w:t>
      </w:r>
      <w:proofErr w:type="spellEnd"/>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r w:rsidRPr="00660F19">
        <w:rPr>
          <w:rFonts w:eastAsia="Calibri"/>
          <w:color w:val="auto"/>
          <w:kern w:val="0"/>
          <w:lang w:val="ru-RU" w:eastAsia="en-US"/>
        </w:rPr>
        <w:t>Панорама предње ветробранско стакло (из једног дела)</w:t>
      </w:r>
    </w:p>
    <w:p w:rsidR="00660F19" w:rsidRPr="00660F19" w:rsidRDefault="00660F19" w:rsidP="00660F19">
      <w:pPr>
        <w:suppressAutoHyphens w:val="0"/>
        <w:spacing w:line="276" w:lineRule="auto"/>
        <w:rPr>
          <w:rFonts w:eastAsia="Calibri"/>
          <w:color w:val="auto"/>
          <w:kern w:val="0"/>
          <w:lang w:val="sr-Cyrl-BA" w:eastAsia="en-US"/>
        </w:rPr>
      </w:pPr>
    </w:p>
    <w:p w:rsidR="00660F19" w:rsidRPr="00660F19" w:rsidRDefault="00660F19" w:rsidP="00660F19">
      <w:pPr>
        <w:suppressAutoHyphens w:val="0"/>
        <w:spacing w:line="276" w:lineRule="auto"/>
        <w:rPr>
          <w:rFonts w:eastAsia="Calibri"/>
          <w:color w:val="auto"/>
          <w:kern w:val="0"/>
          <w:lang w:val="en-US" w:eastAsia="en-US"/>
        </w:rPr>
      </w:pPr>
      <w:r w:rsidRPr="00660F19">
        <w:rPr>
          <w:rFonts w:eastAsia="Calibri"/>
          <w:color w:val="auto"/>
          <w:kern w:val="0"/>
          <w:lang w:val="sr-Cyrl-BA" w:eastAsia="en-US"/>
        </w:rPr>
        <w:t>Електрична опрема</w:t>
      </w:r>
      <w:r w:rsidRPr="00660F19">
        <w:rPr>
          <w:rFonts w:eastAsia="Calibri"/>
          <w:color w:val="auto"/>
          <w:kern w:val="0"/>
          <w:lang w:val="en-US" w:eastAsia="en-US"/>
        </w:rPr>
        <w:t>:</w:t>
      </w:r>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r w:rsidRPr="00660F19">
        <w:rPr>
          <w:rFonts w:eastAsia="Calibri"/>
          <w:color w:val="auto"/>
          <w:kern w:val="0"/>
          <w:lang w:val="sr-Cyrl-BA" w:eastAsia="en-US"/>
        </w:rPr>
        <w:t>Ротационо светло – једно</w:t>
      </w:r>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r w:rsidRPr="00660F19">
        <w:rPr>
          <w:rFonts w:eastAsia="Calibri"/>
          <w:color w:val="auto"/>
          <w:kern w:val="0"/>
          <w:lang w:val="sr-Cyrl-BA" w:eastAsia="en-US"/>
        </w:rPr>
        <w:t xml:space="preserve">Прикључак електричне инсталације у кабини 3-полна утичница, </w:t>
      </w:r>
      <w:proofErr w:type="spellStart"/>
      <w:r w:rsidRPr="00660F19">
        <w:rPr>
          <w:rFonts w:eastAsia="Calibri"/>
          <w:color w:val="auto"/>
          <w:kern w:val="0"/>
          <w:lang w:val="sr-Cyrl-BA" w:eastAsia="en-US"/>
        </w:rPr>
        <w:t>вишеполна</w:t>
      </w:r>
      <w:proofErr w:type="spellEnd"/>
      <w:r w:rsidRPr="00660F19">
        <w:rPr>
          <w:rFonts w:eastAsia="Calibri"/>
          <w:color w:val="auto"/>
          <w:kern w:val="0"/>
          <w:lang w:val="sr-Cyrl-BA" w:eastAsia="en-US"/>
        </w:rPr>
        <w:t xml:space="preserve"> утичница / полна утичница за</w:t>
      </w:r>
      <w:r w:rsidRPr="00660F19">
        <w:rPr>
          <w:rFonts w:eastAsia="Calibri"/>
          <w:color w:val="auto"/>
          <w:kern w:val="0"/>
          <w:lang w:val="ru-RU" w:eastAsia="en-US"/>
        </w:rPr>
        <w:t xml:space="preserve"> </w:t>
      </w:r>
      <w:r w:rsidRPr="00660F19">
        <w:rPr>
          <w:rFonts w:eastAsia="Calibri"/>
          <w:color w:val="auto"/>
          <w:kern w:val="0"/>
          <w:lang w:val="sr-Cyrl-BA" w:eastAsia="en-US"/>
        </w:rPr>
        <w:t xml:space="preserve">вучу приколице према </w:t>
      </w:r>
      <w:r w:rsidRPr="00660F19">
        <w:rPr>
          <w:rFonts w:eastAsia="Calibri"/>
          <w:color w:val="auto"/>
          <w:kern w:val="0"/>
          <w:lang w:val="en-US" w:eastAsia="en-US"/>
        </w:rPr>
        <w:t>EU</w:t>
      </w:r>
      <w:r w:rsidRPr="00660F19">
        <w:rPr>
          <w:rFonts w:eastAsia="Calibri"/>
          <w:color w:val="auto"/>
          <w:kern w:val="0"/>
          <w:lang w:val="ru-RU" w:eastAsia="en-US"/>
        </w:rPr>
        <w:t xml:space="preserve"> </w:t>
      </w:r>
      <w:r w:rsidRPr="00660F19">
        <w:rPr>
          <w:rFonts w:eastAsia="Calibri"/>
          <w:color w:val="auto"/>
          <w:kern w:val="0"/>
          <w:lang w:val="sr-Cyrl-BA" w:eastAsia="en-US"/>
        </w:rPr>
        <w:t xml:space="preserve">стандардима и </w:t>
      </w:r>
      <w:r w:rsidRPr="00660F19">
        <w:rPr>
          <w:rFonts w:eastAsia="Calibri"/>
          <w:color w:val="auto"/>
          <w:kern w:val="0"/>
          <w:lang w:val="en-US" w:eastAsia="en-US"/>
        </w:rPr>
        <w:t>USB</w:t>
      </w:r>
      <w:r w:rsidRPr="00660F19">
        <w:rPr>
          <w:rFonts w:eastAsia="Calibri"/>
          <w:color w:val="auto"/>
          <w:kern w:val="0"/>
          <w:lang w:val="ru-RU" w:eastAsia="en-US"/>
        </w:rPr>
        <w:t xml:space="preserve"> утичница у кабини</w:t>
      </w:r>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r w:rsidRPr="00660F19">
        <w:rPr>
          <w:rFonts w:eastAsia="Calibri"/>
          <w:color w:val="auto"/>
          <w:kern w:val="0"/>
          <w:lang w:val="sr-Cyrl-BA" w:eastAsia="en-US"/>
        </w:rPr>
        <w:t>Систем за загревање горива</w:t>
      </w:r>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r w:rsidRPr="00660F19">
        <w:rPr>
          <w:rFonts w:eastAsia="Calibri"/>
          <w:color w:val="auto"/>
          <w:kern w:val="0"/>
          <w:lang w:val="sr-Cyrl-BA" w:eastAsia="en-US"/>
        </w:rPr>
        <w:t>Главни прекидач масе</w:t>
      </w:r>
    </w:p>
    <w:p w:rsidR="00660F19" w:rsidRPr="00660F19" w:rsidRDefault="00660F19" w:rsidP="00660F19">
      <w:pPr>
        <w:suppressAutoHyphens w:val="0"/>
        <w:spacing w:line="276" w:lineRule="auto"/>
        <w:rPr>
          <w:rFonts w:eastAsia="Calibri"/>
          <w:color w:val="auto"/>
          <w:kern w:val="0"/>
          <w:lang w:val="sr-Cyrl-BA" w:eastAsia="en-US"/>
        </w:rPr>
      </w:pPr>
    </w:p>
    <w:p w:rsidR="00660F19" w:rsidRPr="00660F19" w:rsidRDefault="00660F19" w:rsidP="00660F19">
      <w:pPr>
        <w:suppressAutoHyphens w:val="0"/>
        <w:spacing w:line="276" w:lineRule="auto"/>
        <w:rPr>
          <w:rFonts w:eastAsia="Calibri"/>
          <w:color w:val="auto"/>
          <w:kern w:val="0"/>
          <w:lang w:val="en-US" w:eastAsia="en-US"/>
        </w:rPr>
      </w:pPr>
      <w:r w:rsidRPr="00660F19">
        <w:rPr>
          <w:rFonts w:eastAsia="Calibri"/>
          <w:color w:val="auto"/>
          <w:kern w:val="0"/>
          <w:lang w:val="sr-Cyrl-BA" w:eastAsia="en-US"/>
        </w:rPr>
        <w:lastRenderedPageBreak/>
        <w:t>Додатна опрема</w:t>
      </w:r>
      <w:r w:rsidRPr="00660F19">
        <w:rPr>
          <w:rFonts w:eastAsia="Calibri"/>
          <w:color w:val="auto"/>
          <w:kern w:val="0"/>
          <w:lang w:val="en-US" w:eastAsia="en-US"/>
        </w:rPr>
        <w:t>:</w:t>
      </w:r>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r w:rsidRPr="00660F19">
        <w:rPr>
          <w:rFonts w:eastAsia="Calibri"/>
          <w:color w:val="auto"/>
          <w:kern w:val="0"/>
          <w:lang w:val="sr-Cyrl-BA" w:eastAsia="en-US"/>
        </w:rPr>
        <w:t>Пнеуматска инсталација тип 2-линијски, за качење пољопривредне приколице</w:t>
      </w:r>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r w:rsidRPr="00660F19">
        <w:rPr>
          <w:rFonts w:eastAsia="Calibri"/>
          <w:color w:val="auto"/>
          <w:kern w:val="0"/>
          <w:lang w:val="sr-Cyrl-BA" w:eastAsia="en-US"/>
        </w:rPr>
        <w:t>Предњи</w:t>
      </w:r>
      <w:r w:rsidRPr="00660F19">
        <w:rPr>
          <w:rFonts w:eastAsia="Calibri"/>
          <w:color w:val="auto"/>
          <w:kern w:val="0"/>
          <w:lang w:val="ru-RU" w:eastAsia="en-US"/>
        </w:rPr>
        <w:t xml:space="preserve"> подизни механизам  + 1 пар извода хидраулике</w:t>
      </w:r>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r w:rsidRPr="00660F19">
        <w:rPr>
          <w:rFonts w:eastAsia="Calibri"/>
          <w:color w:val="auto"/>
          <w:kern w:val="0"/>
          <w:lang w:val="ru-RU" w:eastAsia="en-US"/>
        </w:rPr>
        <w:t>Предњи тег: минимум</w:t>
      </w:r>
      <w:r w:rsidRPr="00660F19">
        <w:rPr>
          <w:rFonts w:eastAsia="Calibri"/>
          <w:color w:val="auto"/>
          <w:kern w:val="0"/>
          <w:lang w:val="sr-Cyrl-BA" w:eastAsia="en-US"/>
        </w:rPr>
        <w:t xml:space="preserve"> 900</w:t>
      </w:r>
      <w:r w:rsidRPr="00660F19">
        <w:rPr>
          <w:rFonts w:eastAsia="Calibri"/>
          <w:color w:val="auto"/>
          <w:kern w:val="0"/>
          <w:lang w:val="ru-RU" w:eastAsia="en-US"/>
        </w:rPr>
        <w:t xml:space="preserve"> </w:t>
      </w:r>
      <w:r w:rsidRPr="00660F19">
        <w:rPr>
          <w:rFonts w:eastAsia="Calibri"/>
          <w:color w:val="auto"/>
          <w:kern w:val="0"/>
          <w:lang w:val="en-US" w:eastAsia="en-US"/>
        </w:rPr>
        <w:t>kg</w:t>
      </w:r>
      <w:r w:rsidRPr="00660F19">
        <w:rPr>
          <w:rFonts w:eastAsia="Calibri"/>
          <w:color w:val="auto"/>
          <w:kern w:val="0"/>
          <w:lang w:val="ru-RU" w:eastAsia="en-US"/>
        </w:rPr>
        <w:t xml:space="preserve"> са могућношћу качења на предњи подизни механизам</w:t>
      </w:r>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r w:rsidRPr="00660F19">
        <w:rPr>
          <w:rFonts w:eastAsia="Calibri"/>
          <w:color w:val="auto"/>
          <w:kern w:val="0"/>
          <w:lang w:val="sr-Cyrl-BA" w:eastAsia="en-US"/>
        </w:rPr>
        <w:t xml:space="preserve">Припрема трактора за аутоматску навигацију – уграђен </w:t>
      </w:r>
      <w:proofErr w:type="spellStart"/>
      <w:r w:rsidRPr="00660F19">
        <w:rPr>
          <w:rFonts w:eastAsia="Calibri"/>
          <w:color w:val="auto"/>
          <w:kern w:val="0"/>
          <w:lang w:val="sr-Cyrl-BA" w:eastAsia="en-US"/>
        </w:rPr>
        <w:t>хидромотор</w:t>
      </w:r>
      <w:proofErr w:type="spellEnd"/>
      <w:r w:rsidRPr="00660F19">
        <w:rPr>
          <w:rFonts w:eastAsia="Calibri"/>
          <w:color w:val="auto"/>
          <w:kern w:val="0"/>
          <w:lang w:val="sr-Cyrl-BA" w:eastAsia="en-US"/>
        </w:rPr>
        <w:t xml:space="preserve"> на </w:t>
      </w:r>
      <w:proofErr w:type="spellStart"/>
      <w:r w:rsidRPr="00660F19">
        <w:rPr>
          <w:rFonts w:eastAsia="Calibri"/>
          <w:color w:val="auto"/>
          <w:kern w:val="0"/>
          <w:lang w:val="sr-Cyrl-BA" w:eastAsia="en-US"/>
        </w:rPr>
        <w:t>орбитрол</w:t>
      </w:r>
      <w:proofErr w:type="spellEnd"/>
      <w:r w:rsidRPr="00660F19">
        <w:rPr>
          <w:rFonts w:eastAsia="Calibri"/>
          <w:color w:val="auto"/>
          <w:kern w:val="0"/>
          <w:lang w:val="sr-Cyrl-BA" w:eastAsia="en-US"/>
        </w:rPr>
        <w:t xml:space="preserve"> волана, носач пријемне антене и монитора</w:t>
      </w:r>
      <w:r w:rsidRPr="00660F19">
        <w:rPr>
          <w:rFonts w:eastAsia="Calibri"/>
          <w:color w:val="auto"/>
          <w:kern w:val="0"/>
          <w:lang w:val="ru-RU" w:eastAsia="en-US"/>
        </w:rPr>
        <w:t>,</w:t>
      </w:r>
      <w:r w:rsidRPr="00660F19">
        <w:rPr>
          <w:rFonts w:eastAsia="Calibri"/>
          <w:color w:val="auto"/>
          <w:kern w:val="0"/>
          <w:lang w:val="sr-Cyrl-BA" w:eastAsia="en-US"/>
        </w:rPr>
        <w:t xml:space="preserve"> ISO </w:t>
      </w:r>
      <w:r w:rsidRPr="00660F19">
        <w:rPr>
          <w:rFonts w:eastAsia="Calibri"/>
          <w:color w:val="auto"/>
          <w:kern w:val="0"/>
          <w:lang w:val="en-US" w:eastAsia="en-US"/>
        </w:rPr>
        <w:t>Bus</w:t>
      </w:r>
      <w:r w:rsidRPr="00660F19">
        <w:rPr>
          <w:rFonts w:eastAsia="Calibri"/>
          <w:color w:val="auto"/>
          <w:kern w:val="0"/>
          <w:lang w:val="sr-Cyrl-BA" w:eastAsia="en-US"/>
        </w:rPr>
        <w:t xml:space="preserve"> утичнице у кабини и споља</w:t>
      </w:r>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r w:rsidRPr="00660F19">
        <w:rPr>
          <w:rFonts w:eastAsia="Calibri"/>
          <w:color w:val="auto"/>
          <w:kern w:val="0"/>
          <w:lang w:val="sr-Cyrl-BA" w:eastAsia="en-US"/>
        </w:rPr>
        <w:t xml:space="preserve">Монитор за контролу сателитске навигације са </w:t>
      </w:r>
      <w:proofErr w:type="spellStart"/>
      <w:r w:rsidRPr="00660F19">
        <w:rPr>
          <w:rFonts w:eastAsia="Calibri"/>
          <w:color w:val="auto"/>
          <w:kern w:val="0"/>
          <w:lang w:val="sr-Cyrl-BA" w:eastAsia="en-US"/>
        </w:rPr>
        <w:t>активацијом</w:t>
      </w:r>
      <w:proofErr w:type="spellEnd"/>
      <w:r w:rsidRPr="00660F19">
        <w:rPr>
          <w:rFonts w:eastAsia="Calibri"/>
          <w:color w:val="auto"/>
          <w:kern w:val="0"/>
          <w:lang w:val="sr-Cyrl-BA" w:eastAsia="en-US"/>
        </w:rPr>
        <w:t xml:space="preserve"> за аутоматску навигацију</w:t>
      </w:r>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r w:rsidRPr="00660F19">
        <w:rPr>
          <w:rFonts w:eastAsia="Calibri"/>
          <w:color w:val="auto"/>
          <w:kern w:val="0"/>
          <w:lang w:val="hr-HR" w:eastAsia="en-US"/>
        </w:rPr>
        <w:t xml:space="preserve">Функције монитора: ISOBUS компатибилан, универзални терминал, аутоматска контрола секција, варијабилно дозирање инпута </w:t>
      </w:r>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proofErr w:type="spellStart"/>
      <w:r w:rsidRPr="00660F19">
        <w:rPr>
          <w:rFonts w:eastAsia="Calibri"/>
          <w:color w:val="auto"/>
          <w:kern w:val="0"/>
          <w:lang w:val="sr-Cyrl-BA" w:eastAsia="en-US"/>
        </w:rPr>
        <w:t>Ресивер</w:t>
      </w:r>
      <w:proofErr w:type="spellEnd"/>
      <w:r w:rsidRPr="00660F19">
        <w:rPr>
          <w:rFonts w:eastAsia="Calibri"/>
          <w:color w:val="auto"/>
          <w:kern w:val="0"/>
          <w:lang w:val="sr-Cyrl-BA" w:eastAsia="en-US"/>
        </w:rPr>
        <w:t xml:space="preserve"> за аутоматску навигацију са </w:t>
      </w:r>
      <w:proofErr w:type="spellStart"/>
      <w:r w:rsidRPr="00660F19">
        <w:rPr>
          <w:rFonts w:eastAsia="Calibri"/>
          <w:color w:val="auto"/>
          <w:kern w:val="0"/>
          <w:lang w:val="sr-Cyrl-BA" w:eastAsia="en-US"/>
        </w:rPr>
        <w:t>активацијом</w:t>
      </w:r>
      <w:proofErr w:type="spellEnd"/>
      <w:r w:rsidRPr="00660F19">
        <w:rPr>
          <w:rFonts w:eastAsia="Calibri"/>
          <w:color w:val="auto"/>
          <w:kern w:val="0"/>
          <w:lang w:val="sr-Cyrl-BA" w:eastAsia="en-US"/>
        </w:rPr>
        <w:t xml:space="preserve"> за </w:t>
      </w:r>
      <w:r w:rsidRPr="00660F19">
        <w:rPr>
          <w:rFonts w:eastAsia="Calibri"/>
          <w:color w:val="auto"/>
          <w:kern w:val="0"/>
          <w:lang w:val="en-US" w:eastAsia="en-US"/>
        </w:rPr>
        <w:t>RTK</w:t>
      </w:r>
      <w:r w:rsidRPr="00660F19">
        <w:rPr>
          <w:rFonts w:eastAsia="Calibri"/>
          <w:color w:val="auto"/>
          <w:kern w:val="0"/>
          <w:lang w:val="ru-RU" w:eastAsia="en-US"/>
        </w:rPr>
        <w:t xml:space="preserve">  сигнала прецизности ±2 </w:t>
      </w:r>
      <w:r w:rsidRPr="00660F19">
        <w:rPr>
          <w:rFonts w:eastAsia="Calibri"/>
          <w:color w:val="auto"/>
          <w:kern w:val="0"/>
          <w:lang w:val="en-US" w:eastAsia="en-US"/>
        </w:rPr>
        <w:t>cm</w:t>
      </w:r>
      <w:r w:rsidRPr="00660F19">
        <w:rPr>
          <w:rFonts w:eastAsia="Calibri"/>
          <w:color w:val="auto"/>
          <w:kern w:val="0"/>
          <w:lang w:val="ru-RU" w:eastAsia="en-US"/>
        </w:rPr>
        <w:t xml:space="preserve"> и урачунатим свим трошковима претплате за минимум 5 година</w:t>
      </w:r>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r w:rsidRPr="00660F19">
        <w:rPr>
          <w:rFonts w:eastAsia="Calibri"/>
          <w:color w:val="auto"/>
          <w:kern w:val="0"/>
          <w:lang w:val="sr-Cyrl-BA" w:eastAsia="en-US"/>
        </w:rPr>
        <w:t xml:space="preserve">Систем за управљање на </w:t>
      </w:r>
      <w:proofErr w:type="spellStart"/>
      <w:r w:rsidRPr="00660F19">
        <w:rPr>
          <w:rFonts w:eastAsia="Calibri"/>
          <w:color w:val="auto"/>
          <w:kern w:val="0"/>
          <w:lang w:val="sr-Cyrl-BA" w:eastAsia="en-US"/>
        </w:rPr>
        <w:t>увратинама</w:t>
      </w:r>
      <w:proofErr w:type="spellEnd"/>
      <w:r w:rsidRPr="00660F19">
        <w:rPr>
          <w:rFonts w:eastAsia="Calibri"/>
          <w:color w:val="auto"/>
          <w:kern w:val="0"/>
          <w:lang w:val="sr-Cyrl-BA" w:eastAsia="en-US"/>
        </w:rPr>
        <w:t xml:space="preserve"> </w:t>
      </w:r>
      <w:r w:rsidRPr="00660F19">
        <w:rPr>
          <w:rFonts w:eastAsia="Calibri"/>
          <w:color w:val="auto"/>
          <w:kern w:val="0"/>
          <w:lang w:val="en-US" w:eastAsia="en-US"/>
        </w:rPr>
        <w:t>HMS - Headland Management System</w:t>
      </w:r>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r w:rsidRPr="00660F19">
        <w:rPr>
          <w:rFonts w:eastAsia="Calibri"/>
          <w:color w:val="auto"/>
          <w:kern w:val="0"/>
          <w:lang w:val="sr-Cyrl-BA" w:eastAsia="en-US"/>
        </w:rPr>
        <w:t xml:space="preserve">Едукација </w:t>
      </w:r>
      <w:proofErr w:type="spellStart"/>
      <w:r w:rsidRPr="00660F19">
        <w:rPr>
          <w:rFonts w:eastAsia="Calibri"/>
          <w:color w:val="auto"/>
          <w:kern w:val="0"/>
          <w:lang w:val="sr-Cyrl-BA" w:eastAsia="en-US"/>
        </w:rPr>
        <w:t>руков</w:t>
      </w:r>
      <w:proofErr w:type="spellEnd"/>
      <w:r w:rsidRPr="00660F19">
        <w:rPr>
          <w:rFonts w:eastAsia="Calibri"/>
          <w:color w:val="auto"/>
          <w:kern w:val="0"/>
          <w:lang w:val="en-US" w:eastAsia="en-US"/>
        </w:rPr>
        <w:t>a</w:t>
      </w:r>
      <w:r w:rsidRPr="00660F19">
        <w:rPr>
          <w:rFonts w:eastAsia="Calibri"/>
          <w:color w:val="auto"/>
          <w:kern w:val="0"/>
          <w:lang w:val="sr-Cyrl-BA" w:eastAsia="en-US"/>
        </w:rPr>
        <w:t>оца са тестом и дипломом</w:t>
      </w:r>
    </w:p>
    <w:p w:rsid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r w:rsidRPr="00660F19">
        <w:rPr>
          <w:lang w:val="sr-Cyrl-BA"/>
        </w:rPr>
        <w:t>Упутство за руковање на српском језику</w:t>
      </w:r>
    </w:p>
    <w:p w:rsidR="00660F19" w:rsidRPr="00660F19" w:rsidRDefault="00660F19" w:rsidP="00660F19">
      <w:pPr>
        <w:numPr>
          <w:ilvl w:val="0"/>
          <w:numId w:val="47"/>
        </w:numPr>
        <w:suppressAutoHyphens w:val="0"/>
        <w:spacing w:after="200" w:line="276" w:lineRule="auto"/>
        <w:contextualSpacing/>
        <w:rPr>
          <w:rFonts w:eastAsia="Calibri"/>
          <w:color w:val="auto"/>
          <w:kern w:val="0"/>
          <w:lang w:val="sr-Cyrl-BA" w:eastAsia="en-US"/>
        </w:rPr>
      </w:pPr>
      <w:r w:rsidRPr="00660F19">
        <w:rPr>
          <w:rFonts w:eastAsia="Calibri"/>
          <w:bCs/>
          <w:kern w:val="0"/>
          <w:lang w:val="ru-RU" w:eastAsia="en-US"/>
        </w:rPr>
        <w:t xml:space="preserve">Трактор </w:t>
      </w:r>
      <w:r>
        <w:rPr>
          <w:rFonts w:eastAsia="Calibri"/>
          <w:bCs/>
          <w:kern w:val="0"/>
          <w:lang w:val="ru-RU" w:eastAsia="en-US"/>
        </w:rPr>
        <w:t xml:space="preserve">мора бити </w:t>
      </w:r>
      <w:r w:rsidRPr="00660F19">
        <w:rPr>
          <w:rFonts w:eastAsia="Calibri"/>
          <w:bCs/>
          <w:kern w:val="0"/>
          <w:lang w:val="ru-RU" w:eastAsia="en-US"/>
        </w:rPr>
        <w:t xml:space="preserve">нов некоришћен, година производње 2020. </w:t>
      </w:r>
    </w:p>
    <w:p w:rsidR="00BB362C" w:rsidRPr="002B5324" w:rsidRDefault="00BB362C" w:rsidP="00177AAB">
      <w:pPr>
        <w:jc w:val="center"/>
        <w:rPr>
          <w:b/>
          <w:lang w:val="ru-RU"/>
        </w:rPr>
      </w:pPr>
    </w:p>
    <w:p w:rsidR="00EA1FA1" w:rsidRPr="0023476A" w:rsidRDefault="00EA1FA1">
      <w:pPr>
        <w:shd w:val="clear" w:color="auto" w:fill="C6D9F1"/>
        <w:jc w:val="center"/>
        <w:rPr>
          <w:rFonts w:eastAsia="Times New Roman"/>
          <w:b/>
          <w:bCs/>
          <w:u w:val="single"/>
          <w:lang w:val="sr-Cyrl-RS"/>
        </w:rPr>
      </w:pPr>
    </w:p>
    <w:p w:rsidR="001619E7" w:rsidRPr="0023476A" w:rsidRDefault="001619E7">
      <w:pPr>
        <w:shd w:val="clear" w:color="auto" w:fill="C6D9F1"/>
        <w:jc w:val="center"/>
        <w:rPr>
          <w:b/>
          <w:bCs/>
          <w:i/>
          <w:iCs/>
        </w:rPr>
      </w:pPr>
      <w:r w:rsidRPr="0023476A">
        <w:rPr>
          <w:b/>
          <w:bCs/>
          <w:i/>
          <w:iCs/>
        </w:rPr>
        <w:t>V   УСЛОВИ ЗА УЧЕШЋЕ У ПОСТУПКУ ЈАВНЕ НАБАВКЕ ИЗ ЧЛ. 75. И 76. ЗАКОНА И УПУТСТВО КАКО СЕ ДОКАЗУЈЕ ИСПУЊЕНОСТ ТИХ УСЛОВА</w:t>
      </w:r>
    </w:p>
    <w:p w:rsidR="001619E7" w:rsidRPr="0023476A" w:rsidRDefault="001619E7">
      <w:pPr>
        <w:shd w:val="clear" w:color="auto" w:fill="C6D9F1"/>
        <w:jc w:val="center"/>
        <w:rPr>
          <w:b/>
          <w:bCs/>
          <w:i/>
          <w:iCs/>
        </w:rPr>
      </w:pPr>
    </w:p>
    <w:p w:rsidR="00035B2F" w:rsidRPr="0023476A" w:rsidRDefault="00035B2F">
      <w:pPr>
        <w:jc w:val="both"/>
        <w:rPr>
          <w:b/>
          <w:bCs/>
          <w:i/>
          <w:iCs/>
          <w:lang w:val="sr-Cyrl-RS"/>
        </w:rPr>
      </w:pPr>
    </w:p>
    <w:p w:rsidR="001619E7" w:rsidRPr="0023476A" w:rsidRDefault="001619E7">
      <w:pPr>
        <w:pStyle w:val="ListParagraph"/>
        <w:numPr>
          <w:ilvl w:val="0"/>
          <w:numId w:val="3"/>
        </w:numPr>
        <w:shd w:val="clear" w:color="auto" w:fill="C6D9F1"/>
        <w:jc w:val="both"/>
        <w:rPr>
          <w:b/>
          <w:bCs/>
          <w:i/>
          <w:iCs/>
        </w:rPr>
      </w:pPr>
      <w:r w:rsidRPr="0023476A">
        <w:rPr>
          <w:b/>
          <w:bCs/>
          <w:i/>
          <w:iCs/>
        </w:rPr>
        <w:t>УСЛОВИ ЗА УЧЕШЋЕ У ПОСТУПКУ ЈАВНЕ НАБАВКЕ ИЗ ЧЛ. 75. И 76. ЗАКОНА</w:t>
      </w:r>
    </w:p>
    <w:p w:rsidR="001619E7" w:rsidRPr="0023476A" w:rsidRDefault="001619E7">
      <w:pPr>
        <w:pStyle w:val="ListParagraph"/>
        <w:jc w:val="both"/>
        <w:rPr>
          <w:b/>
          <w:bCs/>
          <w:i/>
          <w:iCs/>
        </w:rPr>
      </w:pPr>
    </w:p>
    <w:p w:rsidR="00976B5C" w:rsidRPr="0023476A" w:rsidRDefault="00976B5C" w:rsidP="00976B5C">
      <w:pPr>
        <w:pStyle w:val="ListParagraph"/>
        <w:numPr>
          <w:ilvl w:val="1"/>
          <w:numId w:val="3"/>
        </w:numPr>
        <w:jc w:val="both"/>
        <w:rPr>
          <w:iCs/>
        </w:rPr>
      </w:pPr>
      <w:r w:rsidRPr="0023476A">
        <w:rPr>
          <w:iCs/>
        </w:rPr>
        <w:t xml:space="preserve">Право на учешће у поступку предметне јавне набавке има понуђач који испуњава </w:t>
      </w:r>
      <w:r w:rsidRPr="0023476A">
        <w:rPr>
          <w:b/>
          <w:iCs/>
        </w:rPr>
        <w:t>обавезне услове</w:t>
      </w:r>
      <w:r w:rsidRPr="0023476A">
        <w:rPr>
          <w:iCs/>
        </w:rPr>
        <w:t xml:space="preserve"> за учешће у поступку јавне набавке дефинисане чл. 75. Закона, и то:</w:t>
      </w:r>
    </w:p>
    <w:p w:rsidR="00976B5C" w:rsidRPr="0023476A" w:rsidRDefault="00976B5C" w:rsidP="00976B5C">
      <w:pPr>
        <w:pStyle w:val="ListParagraph"/>
        <w:numPr>
          <w:ilvl w:val="0"/>
          <w:numId w:val="4"/>
        </w:numPr>
        <w:ind w:left="1440"/>
        <w:jc w:val="both"/>
      </w:pPr>
      <w:r w:rsidRPr="0023476A">
        <w:rPr>
          <w:iCs/>
        </w:rPr>
        <w:t>Да је регистрован код надлежног органа, односно уписан у одговарајући регистар</w:t>
      </w:r>
      <w:r w:rsidRPr="0023476A">
        <w:rPr>
          <w:iCs/>
          <w:lang w:val="sr-Cyrl-CS"/>
        </w:rPr>
        <w:t xml:space="preserve"> </w:t>
      </w:r>
      <w:r w:rsidRPr="0023476A">
        <w:rPr>
          <w:i/>
          <w:iCs/>
          <w:lang w:val="sr-Cyrl-CS"/>
        </w:rPr>
        <w:t xml:space="preserve">(чл. 75. ст. 1. </w:t>
      </w:r>
      <w:proofErr w:type="spellStart"/>
      <w:r w:rsidRPr="0023476A">
        <w:rPr>
          <w:i/>
          <w:iCs/>
          <w:lang w:val="sr-Cyrl-CS"/>
        </w:rPr>
        <w:t>тач</w:t>
      </w:r>
      <w:proofErr w:type="spellEnd"/>
      <w:r w:rsidRPr="0023476A">
        <w:rPr>
          <w:i/>
          <w:iCs/>
          <w:lang w:val="sr-Cyrl-CS"/>
        </w:rPr>
        <w:t>. 1) Закона);</w:t>
      </w:r>
    </w:p>
    <w:p w:rsidR="00976B5C" w:rsidRPr="0023476A" w:rsidRDefault="00976B5C" w:rsidP="00976B5C">
      <w:pPr>
        <w:pStyle w:val="ListParagraph"/>
        <w:numPr>
          <w:ilvl w:val="0"/>
          <w:numId w:val="4"/>
        </w:numPr>
        <w:ind w:left="1440"/>
        <w:jc w:val="both"/>
      </w:pPr>
      <w:r w:rsidRPr="0023476A">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3476A">
        <w:rPr>
          <w:lang w:val="sr-Cyrl-CS"/>
        </w:rPr>
        <w:t xml:space="preserve"> </w:t>
      </w:r>
      <w:r w:rsidRPr="0023476A">
        <w:rPr>
          <w:i/>
          <w:iCs/>
          <w:lang w:val="sr-Cyrl-CS"/>
        </w:rPr>
        <w:t xml:space="preserve">(чл. 75. ст. 1. </w:t>
      </w:r>
      <w:proofErr w:type="spellStart"/>
      <w:r w:rsidRPr="0023476A">
        <w:rPr>
          <w:i/>
          <w:iCs/>
          <w:lang w:val="sr-Cyrl-CS"/>
        </w:rPr>
        <w:t>тач</w:t>
      </w:r>
      <w:proofErr w:type="spellEnd"/>
      <w:r w:rsidRPr="0023476A">
        <w:rPr>
          <w:i/>
          <w:iCs/>
          <w:lang w:val="sr-Cyrl-CS"/>
        </w:rPr>
        <w:t>. 2) Закона);</w:t>
      </w:r>
    </w:p>
    <w:p w:rsidR="00976B5C" w:rsidRPr="0023476A" w:rsidRDefault="00976B5C" w:rsidP="00976B5C">
      <w:pPr>
        <w:pStyle w:val="ListParagraph"/>
        <w:numPr>
          <w:ilvl w:val="0"/>
          <w:numId w:val="4"/>
        </w:numPr>
        <w:ind w:left="1440"/>
        <w:jc w:val="both"/>
      </w:pPr>
      <w:r w:rsidRPr="0023476A">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3476A">
        <w:rPr>
          <w:i/>
          <w:iCs/>
          <w:lang w:val="sr-Cyrl-CS"/>
        </w:rPr>
        <w:t xml:space="preserve">(чл. 75. ст. 1. </w:t>
      </w:r>
      <w:proofErr w:type="spellStart"/>
      <w:r w:rsidRPr="0023476A">
        <w:rPr>
          <w:i/>
          <w:iCs/>
          <w:lang w:val="sr-Cyrl-CS"/>
        </w:rPr>
        <w:t>тач</w:t>
      </w:r>
      <w:proofErr w:type="spellEnd"/>
      <w:r w:rsidRPr="0023476A">
        <w:rPr>
          <w:i/>
          <w:iCs/>
          <w:lang w:val="sr-Cyrl-CS"/>
        </w:rPr>
        <w:t>. 4) Закона);</w:t>
      </w:r>
    </w:p>
    <w:p w:rsidR="00976B5C" w:rsidRPr="0023476A" w:rsidRDefault="00976B5C" w:rsidP="00976B5C">
      <w:pPr>
        <w:pStyle w:val="ListParagraph"/>
        <w:numPr>
          <w:ilvl w:val="0"/>
          <w:numId w:val="4"/>
        </w:numPr>
        <w:ind w:left="1440"/>
        <w:jc w:val="both"/>
      </w:pPr>
      <w:r w:rsidRPr="0023476A">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му није изречена мера забране обављања делатности, која је на снази у време </w:t>
      </w:r>
      <w:r w:rsidRPr="0023476A">
        <w:rPr>
          <w:lang w:val="sr-Cyrl-RS"/>
        </w:rPr>
        <w:t>подношења понуда</w:t>
      </w:r>
      <w:r w:rsidRPr="0023476A">
        <w:rPr>
          <w:i/>
          <w:iCs/>
          <w:lang w:val="sr-Cyrl-CS"/>
        </w:rPr>
        <w:t xml:space="preserve"> (чл. 75. ст. 2. Закона)</w:t>
      </w:r>
    </w:p>
    <w:p w:rsidR="00976B5C" w:rsidRPr="0023476A" w:rsidRDefault="00976B5C" w:rsidP="002D32B3">
      <w:pPr>
        <w:pStyle w:val="ListParagraph"/>
        <w:numPr>
          <w:ilvl w:val="1"/>
          <w:numId w:val="33"/>
        </w:numPr>
        <w:jc w:val="both"/>
      </w:pPr>
      <w:r w:rsidRPr="0023476A">
        <w:rPr>
          <w:bCs/>
          <w:iCs/>
        </w:rPr>
        <w:t xml:space="preserve">Понуђач који </w:t>
      </w:r>
      <w:r w:rsidRPr="0023476A">
        <w:rPr>
          <w:iCs/>
        </w:rPr>
        <w:t xml:space="preserve">учествује у поступку предметне јавне набавке, мора испунити </w:t>
      </w:r>
      <w:r w:rsidRPr="0023476A">
        <w:rPr>
          <w:b/>
          <w:iCs/>
        </w:rPr>
        <w:t>додатне услове</w:t>
      </w:r>
      <w:r w:rsidRPr="0023476A">
        <w:rPr>
          <w:iCs/>
        </w:rPr>
        <w:t xml:space="preserve"> за учешће у поступку јавне набавке,  дефинисане чл. 76. Закона, и то: </w:t>
      </w:r>
    </w:p>
    <w:p w:rsidR="00976B5C" w:rsidRPr="0023476A" w:rsidRDefault="00976B5C" w:rsidP="00976B5C">
      <w:pPr>
        <w:pStyle w:val="ListParagraph"/>
        <w:jc w:val="both"/>
        <w:rPr>
          <w:iCs/>
        </w:rPr>
      </w:pPr>
    </w:p>
    <w:p w:rsidR="00AC1DFB" w:rsidRPr="0023476A" w:rsidRDefault="00AC1DFB" w:rsidP="002D32B3">
      <w:pPr>
        <w:numPr>
          <w:ilvl w:val="0"/>
          <w:numId w:val="36"/>
        </w:numPr>
        <w:suppressAutoHyphens w:val="0"/>
        <w:autoSpaceDE w:val="0"/>
        <w:autoSpaceDN w:val="0"/>
        <w:adjustRightInd w:val="0"/>
        <w:spacing w:line="240" w:lineRule="auto"/>
        <w:jc w:val="both"/>
        <w:rPr>
          <w:bCs/>
          <w:color w:val="auto"/>
          <w:kern w:val="2"/>
          <w:lang w:val="sr-Cyrl-RS" w:eastAsia="sr-Latn-CS"/>
        </w:rPr>
      </w:pPr>
      <w:r w:rsidRPr="0023476A">
        <w:rPr>
          <w:color w:val="auto"/>
          <w:kern w:val="2"/>
          <w:lang w:val="sr-Cyrl-CS"/>
        </w:rPr>
        <w:lastRenderedPageBreak/>
        <w:t>Понуђач</w:t>
      </w:r>
      <w:r w:rsidR="0023476A">
        <w:rPr>
          <w:color w:val="auto"/>
          <w:kern w:val="2"/>
          <w:lang w:val="ru-RU"/>
        </w:rPr>
        <w:t xml:space="preserve"> може бити произвођач</w:t>
      </w:r>
      <w:r w:rsidRPr="0023476A">
        <w:rPr>
          <w:color w:val="auto"/>
          <w:kern w:val="2"/>
          <w:lang w:val="sr-Cyrl-CS"/>
        </w:rPr>
        <w:t xml:space="preserve"> или овлашћени заступник или дилер произвођача машина</w:t>
      </w:r>
      <w:r w:rsidRPr="0023476A">
        <w:rPr>
          <w:color w:val="auto"/>
          <w:kern w:val="2"/>
          <w:lang w:val="sr-Cyrl-RS"/>
        </w:rPr>
        <w:t xml:space="preserve">. </w:t>
      </w:r>
    </w:p>
    <w:p w:rsidR="00660F19" w:rsidRPr="00660F19" w:rsidRDefault="00AC1DFB" w:rsidP="002D32B3">
      <w:pPr>
        <w:numPr>
          <w:ilvl w:val="0"/>
          <w:numId w:val="36"/>
        </w:numPr>
        <w:suppressAutoHyphens w:val="0"/>
        <w:autoSpaceDE w:val="0"/>
        <w:autoSpaceDN w:val="0"/>
        <w:adjustRightInd w:val="0"/>
        <w:spacing w:line="240" w:lineRule="auto"/>
        <w:jc w:val="both"/>
        <w:rPr>
          <w:bCs/>
          <w:kern w:val="2"/>
          <w:lang w:val="sr-Cyrl-RS" w:eastAsia="sr-Latn-CS"/>
        </w:rPr>
      </w:pPr>
      <w:r w:rsidRPr="0023476A">
        <w:rPr>
          <w:color w:val="auto"/>
          <w:kern w:val="2"/>
          <w:lang w:val="ru-RU"/>
        </w:rPr>
        <w:t xml:space="preserve">Понуђач мора да обезбеди сервис </w:t>
      </w:r>
      <w:r w:rsidRPr="0023476A">
        <w:rPr>
          <w:kern w:val="2"/>
          <w:lang w:val="sr-Cyrl-RS"/>
        </w:rPr>
        <w:t xml:space="preserve">механизације </w:t>
      </w:r>
      <w:r w:rsidRPr="0023476A">
        <w:rPr>
          <w:color w:val="auto"/>
          <w:kern w:val="2"/>
          <w:lang w:val="ru-RU"/>
        </w:rPr>
        <w:t xml:space="preserve">у сопственом овлашћеном сервису или у овлашћеном сервису са којим има закључен уговор. </w:t>
      </w:r>
      <w:r w:rsidR="00660F19">
        <w:rPr>
          <w:color w:val="auto"/>
          <w:kern w:val="2"/>
          <w:lang w:val="ru-RU"/>
        </w:rPr>
        <w:t>Неопходно је да сервис има ангажована 4 сервисера, који имају сервисни сетификат за робну марку и тип трактора који се нуди. Неопходно је да сервис има 4 сервисна возила.</w:t>
      </w:r>
    </w:p>
    <w:p w:rsidR="00AC1DFB" w:rsidRPr="0023476A" w:rsidRDefault="00AC1DFB" w:rsidP="002D32B3">
      <w:pPr>
        <w:numPr>
          <w:ilvl w:val="0"/>
          <w:numId w:val="36"/>
        </w:numPr>
        <w:suppressAutoHyphens w:val="0"/>
        <w:spacing w:line="240" w:lineRule="auto"/>
        <w:jc w:val="both"/>
        <w:rPr>
          <w:rFonts w:eastAsia="Times New Roman"/>
          <w:color w:val="auto"/>
          <w:kern w:val="0"/>
          <w:lang w:val="sr-Cyrl-CS" w:eastAsia="en-US"/>
        </w:rPr>
      </w:pPr>
      <w:r w:rsidRPr="0023476A">
        <w:rPr>
          <w:rFonts w:eastAsia="Times New Roman"/>
          <w:color w:val="auto"/>
          <w:kern w:val="0"/>
          <w:lang w:val="sr-Cyrl-RS" w:eastAsia="en-US"/>
        </w:rPr>
        <w:t xml:space="preserve">Неопходно је да произвођач </w:t>
      </w:r>
      <w:proofErr w:type="spellStart"/>
      <w:r w:rsidRPr="0023476A">
        <w:rPr>
          <w:rFonts w:eastAsia="Times New Roman"/>
          <w:color w:val="auto"/>
          <w:kern w:val="0"/>
          <w:lang w:val="sr-Cyrl-RS" w:eastAsia="en-US"/>
        </w:rPr>
        <w:t>маханизације</w:t>
      </w:r>
      <w:proofErr w:type="spellEnd"/>
      <w:r w:rsidRPr="0023476A">
        <w:rPr>
          <w:rFonts w:eastAsia="Times New Roman"/>
          <w:color w:val="auto"/>
          <w:kern w:val="0"/>
          <w:lang w:val="ru-RU" w:eastAsia="en-US"/>
        </w:rPr>
        <w:t xml:space="preserve"> гарантује </w:t>
      </w:r>
      <w:r w:rsidRPr="0023476A">
        <w:rPr>
          <w:rFonts w:eastAsia="Times New Roman"/>
          <w:color w:val="auto"/>
          <w:kern w:val="0"/>
          <w:lang w:val="sr-Cyrl-RS" w:eastAsia="en-US"/>
        </w:rPr>
        <w:t>д</w:t>
      </w:r>
      <w:proofErr w:type="spellStart"/>
      <w:r w:rsidRPr="0023476A">
        <w:rPr>
          <w:rFonts w:eastAsia="Times New Roman"/>
          <w:color w:val="auto"/>
          <w:kern w:val="0"/>
          <w:lang w:val="sr-Cyrl-CS" w:eastAsia="en-US"/>
        </w:rPr>
        <w:t>оступност</w:t>
      </w:r>
      <w:proofErr w:type="spellEnd"/>
      <w:r w:rsidRPr="0023476A">
        <w:rPr>
          <w:rFonts w:eastAsia="Times New Roman"/>
          <w:color w:val="auto"/>
          <w:kern w:val="0"/>
          <w:lang w:val="sr-Cyrl-CS" w:eastAsia="en-US"/>
        </w:rPr>
        <w:t xml:space="preserve"> резервних делова минимум 7 година од датума производње последњег модела понуђен</w:t>
      </w:r>
      <w:proofErr w:type="spellStart"/>
      <w:r w:rsidRPr="0023476A">
        <w:rPr>
          <w:rFonts w:eastAsia="Times New Roman"/>
          <w:color w:val="auto"/>
          <w:kern w:val="0"/>
          <w:lang w:val="sr-Cyrl-RS" w:eastAsia="en-US"/>
        </w:rPr>
        <w:t>ог</w:t>
      </w:r>
      <w:proofErr w:type="spellEnd"/>
      <w:r w:rsidRPr="0023476A">
        <w:rPr>
          <w:rFonts w:eastAsia="Times New Roman"/>
          <w:color w:val="auto"/>
          <w:kern w:val="0"/>
          <w:lang w:val="sr-Cyrl-RS" w:eastAsia="en-US"/>
        </w:rPr>
        <w:t xml:space="preserve">  модела</w:t>
      </w:r>
      <w:r w:rsidRPr="0023476A">
        <w:rPr>
          <w:rFonts w:eastAsia="Times New Roman"/>
          <w:color w:val="auto"/>
          <w:kern w:val="0"/>
          <w:lang w:val="sr-Cyrl-CS" w:eastAsia="en-US"/>
        </w:rPr>
        <w:t>.</w:t>
      </w:r>
    </w:p>
    <w:p w:rsidR="001D36FC" w:rsidRPr="0023476A" w:rsidRDefault="00AC1DFB" w:rsidP="002D32B3">
      <w:pPr>
        <w:numPr>
          <w:ilvl w:val="0"/>
          <w:numId w:val="36"/>
        </w:numPr>
        <w:jc w:val="both"/>
        <w:rPr>
          <w:bCs/>
          <w:kern w:val="2"/>
          <w:lang w:val="sr-Cyrl-RS"/>
        </w:rPr>
      </w:pPr>
      <w:r w:rsidRPr="0023476A">
        <w:rPr>
          <w:bCs/>
          <w:kern w:val="2"/>
          <w:lang w:val="sr-Cyrl-RS"/>
        </w:rPr>
        <w:t xml:space="preserve">Понуђач је дужан да достави  техничку документацију за </w:t>
      </w:r>
      <w:r w:rsidRPr="0023476A">
        <w:rPr>
          <w:kern w:val="2"/>
          <w:lang w:val="sr-Cyrl-RS"/>
        </w:rPr>
        <w:t>понуђено добро</w:t>
      </w:r>
      <w:r w:rsidRPr="0023476A">
        <w:rPr>
          <w:bCs/>
          <w:kern w:val="2"/>
          <w:lang w:val="sr-Cyrl-RS"/>
        </w:rPr>
        <w:t xml:space="preserve"> из које се могу проверити техничке карактеристике </w:t>
      </w:r>
      <w:r w:rsidRPr="0023476A">
        <w:rPr>
          <w:kern w:val="2"/>
          <w:lang w:val="sr-Cyrl-RS"/>
        </w:rPr>
        <w:t>опреме која се нуди, потписану и оверену од стране одговорног лица произвођача машине. Поред наведеног понуђач мора да достави изјаву  оверену  и потписану од стране одговорног лица  произвођача да опрема која се нуди задовољава сваку од појединачних техничких карактеристика</w:t>
      </w:r>
      <w:r w:rsidRPr="0023476A">
        <w:rPr>
          <w:kern w:val="2"/>
          <w:lang w:val="ru-RU"/>
        </w:rPr>
        <w:t>.</w:t>
      </w:r>
    </w:p>
    <w:p w:rsidR="00976B5C" w:rsidRPr="0023476A" w:rsidRDefault="00976B5C" w:rsidP="00976B5C">
      <w:pPr>
        <w:pStyle w:val="NormalWeb"/>
        <w:ind w:left="720"/>
        <w:rPr>
          <w:iCs/>
          <w:szCs w:val="24"/>
        </w:rPr>
      </w:pPr>
    </w:p>
    <w:p w:rsidR="00976B5C" w:rsidRPr="0023476A" w:rsidRDefault="00976B5C" w:rsidP="00976B5C">
      <w:pPr>
        <w:pStyle w:val="ListParagraph"/>
        <w:ind w:left="0"/>
        <w:jc w:val="both"/>
        <w:rPr>
          <w:bCs/>
          <w:iCs/>
          <w:lang w:val="sr-Cyrl-RS"/>
        </w:rPr>
      </w:pPr>
      <w:r w:rsidRPr="0023476A">
        <w:rPr>
          <w:bCs/>
          <w:iCs/>
          <w:lang w:val="sr-Cyrl-RS"/>
        </w:rPr>
        <w:t xml:space="preserve">1.3      </w:t>
      </w:r>
      <w:r w:rsidRPr="0023476A">
        <w:rPr>
          <w:bCs/>
          <w:iCs/>
        </w:rPr>
        <w:t xml:space="preserve">Уколико понуђач подноси понуду са </w:t>
      </w:r>
      <w:proofErr w:type="spellStart"/>
      <w:r w:rsidRPr="0023476A">
        <w:rPr>
          <w:bCs/>
          <w:iCs/>
        </w:rPr>
        <w:t>подизвођачем</w:t>
      </w:r>
      <w:proofErr w:type="spellEnd"/>
      <w:r w:rsidRPr="0023476A">
        <w:rPr>
          <w:bCs/>
          <w:iCs/>
        </w:rPr>
        <w:t xml:space="preserve">, у складу са чланом 80. Закона, подизвођач мора да испуњава обавезне услове из члана 75. став 1. </w:t>
      </w:r>
      <w:proofErr w:type="spellStart"/>
      <w:r w:rsidRPr="0023476A">
        <w:rPr>
          <w:bCs/>
          <w:iCs/>
        </w:rPr>
        <w:t>тач</w:t>
      </w:r>
      <w:proofErr w:type="spellEnd"/>
      <w:r w:rsidRPr="0023476A">
        <w:rPr>
          <w:bCs/>
          <w:iCs/>
        </w:rPr>
        <w:t>. 1) до 4) Закона</w:t>
      </w:r>
      <w:r w:rsidRPr="0023476A">
        <w:rPr>
          <w:bCs/>
          <w:iCs/>
          <w:lang w:val="sr-Cyrl-RS"/>
        </w:rPr>
        <w:t>.</w:t>
      </w:r>
      <w:r w:rsidRPr="0023476A">
        <w:rPr>
          <w:bCs/>
          <w:iCs/>
        </w:rPr>
        <w:t xml:space="preserve"> </w:t>
      </w:r>
    </w:p>
    <w:p w:rsidR="00976B5C" w:rsidRPr="0023476A" w:rsidRDefault="00976B5C" w:rsidP="002D32B3">
      <w:pPr>
        <w:pStyle w:val="ListParagraph"/>
        <w:numPr>
          <w:ilvl w:val="1"/>
          <w:numId w:val="30"/>
        </w:numPr>
        <w:jc w:val="both"/>
        <w:rPr>
          <w:bCs/>
          <w:iCs/>
        </w:rPr>
      </w:pPr>
      <w:r w:rsidRPr="0023476A">
        <w:rPr>
          <w:bCs/>
          <w:iCs/>
          <w:lang w:val="sr-Cyrl-RS"/>
        </w:rPr>
        <w:t xml:space="preserve">          </w:t>
      </w:r>
      <w:r w:rsidRPr="0023476A">
        <w:rPr>
          <w:bCs/>
          <w:iCs/>
        </w:rPr>
        <w:t xml:space="preserve">Уколико понуду подноси група понуђача, сваки понуђач из групе понуђача, мора да испуни обавезне услове из члана 75. став 1. </w:t>
      </w:r>
      <w:proofErr w:type="spellStart"/>
      <w:r w:rsidRPr="0023476A">
        <w:rPr>
          <w:bCs/>
          <w:iCs/>
        </w:rPr>
        <w:t>тач</w:t>
      </w:r>
      <w:proofErr w:type="spellEnd"/>
      <w:r w:rsidRPr="0023476A">
        <w:rPr>
          <w:bCs/>
          <w:iCs/>
        </w:rPr>
        <w:t xml:space="preserve">. 1) до 4) Закона, а додатне услове испуњавају заједно. </w:t>
      </w:r>
    </w:p>
    <w:p w:rsidR="005E65F3" w:rsidRPr="0023476A" w:rsidRDefault="005E65F3" w:rsidP="005E65F3">
      <w:pPr>
        <w:pStyle w:val="ListParagraph"/>
        <w:ind w:left="360"/>
        <w:jc w:val="both"/>
        <w:rPr>
          <w:bCs/>
          <w:iCs/>
        </w:rPr>
      </w:pPr>
    </w:p>
    <w:p w:rsidR="001619E7" w:rsidRPr="0023476A" w:rsidRDefault="001619E7" w:rsidP="002D32B3">
      <w:pPr>
        <w:pStyle w:val="ListParagraph"/>
        <w:numPr>
          <w:ilvl w:val="0"/>
          <w:numId w:val="29"/>
        </w:numPr>
        <w:shd w:val="clear" w:color="auto" w:fill="C6D9F1"/>
        <w:jc w:val="center"/>
        <w:rPr>
          <w:b/>
          <w:bCs/>
          <w:i/>
          <w:iCs/>
        </w:rPr>
      </w:pPr>
      <w:r w:rsidRPr="0023476A">
        <w:rPr>
          <w:b/>
          <w:bCs/>
          <w:i/>
          <w:iCs/>
        </w:rPr>
        <w:t>УПУТСТВО КАКО СЕ ДОКАЗУЈЕ ИСПУЊЕНОСТ УСЛОВА</w:t>
      </w:r>
    </w:p>
    <w:p w:rsidR="001619E7" w:rsidRPr="0023476A" w:rsidRDefault="001619E7" w:rsidP="000A04DB">
      <w:pPr>
        <w:jc w:val="both"/>
        <w:rPr>
          <w:bCs/>
          <w:i/>
          <w:iCs/>
          <w:color w:val="C00000"/>
          <w:lang w:val="sr-Cyrl-RS"/>
        </w:rPr>
      </w:pPr>
    </w:p>
    <w:p w:rsidR="001D36FC" w:rsidRPr="0023476A" w:rsidRDefault="001D36FC" w:rsidP="001D36FC">
      <w:pPr>
        <w:pStyle w:val="ListParagraph"/>
        <w:ind w:left="0"/>
        <w:jc w:val="both"/>
      </w:pPr>
      <w:r w:rsidRPr="0023476A">
        <w:t xml:space="preserve">Испуњеност </w:t>
      </w:r>
      <w:r w:rsidRPr="0023476A">
        <w:rPr>
          <w:b/>
        </w:rPr>
        <w:t xml:space="preserve">обавезних </w:t>
      </w:r>
      <w:r w:rsidRPr="0023476A">
        <w:rPr>
          <w:b/>
          <w:lang w:val="sr-Cyrl-CS"/>
        </w:rPr>
        <w:t xml:space="preserve">услова </w:t>
      </w:r>
      <w:r w:rsidRPr="0023476A">
        <w:t xml:space="preserve">за учешће у поступку предметне јавне набавке, </w:t>
      </w:r>
      <w:r w:rsidRPr="0023476A">
        <w:rPr>
          <w:lang w:val="sr-Cyrl-CS"/>
        </w:rPr>
        <w:t>понуђач доказује достављањем следећих доказа:</w:t>
      </w:r>
    </w:p>
    <w:p w:rsidR="001D36FC" w:rsidRPr="0023476A" w:rsidRDefault="001D36FC" w:rsidP="001D36FC">
      <w:pPr>
        <w:pStyle w:val="ListParagraph"/>
        <w:jc w:val="both"/>
      </w:pPr>
    </w:p>
    <w:p w:rsidR="001D36FC" w:rsidRPr="0023476A" w:rsidRDefault="001D36FC" w:rsidP="001D36FC">
      <w:pPr>
        <w:pStyle w:val="ListParagraph"/>
        <w:numPr>
          <w:ilvl w:val="0"/>
          <w:numId w:val="7"/>
        </w:numPr>
        <w:jc w:val="both"/>
        <w:rPr>
          <w:iCs/>
          <w:lang w:val="sr-Cyrl-CS"/>
        </w:rPr>
      </w:pPr>
      <w:r w:rsidRPr="0023476A">
        <w:rPr>
          <w:iCs/>
          <w:lang w:val="sr-Cyrl-CS"/>
        </w:rPr>
        <w:t xml:space="preserve">Услов из чл. 75. ст. 1. </w:t>
      </w:r>
      <w:proofErr w:type="spellStart"/>
      <w:r w:rsidRPr="0023476A">
        <w:rPr>
          <w:iCs/>
          <w:lang w:val="sr-Cyrl-CS"/>
        </w:rPr>
        <w:t>тач</w:t>
      </w:r>
      <w:proofErr w:type="spellEnd"/>
      <w:r w:rsidRPr="0023476A">
        <w:rPr>
          <w:iCs/>
          <w:lang w:val="sr-Cyrl-CS"/>
        </w:rPr>
        <w:t xml:space="preserve">. 1) Закона - </w:t>
      </w:r>
      <w:r w:rsidRPr="0023476A">
        <w:rPr>
          <w:b/>
          <w:iCs/>
          <w:lang w:val="sr-Cyrl-CS"/>
        </w:rPr>
        <w:t>Доказ</w:t>
      </w:r>
      <w:r w:rsidRPr="0023476A">
        <w:rPr>
          <w:iCs/>
          <w:lang w:val="sr-Cyrl-CS"/>
        </w:rPr>
        <w:t xml:space="preserve">: Извод </w:t>
      </w:r>
      <w:r w:rsidRPr="0023476A">
        <w:t>из регистра Агенције за привредне регистре, односно извод из регистра надлежног Привредног суда</w:t>
      </w:r>
      <w:r w:rsidRPr="0023476A">
        <w:rPr>
          <w:lang w:val="sr-Cyrl-RS"/>
        </w:rPr>
        <w:t xml:space="preserve"> – за </w:t>
      </w:r>
      <w:r w:rsidRPr="0023476A">
        <w:rPr>
          <w:u w:val="single"/>
          <w:lang w:val="sr-Cyrl-RS"/>
        </w:rPr>
        <w:t>Правна лица</w:t>
      </w:r>
      <w:r w:rsidRPr="0023476A">
        <w:rPr>
          <w:lang w:val="sr-Cyrl-CS"/>
        </w:rPr>
        <w:t xml:space="preserve">; </w:t>
      </w:r>
      <w:r w:rsidRPr="0023476A">
        <w:t>извода из регистра Агенције за привредне регистре, односно извода из одговарајућег регистра</w:t>
      </w:r>
      <w:r w:rsidRPr="0023476A">
        <w:rPr>
          <w:lang w:val="sr-Cyrl-RS"/>
        </w:rPr>
        <w:t xml:space="preserve"> - за </w:t>
      </w:r>
      <w:r w:rsidRPr="0023476A">
        <w:rPr>
          <w:u w:val="single"/>
          <w:lang w:val="sr-Cyrl-RS"/>
        </w:rPr>
        <w:t>Предузетнике</w:t>
      </w:r>
      <w:r w:rsidRPr="0023476A">
        <w:rPr>
          <w:lang w:val="sr-Cyrl-RS"/>
        </w:rPr>
        <w:t xml:space="preserve">; </w:t>
      </w:r>
      <w:r w:rsidRPr="0023476A">
        <w:rPr>
          <w:u w:val="single"/>
          <w:lang w:val="sr-Cyrl-RS"/>
        </w:rPr>
        <w:t>Физичка лица</w:t>
      </w:r>
      <w:r w:rsidRPr="0023476A">
        <w:rPr>
          <w:lang w:val="sr-Cyrl-RS"/>
        </w:rPr>
        <w:t xml:space="preserve"> не достављају овај доказ</w:t>
      </w:r>
    </w:p>
    <w:p w:rsidR="001D36FC" w:rsidRPr="0023476A" w:rsidRDefault="001D36FC" w:rsidP="001D36FC">
      <w:pPr>
        <w:pStyle w:val="ListParagraph"/>
        <w:numPr>
          <w:ilvl w:val="0"/>
          <w:numId w:val="7"/>
        </w:numPr>
        <w:jc w:val="both"/>
        <w:rPr>
          <w:b/>
        </w:rPr>
      </w:pPr>
      <w:r w:rsidRPr="0023476A">
        <w:rPr>
          <w:iCs/>
          <w:lang w:val="sr-Cyrl-CS"/>
        </w:rPr>
        <w:t xml:space="preserve">Услов из чл. 75. ст. 1. </w:t>
      </w:r>
      <w:proofErr w:type="spellStart"/>
      <w:r w:rsidRPr="0023476A">
        <w:rPr>
          <w:iCs/>
          <w:lang w:val="sr-Cyrl-CS"/>
        </w:rPr>
        <w:t>тач</w:t>
      </w:r>
      <w:proofErr w:type="spellEnd"/>
      <w:r w:rsidRPr="0023476A">
        <w:rPr>
          <w:iCs/>
          <w:lang w:val="sr-Cyrl-CS"/>
        </w:rPr>
        <w:t xml:space="preserve">. 2) Закона </w:t>
      </w:r>
      <w:r w:rsidRPr="0023476A">
        <w:rPr>
          <w:lang w:val="sr-Cyrl-CS"/>
        </w:rPr>
        <w:t xml:space="preserve">- </w:t>
      </w:r>
      <w:r w:rsidRPr="0023476A">
        <w:rPr>
          <w:b/>
        </w:rPr>
        <w:t>Доказ:</w:t>
      </w:r>
      <w:r w:rsidRPr="0023476A">
        <w:t xml:space="preserve"> </w:t>
      </w:r>
      <w:r w:rsidRPr="0023476A">
        <w:rPr>
          <w:u w:val="single"/>
        </w:rPr>
        <w:t>П</w:t>
      </w:r>
      <w:r w:rsidRPr="0023476A">
        <w:rPr>
          <w:u w:val="single"/>
          <w:lang w:val="sr-Cyrl-CS"/>
        </w:rPr>
        <w:t>р</w:t>
      </w:r>
      <w:r w:rsidRPr="0023476A">
        <w:rPr>
          <w:bCs/>
          <w:u w:val="single"/>
        </w:rPr>
        <w:t>авна лица:</w:t>
      </w:r>
      <w:r w:rsidRPr="0023476A">
        <w:rPr>
          <w:bCs/>
        </w:rPr>
        <w:t xml:space="preserve"> </w:t>
      </w:r>
      <w:r w:rsidRPr="0023476A">
        <w:rPr>
          <w:bCs/>
          <w:lang w:val="sr-Cyrl-RS"/>
        </w:rPr>
        <w:t xml:space="preserve">1) </w:t>
      </w:r>
      <w:r w:rsidRPr="0023476A">
        <w:t xml:space="preserve">Извод из казнене евиденције, односно уверењe </w:t>
      </w:r>
      <w:r w:rsidRPr="0023476A">
        <w:rPr>
          <w:lang w:val="sr-Cyrl-RS"/>
        </w:rPr>
        <w:t>основног суда на чијем подручју се налази седиште домаћег правног лица</w:t>
      </w:r>
      <w:r w:rsidRPr="0023476A">
        <w:rPr>
          <w:lang w:val="ru-RU"/>
        </w:rPr>
        <w:t>,</w:t>
      </w:r>
      <w:r w:rsidRPr="0023476A">
        <w:rPr>
          <w:lang w:val="sr-Cyrl-RS"/>
        </w:rPr>
        <w:t xml:space="preserve"> односно седиште представништва или огранка страног правног лица, којим се потврђује да</w:t>
      </w:r>
      <w:r w:rsidRPr="0023476A">
        <w:t xml:space="preserve"> </w:t>
      </w:r>
      <w:r w:rsidRPr="0023476A">
        <w:rPr>
          <w:lang w:val="sr-Cyrl-RS"/>
        </w:rPr>
        <w:t xml:space="preserve">правно лице </w:t>
      </w:r>
      <w:r w:rsidRPr="0023476A">
        <w:t>није осуђиван</w:t>
      </w:r>
      <w:r w:rsidRPr="0023476A">
        <w:rPr>
          <w:lang w:val="sr-Cyrl-RS"/>
        </w:rPr>
        <w:t>о</w:t>
      </w:r>
      <w:r w:rsidRPr="0023476A">
        <w:t xml:space="preserve"> за кривична дела против привреде, кривична дела против животне средине, кривично дело примања или давања мита, кривично дело преваре</w:t>
      </w:r>
      <w:r w:rsidRPr="0023476A">
        <w:rPr>
          <w:lang w:val="sr-Cyrl-RS"/>
        </w:rPr>
        <w:t>;</w:t>
      </w:r>
      <w:r w:rsidRPr="0023476A">
        <w:rPr>
          <w:lang w:val="sr-Cyrl-CS"/>
        </w:rPr>
        <w:t xml:space="preserve"> </w:t>
      </w:r>
      <w:r w:rsidRPr="0023476A">
        <w:rPr>
          <w:lang w:val="sr-Cyrl-RS"/>
        </w:rPr>
        <w:t>Уколико уверење основно суда не садржи те  податке из надлежности одговарајућег Вишег суда, онда је потребно доставити и посебно уверење Вишег суда;</w:t>
      </w:r>
      <w:r w:rsidRPr="0023476A">
        <w:t xml:space="preserve">  </w:t>
      </w:r>
      <w:r w:rsidRPr="0023476A">
        <w:rPr>
          <w:lang w:val="sr-Cyrl-RS"/>
        </w:rPr>
        <w:t>2) Извод из казнене евиденције П</w:t>
      </w:r>
      <w:proofErr w:type="spellStart"/>
      <w:r w:rsidRPr="0023476A">
        <w:t>осебног</w:t>
      </w:r>
      <w:proofErr w:type="spellEnd"/>
      <w:r w:rsidRPr="0023476A">
        <w:t xml:space="preserve"> одељења за организовани криминал Вишег суда у Београду,</w:t>
      </w:r>
      <w:r w:rsidRPr="0023476A">
        <w:rPr>
          <w:lang w:val="sr-Cyrl-RS"/>
        </w:rPr>
        <w:t xml:space="preserve"> којим се потврђује да</w:t>
      </w:r>
      <w:r w:rsidRPr="0023476A">
        <w:t xml:space="preserve"> </w:t>
      </w:r>
      <w:r w:rsidRPr="0023476A">
        <w:rPr>
          <w:lang w:val="sr-Cyrl-RS"/>
        </w:rPr>
        <w:t xml:space="preserve">правно лице </w:t>
      </w:r>
      <w:r w:rsidRPr="0023476A">
        <w:t>није осуђиван</w:t>
      </w:r>
      <w:r w:rsidRPr="0023476A">
        <w:rPr>
          <w:lang w:val="sr-Cyrl-RS"/>
        </w:rPr>
        <w:t>о</w:t>
      </w:r>
      <w:r w:rsidRPr="0023476A">
        <w:t xml:space="preserve"> </w:t>
      </w:r>
      <w:r w:rsidRPr="0023476A">
        <w:rPr>
          <w:lang w:val="sr-Cyrl-RS"/>
        </w:rPr>
        <w:t xml:space="preserve">за </w:t>
      </w:r>
      <w:r w:rsidRPr="0023476A">
        <w:t>неко од кривичних дела организованог криминала</w:t>
      </w:r>
      <w:r w:rsidRPr="0023476A">
        <w:rPr>
          <w:lang w:val="sr-Cyrl-RS"/>
        </w:rPr>
        <w:t xml:space="preserve">; 3) Извод из казнене евиденције, односно уверење </w:t>
      </w:r>
      <w:r w:rsidRPr="0023476A">
        <w:t>надлежне полицијске управе МУП-а</w:t>
      </w:r>
      <w:r w:rsidRPr="0023476A">
        <w:rPr>
          <w:lang w:val="sr-Cyrl-RS"/>
        </w:rPr>
        <w:t xml:space="preserve">, </w:t>
      </w:r>
      <w:r w:rsidRPr="0023476A">
        <w:t xml:space="preserve">којим се потврђује да </w:t>
      </w:r>
      <w:r w:rsidRPr="0023476A">
        <w:rPr>
          <w:color w:val="auto"/>
        </w:rPr>
        <w:t>законски заступник</w:t>
      </w:r>
      <w:r w:rsidRPr="0023476A">
        <w:rPr>
          <w:color w:val="auto"/>
          <w:lang w:val="sr-Cyrl-RS"/>
        </w:rPr>
        <w:t xml:space="preserve"> понуђача</w:t>
      </w:r>
      <w:r w:rsidRPr="0023476A">
        <w:rPr>
          <w:color w:val="auto"/>
        </w:rPr>
        <w:t xml:space="preserve"> </w:t>
      </w:r>
      <w:r w:rsidRPr="0023476A">
        <w:t>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23476A">
        <w:rPr>
          <w:lang w:val="sr-Cyrl-RS"/>
        </w:rPr>
        <w:t xml:space="preserve"> (захтев се може поднети према месту рођења или </w:t>
      </w:r>
      <w:r w:rsidRPr="0023476A">
        <w:rPr>
          <w:lang w:val="sr-Cyrl-RS"/>
        </w:rPr>
        <w:lastRenderedPageBreak/>
        <w:t xml:space="preserve">према месту пребивалишта законског заступника). </w:t>
      </w:r>
      <w:r w:rsidRPr="0023476A">
        <w:rPr>
          <w:color w:val="auto"/>
          <w:lang w:val="sr-Cyrl-RS"/>
        </w:rPr>
        <w:t xml:space="preserve">Уколико понуђач има више законских заступника дужан је да достави доказ за сваког од њих. </w:t>
      </w:r>
      <w:r w:rsidRPr="0023476A">
        <w:t xml:space="preserve"> </w:t>
      </w:r>
      <w:r w:rsidRPr="0023476A">
        <w:rPr>
          <w:u w:val="single"/>
        </w:rPr>
        <w:t>П</w:t>
      </w:r>
      <w:r w:rsidRPr="0023476A">
        <w:rPr>
          <w:bCs/>
          <w:u w:val="single"/>
        </w:rPr>
        <w:t>редузетници и физичка лица</w:t>
      </w:r>
      <w:r w:rsidRPr="0023476A">
        <w:rPr>
          <w:u w:val="single"/>
        </w:rPr>
        <w:t>:</w:t>
      </w:r>
      <w:r w:rsidRPr="0023476A">
        <w:t xml:space="preserve"> </w:t>
      </w:r>
      <w:r w:rsidRPr="0023476A">
        <w:rPr>
          <w:lang w:val="sr-Cyrl-RS"/>
        </w:rPr>
        <w:t xml:space="preserve">Извод </w:t>
      </w:r>
      <w:r w:rsidRPr="0023476A">
        <w:t xml:space="preserve">из казнене евиденције, односно уверење </w:t>
      </w:r>
      <w:r w:rsidRPr="0023476A">
        <w:rPr>
          <w:lang w:val="sr-Cyrl-RS"/>
        </w:rPr>
        <w:t xml:space="preserve">надлежне </w:t>
      </w:r>
      <w:r w:rsidRPr="0023476A">
        <w:t>полицијске управе МУП-а</w:t>
      </w:r>
      <w:r w:rsidRPr="0023476A">
        <w:rPr>
          <w:lang w:val="sr-Cyrl-RS"/>
        </w:rPr>
        <w:t xml:space="preserve">, којим се потврђује </w:t>
      </w:r>
      <w:r w:rsidRPr="0023476A">
        <w:t>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3476A">
        <w:rPr>
          <w:lang w:val="sr-Cyrl-RS"/>
        </w:rPr>
        <w:t xml:space="preserve"> (захтев се може поднети према месту рођења или према месту пребивалишта)</w:t>
      </w:r>
      <w:r w:rsidRPr="0023476A">
        <w:t>.</w:t>
      </w:r>
    </w:p>
    <w:p w:rsidR="001D36FC" w:rsidRPr="0023476A" w:rsidRDefault="001D36FC" w:rsidP="001D36FC">
      <w:pPr>
        <w:pStyle w:val="ListParagraph"/>
        <w:jc w:val="both"/>
        <w:rPr>
          <w:iCs/>
          <w:lang w:val="sr-Cyrl-CS"/>
        </w:rPr>
      </w:pPr>
      <w:r w:rsidRPr="0023476A">
        <w:rPr>
          <w:b/>
        </w:rPr>
        <w:t xml:space="preserve">Доказ не може бити старији од два месеца пре отварања понуда; </w:t>
      </w:r>
    </w:p>
    <w:p w:rsidR="001D36FC" w:rsidRPr="0023476A" w:rsidRDefault="001D36FC" w:rsidP="001D36FC">
      <w:pPr>
        <w:pStyle w:val="ListParagraph"/>
        <w:numPr>
          <w:ilvl w:val="0"/>
          <w:numId w:val="7"/>
        </w:numPr>
        <w:jc w:val="both"/>
        <w:rPr>
          <w:b/>
        </w:rPr>
      </w:pPr>
      <w:r w:rsidRPr="0023476A">
        <w:rPr>
          <w:iCs/>
          <w:lang w:val="sr-Cyrl-CS"/>
        </w:rPr>
        <w:t xml:space="preserve">Услов из чл. 75. ст. 1. </w:t>
      </w:r>
      <w:proofErr w:type="spellStart"/>
      <w:r w:rsidRPr="0023476A">
        <w:rPr>
          <w:iCs/>
          <w:lang w:val="sr-Cyrl-CS"/>
        </w:rPr>
        <w:t>тач</w:t>
      </w:r>
      <w:proofErr w:type="spellEnd"/>
      <w:r w:rsidRPr="0023476A">
        <w:rPr>
          <w:iCs/>
          <w:lang w:val="sr-Cyrl-CS"/>
        </w:rPr>
        <w:t xml:space="preserve">. 4) Закона - </w:t>
      </w:r>
      <w:r w:rsidRPr="0023476A">
        <w:rPr>
          <w:b/>
        </w:rPr>
        <w:t>Доказ:</w:t>
      </w:r>
      <w:r w:rsidRPr="0023476A">
        <w:t xml:space="preserve"> </w:t>
      </w:r>
      <w:proofErr w:type="spellStart"/>
      <w:r w:rsidRPr="0023476A">
        <w:t>Уверењ</w:t>
      </w:r>
      <w:proofErr w:type="spellEnd"/>
      <w:r w:rsidRPr="0023476A">
        <w:rPr>
          <w:lang w:val="sr-Cyrl-RS"/>
        </w:rPr>
        <w:t>е</w:t>
      </w:r>
      <w:r w:rsidRPr="0023476A">
        <w:t xml:space="preserve"> </w:t>
      </w:r>
      <w:r w:rsidRPr="0023476A">
        <w:rPr>
          <w:bCs/>
        </w:rPr>
        <w:t xml:space="preserve">Пореске управе </w:t>
      </w:r>
      <w:r w:rsidRPr="0023476A">
        <w:rPr>
          <w:bCs/>
          <w:lang w:val="sr-Cyrl-RS"/>
        </w:rPr>
        <w:t xml:space="preserve">Министарства финансија и привреде </w:t>
      </w:r>
      <w:r w:rsidRPr="0023476A">
        <w:t xml:space="preserve">да је измирио доспеле порезе и доприносе и уверење надлежне </w:t>
      </w:r>
      <w:r w:rsidRPr="0023476A">
        <w:rPr>
          <w:lang w:val="sr-Cyrl-RS"/>
        </w:rPr>
        <w:t xml:space="preserve">управе </w:t>
      </w:r>
      <w:r w:rsidRPr="0023476A">
        <w:rPr>
          <w:bCs/>
        </w:rPr>
        <w:t xml:space="preserve">локалне самоуправе </w:t>
      </w:r>
      <w:r w:rsidRPr="0023476A">
        <w:t>да је измирио обавезе по основу изворних локалних јавних прихода</w:t>
      </w:r>
      <w:r w:rsidRPr="0023476A">
        <w:rPr>
          <w:lang w:val="sr-Cyrl-RS"/>
        </w:rPr>
        <w:t xml:space="preserve"> или потврду Агенције за приватизацију да се понуђач налази у поступку приватизације</w:t>
      </w:r>
      <w:r w:rsidRPr="0023476A">
        <w:t xml:space="preserve">. </w:t>
      </w:r>
    </w:p>
    <w:p w:rsidR="001D36FC" w:rsidRPr="0023476A" w:rsidRDefault="001D36FC" w:rsidP="001D36FC">
      <w:pPr>
        <w:pStyle w:val="ListParagraph"/>
        <w:jc w:val="both"/>
        <w:rPr>
          <w:iCs/>
          <w:lang w:val="sr-Cyrl-CS"/>
        </w:rPr>
      </w:pPr>
      <w:r w:rsidRPr="0023476A">
        <w:rPr>
          <w:b/>
        </w:rPr>
        <w:t>Доказ не може бити старији од два месеца пре отварања понуда;</w:t>
      </w:r>
    </w:p>
    <w:p w:rsidR="001D36FC" w:rsidRPr="0023476A" w:rsidRDefault="001D36FC" w:rsidP="001D36FC">
      <w:pPr>
        <w:pStyle w:val="ListParagraph"/>
        <w:numPr>
          <w:ilvl w:val="0"/>
          <w:numId w:val="7"/>
        </w:numPr>
        <w:jc w:val="both"/>
        <w:rPr>
          <w:i/>
          <w:lang w:val="sr-Cyrl-CS"/>
        </w:rPr>
      </w:pPr>
      <w:r w:rsidRPr="0023476A">
        <w:rPr>
          <w:i/>
          <w:lang w:val="sr-Cyrl-CS"/>
        </w:rPr>
        <w:t xml:space="preserve">Услов из члана </w:t>
      </w:r>
      <w:r w:rsidRPr="0023476A">
        <w:rPr>
          <w:i/>
          <w:iCs/>
          <w:lang w:val="sr-Cyrl-CS"/>
        </w:rPr>
        <w:t xml:space="preserve">чл. 75. ст. 2.  - </w:t>
      </w:r>
      <w:r w:rsidRPr="0023476A">
        <w:rPr>
          <w:b/>
          <w:i/>
          <w:iCs/>
          <w:lang w:val="sr-Cyrl-CS"/>
        </w:rPr>
        <w:t xml:space="preserve">Доказ: </w:t>
      </w:r>
      <w:r w:rsidRPr="0023476A">
        <w:rPr>
          <w:i/>
          <w:iCs/>
          <w:lang w:val="sr-Cyrl-CS"/>
        </w:rPr>
        <w:t xml:space="preserve">Потписан о оверен </w:t>
      </w:r>
      <w:r w:rsidRPr="0023476A">
        <w:rPr>
          <w:i/>
          <w:iCs/>
          <w:lang w:val="en-US"/>
        </w:rPr>
        <w:t>O</w:t>
      </w:r>
      <w:proofErr w:type="spellStart"/>
      <w:r w:rsidRPr="0023476A">
        <w:rPr>
          <w:i/>
          <w:iCs/>
          <w:lang w:val="sr-Cyrl-CS"/>
        </w:rPr>
        <w:t>бразац</w:t>
      </w:r>
      <w:proofErr w:type="spellEnd"/>
      <w:r w:rsidRPr="0023476A">
        <w:rPr>
          <w:i/>
          <w:iCs/>
          <w:lang w:val="sr-Cyrl-CS"/>
        </w:rPr>
        <w:t xml:space="preserve"> </w:t>
      </w:r>
      <w:r w:rsidRPr="0023476A">
        <w:rPr>
          <w:i/>
          <w:iCs/>
          <w:lang w:val="sr-Cyrl-RS"/>
        </w:rPr>
        <w:t>и</w:t>
      </w:r>
      <w:proofErr w:type="spellStart"/>
      <w:r w:rsidRPr="0023476A">
        <w:rPr>
          <w:i/>
          <w:iCs/>
          <w:lang w:val="sr-Cyrl-CS"/>
        </w:rPr>
        <w:t>зјаве</w:t>
      </w:r>
      <w:proofErr w:type="spellEnd"/>
      <w:r w:rsidRPr="0023476A">
        <w:rPr>
          <w:i/>
          <w:iCs/>
          <w:lang w:val="sr-Cyrl-CS"/>
        </w:rPr>
        <w:t xml:space="preserve"> </w:t>
      </w:r>
      <w:r w:rsidRPr="0023476A">
        <w:rPr>
          <w:i/>
          <w:iCs/>
          <w:color w:val="auto"/>
          <w:lang w:val="sr-Cyrl-CS"/>
        </w:rPr>
        <w:t>(</w:t>
      </w:r>
      <w:r w:rsidRPr="0023476A">
        <w:rPr>
          <w:i/>
          <w:lang w:val="sr-Cyrl-CS"/>
        </w:rPr>
        <w:t xml:space="preserve">Образац изјаве, дат је у поглављу </w:t>
      </w:r>
      <w:r w:rsidRPr="0023476A">
        <w:rPr>
          <w:b/>
          <w:bCs/>
          <w:i/>
          <w:iCs/>
          <w:color w:val="auto"/>
          <w:lang w:val="en-US"/>
        </w:rPr>
        <w:t>XII</w:t>
      </w:r>
      <w:r w:rsidRPr="0023476A">
        <w:rPr>
          <w:i/>
          <w:iCs/>
          <w:color w:val="auto"/>
          <w:lang w:val="sr-Cyrl-CS"/>
        </w:rPr>
        <w:t>).</w:t>
      </w:r>
      <w:r w:rsidRPr="0023476A">
        <w:rPr>
          <w:i/>
          <w:iCs/>
          <w:color w:val="FF0000"/>
          <w:lang w:val="sr-Cyrl-CS"/>
        </w:rPr>
        <w:t xml:space="preserve"> </w:t>
      </w:r>
      <w:r w:rsidRPr="0023476A">
        <w:t xml:space="preserve">Изјава мора да буде потписана од стране овлашћеног лица понуђача и оверена печатом. </w:t>
      </w:r>
      <w:r w:rsidRPr="0023476A">
        <w:rPr>
          <w:b/>
          <w:bCs/>
          <w:iCs/>
          <w:color w:val="auto"/>
          <w:u w:val="single"/>
        </w:rPr>
        <w:t>Уколико понуду подноси група понуђача</w:t>
      </w:r>
      <w:r w:rsidRPr="0023476A">
        <w:rPr>
          <w:bCs/>
          <w:iCs/>
          <w:color w:val="auto"/>
        </w:rPr>
        <w:t>,</w:t>
      </w:r>
      <w:r w:rsidRPr="0023476A">
        <w:rPr>
          <w:bCs/>
          <w:iCs/>
          <w:color w:val="auto"/>
          <w:lang w:val="sr-Cyrl-RS"/>
        </w:rPr>
        <w:t xml:space="preserve"> Изјава мора бити потписана од стране овлашћеног лица </w:t>
      </w:r>
      <w:r w:rsidRPr="0023476A">
        <w:rPr>
          <w:bCs/>
          <w:iCs/>
          <w:color w:val="auto"/>
        </w:rPr>
        <w:t>свак</w:t>
      </w:r>
      <w:proofErr w:type="spellStart"/>
      <w:r w:rsidRPr="0023476A">
        <w:rPr>
          <w:bCs/>
          <w:iCs/>
          <w:color w:val="auto"/>
          <w:lang w:val="sr-Cyrl-RS"/>
        </w:rPr>
        <w:t>ог</w:t>
      </w:r>
      <w:proofErr w:type="spellEnd"/>
      <w:r w:rsidRPr="0023476A">
        <w:rPr>
          <w:bCs/>
          <w:iCs/>
          <w:color w:val="auto"/>
        </w:rPr>
        <w:t xml:space="preserve"> понуђач</w:t>
      </w:r>
      <w:r w:rsidRPr="0023476A">
        <w:rPr>
          <w:bCs/>
          <w:iCs/>
          <w:color w:val="auto"/>
          <w:lang w:val="sr-Cyrl-RS"/>
        </w:rPr>
        <w:t>а</w:t>
      </w:r>
      <w:r w:rsidRPr="0023476A">
        <w:rPr>
          <w:bCs/>
          <w:iCs/>
          <w:color w:val="auto"/>
        </w:rPr>
        <w:t xml:space="preserve"> из групе понуђача</w:t>
      </w:r>
      <w:r w:rsidRPr="0023476A">
        <w:rPr>
          <w:bCs/>
          <w:iCs/>
          <w:color w:val="auto"/>
          <w:lang w:val="sr-Cyrl-RS"/>
        </w:rPr>
        <w:t xml:space="preserve"> и оверена печатом.</w:t>
      </w:r>
      <w:r w:rsidRPr="0023476A">
        <w:rPr>
          <w:bCs/>
          <w:iCs/>
          <w:color w:val="FF0000"/>
        </w:rPr>
        <w:t xml:space="preserve"> </w:t>
      </w:r>
    </w:p>
    <w:p w:rsidR="001D36FC" w:rsidRPr="0023476A" w:rsidRDefault="001D36FC" w:rsidP="001D36FC">
      <w:pPr>
        <w:pStyle w:val="ListParagraph"/>
        <w:jc w:val="both"/>
        <w:rPr>
          <w:lang w:val="sr-Cyrl-CS"/>
        </w:rPr>
      </w:pPr>
    </w:p>
    <w:p w:rsidR="001D36FC" w:rsidRPr="0023476A" w:rsidRDefault="001D36FC" w:rsidP="001D36FC">
      <w:pPr>
        <w:pStyle w:val="ListParagraph"/>
        <w:tabs>
          <w:tab w:val="left" w:pos="680"/>
        </w:tabs>
        <w:ind w:left="0"/>
        <w:jc w:val="both"/>
        <w:rPr>
          <w:rFonts w:eastAsia="TimesNewRomanPS-BoldMT"/>
          <w:bCs/>
          <w:lang w:val="sr-Cyrl-CS"/>
        </w:rPr>
      </w:pPr>
      <w:r w:rsidRPr="0023476A">
        <w:rPr>
          <w:rFonts w:eastAsia="TimesNewRomanPS-BoldMT"/>
          <w:bCs/>
          <w:lang w:val="sr-Cyrl-CS"/>
        </w:rPr>
        <w:t xml:space="preserve">Испуњеност </w:t>
      </w:r>
      <w:r w:rsidRPr="0023476A">
        <w:rPr>
          <w:rFonts w:eastAsia="TimesNewRomanPS-BoldMT"/>
          <w:b/>
          <w:bCs/>
          <w:lang w:val="sr-Cyrl-CS"/>
        </w:rPr>
        <w:t xml:space="preserve">додатних услова </w:t>
      </w:r>
      <w:r w:rsidRPr="0023476A">
        <w:rPr>
          <w:rFonts w:eastAsia="TimesNewRomanPS-BoldMT"/>
          <w:bCs/>
          <w:lang w:val="sr-Cyrl-CS"/>
        </w:rPr>
        <w:t>за учешће у поступку предметне јавне набавке, понуђач доказује достављањем следећих доказа:</w:t>
      </w:r>
    </w:p>
    <w:p w:rsidR="001D36FC" w:rsidRPr="0023476A" w:rsidRDefault="001D36FC" w:rsidP="001D36FC">
      <w:pPr>
        <w:pStyle w:val="ListParagraph"/>
        <w:tabs>
          <w:tab w:val="left" w:pos="680"/>
        </w:tabs>
        <w:ind w:left="0"/>
        <w:jc w:val="both"/>
        <w:rPr>
          <w:rFonts w:eastAsia="TimesNewRomanPS-BoldMT"/>
          <w:bCs/>
          <w:lang w:val="sr-Cyrl-CS"/>
        </w:rPr>
      </w:pPr>
    </w:p>
    <w:p w:rsidR="00AC1DFB" w:rsidRPr="0023476A" w:rsidRDefault="00AC1DFB" w:rsidP="00AC1DFB">
      <w:pPr>
        <w:tabs>
          <w:tab w:val="left" w:pos="680"/>
        </w:tabs>
        <w:jc w:val="both"/>
        <w:rPr>
          <w:rFonts w:eastAsia="TimesNewRomanPS-BoldMT"/>
          <w:bCs/>
          <w:color w:val="auto"/>
          <w:kern w:val="2"/>
          <w:lang w:val="sr-Cyrl-CS"/>
        </w:rPr>
      </w:pPr>
      <w:r w:rsidRPr="0023476A">
        <w:rPr>
          <w:rFonts w:eastAsia="TimesNewRomanPS-BoldMT"/>
          <w:bCs/>
          <w:kern w:val="2"/>
          <w:lang w:val="sr-Cyrl-CS"/>
        </w:rPr>
        <w:t xml:space="preserve">Доказ 1. </w:t>
      </w:r>
    </w:p>
    <w:p w:rsidR="00AC1DFB" w:rsidRPr="0023476A" w:rsidRDefault="00AC1DFB" w:rsidP="00AC1DFB">
      <w:pPr>
        <w:jc w:val="both"/>
        <w:rPr>
          <w:iCs/>
          <w:color w:val="auto"/>
          <w:kern w:val="2"/>
          <w:lang w:val="sr-Cyrl-RS"/>
        </w:rPr>
      </w:pPr>
      <w:r w:rsidRPr="0023476A">
        <w:rPr>
          <w:color w:val="auto"/>
          <w:kern w:val="2"/>
          <w:lang w:val="sr-Cyrl-CS"/>
        </w:rPr>
        <w:t xml:space="preserve">Уговор са произвођачем о </w:t>
      </w:r>
      <w:proofErr w:type="spellStart"/>
      <w:r w:rsidRPr="0023476A">
        <w:rPr>
          <w:color w:val="auto"/>
          <w:kern w:val="2"/>
          <w:lang w:val="sr-Cyrl-CS"/>
        </w:rPr>
        <w:t>дилерству</w:t>
      </w:r>
      <w:proofErr w:type="spellEnd"/>
      <w:r w:rsidRPr="0023476A">
        <w:rPr>
          <w:color w:val="auto"/>
          <w:kern w:val="2"/>
          <w:lang w:val="sr-Cyrl-CS"/>
        </w:rPr>
        <w:t xml:space="preserve"> или заступању (оригинал или копија оригинала, уколико је текст на енглеском језику потребно је доставити  превод </w:t>
      </w:r>
      <w:r w:rsidRPr="0023476A">
        <w:rPr>
          <w:color w:val="auto"/>
          <w:kern w:val="2"/>
          <w:lang w:val="sr"/>
        </w:rPr>
        <w:t>на српском језику</w:t>
      </w:r>
      <w:r w:rsidRPr="0023476A">
        <w:rPr>
          <w:color w:val="auto"/>
          <w:kern w:val="2"/>
          <w:lang w:val="sr-Cyrl-CS"/>
        </w:rPr>
        <w:t xml:space="preserve"> оверен стране од судског тумача) </w:t>
      </w:r>
    </w:p>
    <w:p w:rsidR="00AC1DFB" w:rsidRPr="0023476A" w:rsidRDefault="00AC1DFB" w:rsidP="00AC1DFB">
      <w:pPr>
        <w:tabs>
          <w:tab w:val="left" w:pos="680"/>
        </w:tabs>
        <w:jc w:val="both"/>
        <w:rPr>
          <w:rFonts w:eastAsia="TimesNewRomanPS-BoldMT"/>
          <w:bCs/>
          <w:kern w:val="2"/>
          <w:lang w:val="sr-Cyrl-CS"/>
        </w:rPr>
      </w:pPr>
    </w:p>
    <w:p w:rsidR="00AC1DFB" w:rsidRPr="0023476A" w:rsidRDefault="00AC1DFB" w:rsidP="00AC1DFB">
      <w:pPr>
        <w:tabs>
          <w:tab w:val="left" w:pos="680"/>
        </w:tabs>
        <w:jc w:val="both"/>
        <w:rPr>
          <w:rFonts w:eastAsia="TimesNewRomanPS-BoldMT"/>
          <w:bCs/>
          <w:kern w:val="2"/>
          <w:lang w:val="sr-Cyrl-CS"/>
        </w:rPr>
      </w:pPr>
      <w:r w:rsidRPr="0023476A">
        <w:rPr>
          <w:rFonts w:eastAsia="TimesNewRomanPS-BoldMT"/>
          <w:bCs/>
          <w:kern w:val="2"/>
          <w:lang w:val="sr-Cyrl-CS"/>
        </w:rPr>
        <w:t xml:space="preserve">Доказ 2. </w:t>
      </w:r>
    </w:p>
    <w:p w:rsidR="00660F19" w:rsidRDefault="00AC1DFB" w:rsidP="00AC1DFB">
      <w:pPr>
        <w:suppressAutoHyphens w:val="0"/>
        <w:autoSpaceDE w:val="0"/>
        <w:autoSpaceDN w:val="0"/>
        <w:adjustRightInd w:val="0"/>
        <w:spacing w:line="240" w:lineRule="auto"/>
        <w:jc w:val="both"/>
        <w:rPr>
          <w:rFonts w:eastAsia="Times New Roman"/>
          <w:bCs/>
          <w:color w:val="auto"/>
          <w:kern w:val="0"/>
          <w:lang w:val="sr-Cyrl-CS" w:eastAsia="en-US"/>
        </w:rPr>
      </w:pPr>
      <w:r w:rsidRPr="0023476A">
        <w:rPr>
          <w:rFonts w:eastAsia="Times New Roman"/>
          <w:bCs/>
          <w:color w:val="auto"/>
          <w:kern w:val="0"/>
          <w:lang w:val="sr-Cyrl-RS" w:eastAsia="en-US"/>
        </w:rPr>
        <w:t>И</w:t>
      </w:r>
      <w:proofErr w:type="spellStart"/>
      <w:r w:rsidRPr="0023476A">
        <w:rPr>
          <w:rFonts w:eastAsia="Times New Roman"/>
          <w:bCs/>
          <w:color w:val="auto"/>
          <w:kern w:val="0"/>
          <w:lang w:val="sr-Cyrl-CS" w:eastAsia="en-US"/>
        </w:rPr>
        <w:t>зјав</w:t>
      </w:r>
      <w:proofErr w:type="spellEnd"/>
      <w:r w:rsidRPr="0023476A">
        <w:rPr>
          <w:rFonts w:eastAsia="Times New Roman"/>
          <w:bCs/>
          <w:color w:val="auto"/>
          <w:kern w:val="0"/>
          <w:lang w:val="sr-Cyrl-RS" w:eastAsia="en-US"/>
        </w:rPr>
        <w:t>а</w:t>
      </w:r>
      <w:r w:rsidRPr="0023476A">
        <w:rPr>
          <w:rFonts w:eastAsia="Times New Roman"/>
          <w:bCs/>
          <w:color w:val="auto"/>
          <w:kern w:val="0"/>
          <w:lang w:val="sr-Cyrl-CS" w:eastAsia="en-US"/>
        </w:rPr>
        <w:t xml:space="preserve"> под пуном материјалном и кривичном одговорношћу </w:t>
      </w:r>
      <w:r w:rsidRPr="0023476A">
        <w:rPr>
          <w:rFonts w:eastAsia="Times New Roman"/>
          <w:bCs/>
          <w:color w:val="auto"/>
          <w:kern w:val="0"/>
          <w:lang w:val="sr-Cyrl-RS" w:eastAsia="en-US"/>
        </w:rPr>
        <w:t xml:space="preserve">о </w:t>
      </w:r>
      <w:r w:rsidRPr="0023476A">
        <w:rPr>
          <w:rFonts w:eastAsia="Times New Roman"/>
          <w:bCs/>
          <w:color w:val="auto"/>
          <w:kern w:val="0"/>
          <w:lang w:val="sr-Cyrl-CS" w:eastAsia="en-US"/>
        </w:rPr>
        <w:t>посед</w:t>
      </w:r>
      <w:proofErr w:type="spellStart"/>
      <w:r w:rsidRPr="0023476A">
        <w:rPr>
          <w:rFonts w:eastAsia="Times New Roman"/>
          <w:bCs/>
          <w:color w:val="auto"/>
          <w:kern w:val="0"/>
          <w:lang w:val="sr-Cyrl-RS" w:eastAsia="en-US"/>
        </w:rPr>
        <w:t>овању</w:t>
      </w:r>
      <w:proofErr w:type="spellEnd"/>
      <w:r w:rsidRPr="0023476A">
        <w:rPr>
          <w:rFonts w:eastAsia="Times New Roman"/>
          <w:bCs/>
          <w:color w:val="auto"/>
          <w:kern w:val="0"/>
          <w:lang w:val="sr-Cyrl-CS" w:eastAsia="en-US"/>
        </w:rPr>
        <w:t xml:space="preserve"> </w:t>
      </w:r>
      <w:r w:rsidRPr="0023476A">
        <w:rPr>
          <w:rFonts w:eastAsia="Times New Roman"/>
          <w:bCs/>
          <w:color w:val="auto"/>
          <w:kern w:val="0"/>
          <w:lang w:val="sr-Cyrl-RS" w:eastAsia="en-US"/>
        </w:rPr>
        <w:t xml:space="preserve">овлашћеног </w:t>
      </w:r>
      <w:r w:rsidRPr="0023476A">
        <w:rPr>
          <w:rFonts w:eastAsia="Times New Roman"/>
          <w:bCs/>
          <w:color w:val="auto"/>
          <w:kern w:val="0"/>
          <w:lang w:val="sr-Cyrl-CS" w:eastAsia="en-US"/>
        </w:rPr>
        <w:t xml:space="preserve"> сервис</w:t>
      </w:r>
      <w:r w:rsidRPr="0023476A">
        <w:rPr>
          <w:rFonts w:eastAsia="Times New Roman"/>
          <w:bCs/>
          <w:color w:val="auto"/>
          <w:kern w:val="0"/>
          <w:lang w:val="sr-Cyrl-RS" w:eastAsia="en-US"/>
        </w:rPr>
        <w:t>а</w:t>
      </w:r>
      <w:r w:rsidRPr="0023476A">
        <w:rPr>
          <w:rFonts w:eastAsia="Times New Roman"/>
          <w:bCs/>
          <w:color w:val="auto"/>
          <w:kern w:val="0"/>
          <w:lang w:val="sr-Cyrl-CS" w:eastAsia="en-US"/>
        </w:rPr>
        <w:t xml:space="preserve"> за испоручену механизацију или Уговор са </w:t>
      </w:r>
      <w:r w:rsidRPr="0023476A">
        <w:rPr>
          <w:rFonts w:eastAsia="Times New Roman"/>
          <w:bCs/>
          <w:color w:val="auto"/>
          <w:kern w:val="0"/>
          <w:lang w:val="sr-Cyrl-RS" w:eastAsia="en-US"/>
        </w:rPr>
        <w:t xml:space="preserve">овлашћеним </w:t>
      </w:r>
      <w:r w:rsidRPr="0023476A">
        <w:rPr>
          <w:rFonts w:eastAsia="Times New Roman"/>
          <w:bCs/>
          <w:color w:val="auto"/>
          <w:kern w:val="0"/>
          <w:lang w:val="sr-Cyrl-CS" w:eastAsia="en-US"/>
        </w:rPr>
        <w:t xml:space="preserve">сервисом где је могуће обавити сервис. Изјава се предаје у оригиналу на меморандуму Понуђача. Уговор се предаје у оригиналу. </w:t>
      </w:r>
    </w:p>
    <w:p w:rsidR="001A4C2A" w:rsidRDefault="00660F19" w:rsidP="00AC1DFB">
      <w:pPr>
        <w:suppressAutoHyphens w:val="0"/>
        <w:autoSpaceDE w:val="0"/>
        <w:autoSpaceDN w:val="0"/>
        <w:adjustRightInd w:val="0"/>
        <w:spacing w:line="240" w:lineRule="auto"/>
        <w:jc w:val="both"/>
        <w:rPr>
          <w:color w:val="auto"/>
          <w:kern w:val="2"/>
          <w:lang w:val="ru-RU"/>
        </w:rPr>
      </w:pPr>
      <w:r>
        <w:rPr>
          <w:rFonts w:eastAsia="Times New Roman"/>
          <w:bCs/>
          <w:color w:val="auto"/>
          <w:kern w:val="0"/>
          <w:lang w:val="sr-Cyrl-CS" w:eastAsia="en-US"/>
        </w:rPr>
        <w:t>Уговор о раду</w:t>
      </w:r>
      <w:r w:rsidR="001A4C2A">
        <w:rPr>
          <w:rFonts w:eastAsia="Times New Roman"/>
          <w:bCs/>
          <w:color w:val="auto"/>
          <w:kern w:val="0"/>
          <w:lang w:val="sr-Cyrl-CS" w:eastAsia="en-US"/>
        </w:rPr>
        <w:t xml:space="preserve"> и</w:t>
      </w:r>
      <w:r>
        <w:rPr>
          <w:rFonts w:eastAsia="Times New Roman"/>
          <w:bCs/>
          <w:color w:val="auto"/>
          <w:kern w:val="0"/>
          <w:lang w:val="sr-Cyrl-CS" w:eastAsia="en-US"/>
        </w:rPr>
        <w:t xml:space="preserve"> </w:t>
      </w:r>
      <w:proofErr w:type="spellStart"/>
      <w:r>
        <w:rPr>
          <w:rFonts w:eastAsia="Times New Roman"/>
          <w:bCs/>
          <w:color w:val="auto"/>
          <w:kern w:val="0"/>
          <w:lang w:val="sr-Cyrl-CS" w:eastAsia="en-US"/>
        </w:rPr>
        <w:t>сервисни</w:t>
      </w:r>
      <w:proofErr w:type="spellEnd"/>
      <w:r>
        <w:rPr>
          <w:rFonts w:eastAsia="Times New Roman"/>
          <w:bCs/>
          <w:color w:val="auto"/>
          <w:kern w:val="0"/>
          <w:lang w:val="sr-Cyrl-CS" w:eastAsia="en-US"/>
        </w:rPr>
        <w:t xml:space="preserve"> сертификат</w:t>
      </w:r>
      <w:r w:rsidR="001A4C2A">
        <w:rPr>
          <w:rFonts w:eastAsia="Times New Roman"/>
          <w:bCs/>
          <w:color w:val="auto"/>
          <w:kern w:val="0"/>
          <w:lang w:val="sr-Cyrl-CS" w:eastAsia="en-US"/>
        </w:rPr>
        <w:t>и</w:t>
      </w:r>
      <w:r>
        <w:rPr>
          <w:rFonts w:eastAsia="Times New Roman"/>
          <w:bCs/>
          <w:color w:val="auto"/>
          <w:kern w:val="0"/>
          <w:lang w:val="sr-Cyrl-CS" w:eastAsia="en-US"/>
        </w:rPr>
        <w:t xml:space="preserve"> </w:t>
      </w:r>
      <w:r w:rsidR="001A4C2A">
        <w:rPr>
          <w:rFonts w:eastAsia="Times New Roman"/>
          <w:bCs/>
          <w:color w:val="auto"/>
          <w:kern w:val="0"/>
          <w:lang w:val="sr-Cyrl-CS" w:eastAsia="en-US"/>
        </w:rPr>
        <w:t xml:space="preserve">за 4 </w:t>
      </w:r>
      <w:proofErr w:type="spellStart"/>
      <w:r w:rsidR="001A4C2A">
        <w:rPr>
          <w:rFonts w:eastAsia="Times New Roman"/>
          <w:bCs/>
          <w:color w:val="auto"/>
          <w:kern w:val="0"/>
          <w:lang w:val="sr-Cyrl-CS" w:eastAsia="en-US"/>
        </w:rPr>
        <w:t>сревисера</w:t>
      </w:r>
      <w:proofErr w:type="spellEnd"/>
      <w:r w:rsidR="001A4C2A">
        <w:rPr>
          <w:rFonts w:eastAsia="Times New Roman"/>
          <w:bCs/>
          <w:color w:val="auto"/>
          <w:kern w:val="0"/>
          <w:lang w:val="sr-Cyrl-CS" w:eastAsia="en-US"/>
        </w:rPr>
        <w:t xml:space="preserve"> </w:t>
      </w:r>
      <w:r>
        <w:rPr>
          <w:color w:val="auto"/>
          <w:kern w:val="2"/>
          <w:lang w:val="ru-RU"/>
        </w:rPr>
        <w:t>за робну марку и тип трактора који се нуди</w:t>
      </w:r>
      <w:r w:rsidR="001A4C2A">
        <w:rPr>
          <w:color w:val="auto"/>
          <w:kern w:val="2"/>
          <w:lang w:val="ru-RU"/>
        </w:rPr>
        <w:t>.</w:t>
      </w:r>
    </w:p>
    <w:p w:rsidR="00AC1DFB" w:rsidRPr="0023476A" w:rsidRDefault="001A4C2A" w:rsidP="00AC1DFB">
      <w:pPr>
        <w:suppressAutoHyphens w:val="0"/>
        <w:autoSpaceDE w:val="0"/>
        <w:autoSpaceDN w:val="0"/>
        <w:adjustRightInd w:val="0"/>
        <w:spacing w:line="240" w:lineRule="auto"/>
        <w:jc w:val="both"/>
        <w:rPr>
          <w:rFonts w:eastAsia="Times New Roman"/>
          <w:bCs/>
          <w:color w:val="auto"/>
          <w:kern w:val="0"/>
          <w:lang w:val="sr-Cyrl-CS" w:eastAsia="en-US"/>
        </w:rPr>
      </w:pPr>
      <w:r>
        <w:rPr>
          <w:color w:val="auto"/>
          <w:kern w:val="2"/>
          <w:lang w:val="ru-RU"/>
        </w:rPr>
        <w:t>Правни основ за поседовање/коришћење 4 сервисна возила (саобраћајна дозвола/уговор о лизингу)</w:t>
      </w:r>
      <w:r w:rsidR="00660F19">
        <w:rPr>
          <w:rFonts w:eastAsia="Times New Roman"/>
          <w:bCs/>
          <w:color w:val="auto"/>
          <w:kern w:val="0"/>
          <w:lang w:val="sr-Cyrl-CS" w:eastAsia="en-US"/>
        </w:rPr>
        <w:t xml:space="preserve"> </w:t>
      </w:r>
    </w:p>
    <w:p w:rsidR="00AC1DFB" w:rsidRPr="00660F19" w:rsidRDefault="00AC1DFB" w:rsidP="00AC1DFB">
      <w:pPr>
        <w:jc w:val="both"/>
        <w:rPr>
          <w:color w:val="FF0000"/>
          <w:kern w:val="2"/>
          <w:lang w:val="sr-Cyrl-CS"/>
        </w:rPr>
      </w:pPr>
    </w:p>
    <w:p w:rsidR="00AC1DFB" w:rsidRPr="0023476A" w:rsidRDefault="00AC1DFB" w:rsidP="00AC1DFB">
      <w:pPr>
        <w:tabs>
          <w:tab w:val="left" w:pos="680"/>
        </w:tabs>
        <w:jc w:val="both"/>
        <w:rPr>
          <w:rFonts w:eastAsia="TimesNewRomanPS-BoldMT"/>
          <w:bCs/>
          <w:kern w:val="2"/>
          <w:lang w:val="sr-Cyrl-CS"/>
        </w:rPr>
      </w:pPr>
      <w:r w:rsidRPr="0023476A">
        <w:rPr>
          <w:rFonts w:eastAsia="TimesNewRomanPS-BoldMT"/>
          <w:bCs/>
          <w:kern w:val="2"/>
          <w:lang w:val="sr-Cyrl-CS"/>
        </w:rPr>
        <w:t xml:space="preserve">Доказ 3. </w:t>
      </w:r>
    </w:p>
    <w:p w:rsidR="00AC1DFB" w:rsidRPr="0023476A" w:rsidRDefault="00AC1DFB" w:rsidP="00AC1DFB">
      <w:pPr>
        <w:jc w:val="both"/>
        <w:rPr>
          <w:strike/>
          <w:kern w:val="2"/>
          <w:lang w:val="sr-Cyrl-RS"/>
        </w:rPr>
      </w:pPr>
      <w:r w:rsidRPr="0023476A">
        <w:rPr>
          <w:kern w:val="2"/>
          <w:lang w:val="sr-Cyrl-RS"/>
        </w:rPr>
        <w:t>Изјава произвођача опреме</w:t>
      </w:r>
      <w:r w:rsidRPr="0023476A">
        <w:rPr>
          <w:kern w:val="2"/>
          <w:lang w:val="ru-RU"/>
        </w:rPr>
        <w:t xml:space="preserve"> да гарантује </w:t>
      </w:r>
      <w:r w:rsidRPr="0023476A">
        <w:rPr>
          <w:kern w:val="2"/>
          <w:lang w:val="sr-Cyrl-RS"/>
        </w:rPr>
        <w:t>д</w:t>
      </w:r>
      <w:proofErr w:type="spellStart"/>
      <w:r w:rsidRPr="0023476A">
        <w:rPr>
          <w:kern w:val="2"/>
        </w:rPr>
        <w:t>оступност</w:t>
      </w:r>
      <w:proofErr w:type="spellEnd"/>
      <w:r w:rsidRPr="0023476A">
        <w:rPr>
          <w:kern w:val="2"/>
        </w:rPr>
        <w:t xml:space="preserve"> резервних делова минимум 7 година од датума производње последњег модела понуђен</w:t>
      </w:r>
      <w:r w:rsidRPr="0023476A">
        <w:rPr>
          <w:kern w:val="2"/>
          <w:lang w:val="sr-Cyrl-RS"/>
        </w:rPr>
        <w:t>е машине на српском језику</w:t>
      </w:r>
      <w:r w:rsidRPr="0023476A">
        <w:rPr>
          <w:kern w:val="2"/>
        </w:rPr>
        <w:t>.</w:t>
      </w:r>
      <w:r w:rsidRPr="0023476A">
        <w:rPr>
          <w:kern w:val="2"/>
          <w:lang w:val="sr-Cyrl-RS"/>
        </w:rPr>
        <w:t xml:space="preserve"> Изјава може бити на другом  језику </w:t>
      </w:r>
      <w:r w:rsidRPr="0023476A">
        <w:rPr>
          <w:kern w:val="2"/>
          <w:lang w:val="ru-RU"/>
        </w:rPr>
        <w:t>уз оверен превод судског тумача на српски језик.</w:t>
      </w:r>
    </w:p>
    <w:p w:rsidR="00AC1DFB" w:rsidRPr="0023476A" w:rsidRDefault="00AC1DFB" w:rsidP="00AC1DFB">
      <w:pPr>
        <w:suppressAutoHyphens w:val="0"/>
        <w:spacing w:line="240" w:lineRule="auto"/>
        <w:jc w:val="both"/>
        <w:rPr>
          <w:rFonts w:eastAsia="Times New Roman"/>
          <w:color w:val="auto"/>
          <w:kern w:val="0"/>
          <w:lang w:val="sr-Cyrl-RS" w:eastAsia="en-US"/>
        </w:rPr>
      </w:pPr>
    </w:p>
    <w:p w:rsidR="00AC1DFB" w:rsidRPr="0023476A" w:rsidRDefault="00AC1DFB" w:rsidP="00AC1DFB">
      <w:pPr>
        <w:tabs>
          <w:tab w:val="left" w:pos="680"/>
        </w:tabs>
        <w:jc w:val="both"/>
        <w:rPr>
          <w:rFonts w:eastAsia="TimesNewRomanPS-BoldMT"/>
          <w:bCs/>
          <w:color w:val="auto"/>
          <w:kern w:val="2"/>
          <w:lang w:val="sr-Cyrl-CS"/>
        </w:rPr>
      </w:pPr>
      <w:r w:rsidRPr="0023476A">
        <w:rPr>
          <w:rFonts w:eastAsia="TimesNewRomanPS-BoldMT"/>
          <w:bCs/>
          <w:color w:val="auto"/>
          <w:kern w:val="2"/>
          <w:lang w:val="sr-Cyrl-CS"/>
        </w:rPr>
        <w:t xml:space="preserve">Доказ 4. </w:t>
      </w:r>
    </w:p>
    <w:p w:rsidR="00AC1DFB" w:rsidRPr="0023476A" w:rsidRDefault="00AC1DFB" w:rsidP="00AC1DFB">
      <w:pPr>
        <w:jc w:val="both"/>
        <w:rPr>
          <w:color w:val="auto"/>
          <w:kern w:val="2"/>
          <w:lang w:val="sr-Cyrl-RS"/>
        </w:rPr>
      </w:pPr>
      <w:r w:rsidRPr="0023476A">
        <w:rPr>
          <w:bCs/>
          <w:color w:val="auto"/>
          <w:kern w:val="2"/>
          <w:lang w:val="sr-Cyrl-RS"/>
        </w:rPr>
        <w:t xml:space="preserve">Понуђач је дужан да достави произвођачеву техничку документацију за </w:t>
      </w:r>
      <w:r w:rsidRPr="0023476A">
        <w:rPr>
          <w:color w:val="auto"/>
          <w:kern w:val="2"/>
          <w:lang w:val="sr-Cyrl-RS"/>
        </w:rPr>
        <w:t>машину из које је могуће проверити техничке карактеристике понуђеног добра</w:t>
      </w:r>
      <w:r w:rsidR="00820881">
        <w:rPr>
          <w:color w:val="auto"/>
          <w:kern w:val="2"/>
          <w:lang w:val="sr-Cyrl-RS"/>
        </w:rPr>
        <w:t>,</w:t>
      </w:r>
      <w:r w:rsidR="00820881" w:rsidRPr="00820881">
        <w:rPr>
          <w:kern w:val="2"/>
          <w:lang w:val="sr-Cyrl-RS"/>
        </w:rPr>
        <w:t xml:space="preserve"> </w:t>
      </w:r>
      <w:r w:rsidR="00820881" w:rsidRPr="00660F19">
        <w:rPr>
          <w:kern w:val="2"/>
          <w:lang w:val="sr-Cyrl-RS"/>
        </w:rPr>
        <w:t>потписану и оверену од стране одговорног лица произвођача машине</w:t>
      </w:r>
      <w:r w:rsidRPr="0023476A">
        <w:rPr>
          <w:color w:val="auto"/>
          <w:kern w:val="2"/>
          <w:lang w:val="sr-Cyrl-RS"/>
        </w:rPr>
        <w:t xml:space="preserve">. Уколико се из техничке документације не може видети да понуђено добро испуњава све захтеве из техничке спецификације, понуђач је дужан да у понуди достави потписану и оверену изјаву произвођача да </w:t>
      </w:r>
      <w:r w:rsidRPr="0023476A">
        <w:rPr>
          <w:color w:val="auto"/>
          <w:kern w:val="2"/>
          <w:lang w:val="sr-Cyrl-RS"/>
        </w:rPr>
        <w:lastRenderedPageBreak/>
        <w:t>понуђено добро задовољава захтев из техничке спецификације у делу који није наведен у техничкој документацији. Изјава се доставља на српском језику  односно  на другом  језику и са преводом судског тумача на српски језик.</w:t>
      </w:r>
    </w:p>
    <w:p w:rsidR="00AC1DFB" w:rsidRPr="0023476A" w:rsidRDefault="00AC1DFB" w:rsidP="00AC1DFB">
      <w:pPr>
        <w:jc w:val="both"/>
        <w:rPr>
          <w:kern w:val="2"/>
          <w:lang w:val="sr-Cyrl-RS"/>
        </w:rPr>
      </w:pPr>
    </w:p>
    <w:p w:rsidR="00AC1DFB" w:rsidRPr="0023476A" w:rsidRDefault="00AC1DFB" w:rsidP="00AC1DFB">
      <w:pPr>
        <w:spacing w:after="120"/>
        <w:jc w:val="both"/>
        <w:rPr>
          <w:color w:val="FF0000"/>
          <w:kern w:val="2"/>
          <w:lang w:val="sr-Cyrl-RS"/>
        </w:rPr>
      </w:pPr>
      <w:r w:rsidRPr="0023476A">
        <w:rPr>
          <w:kern w:val="2"/>
          <w:lang w:val="sr-Cyrl-RS"/>
        </w:rPr>
        <w:t xml:space="preserve">Поред наведеног потребно је доставити изјаву произвођача о испуњености техничких карактеристика понуђеног добра (на </w:t>
      </w:r>
      <w:proofErr w:type="spellStart"/>
      <w:r w:rsidRPr="0023476A">
        <w:rPr>
          <w:bCs/>
          <w:color w:val="auto"/>
          <w:kern w:val="2"/>
          <w:lang w:val="sr-Cyrl-CS"/>
        </w:rPr>
        <w:t>Образацу</w:t>
      </w:r>
      <w:proofErr w:type="spellEnd"/>
      <w:r w:rsidRPr="0023476A">
        <w:rPr>
          <w:bCs/>
          <w:color w:val="auto"/>
          <w:kern w:val="2"/>
          <w:lang w:val="sr-Cyrl-CS"/>
        </w:rPr>
        <w:t xml:space="preserve"> </w:t>
      </w:r>
      <w:r w:rsidRPr="0023476A">
        <w:rPr>
          <w:bCs/>
          <w:color w:val="auto"/>
          <w:kern w:val="2"/>
          <w:lang w:val="sr-Cyrl-RS"/>
        </w:rPr>
        <w:t xml:space="preserve">из конкурсне документације). </w:t>
      </w:r>
      <w:r w:rsidRPr="0023476A">
        <w:rPr>
          <w:color w:val="auto"/>
          <w:kern w:val="2"/>
          <w:lang w:val="sr-Cyrl-RS"/>
        </w:rPr>
        <w:t>Изјава се предаје у оригиналу и мора бити потписана и оверена од стране произвођача механизације. Ова изјава не може бити потписана и оверена од стране понуђача осим ако је понуђач произвођач.</w:t>
      </w:r>
      <w:r w:rsidRPr="0023476A">
        <w:rPr>
          <w:color w:val="FF0000"/>
          <w:kern w:val="2"/>
          <w:lang w:val="sr-Cyrl-RS"/>
        </w:rPr>
        <w:t xml:space="preserve"> </w:t>
      </w:r>
    </w:p>
    <w:p w:rsidR="001D36FC" w:rsidRPr="0023476A" w:rsidRDefault="00304FEA">
      <w:pPr>
        <w:pStyle w:val="ListParagraph"/>
        <w:ind w:left="0"/>
        <w:jc w:val="both"/>
      </w:pPr>
      <w:r w:rsidRPr="0023476A">
        <w:t xml:space="preserve"> </w:t>
      </w:r>
    </w:p>
    <w:p w:rsidR="00540DCD" w:rsidRPr="0023476A" w:rsidRDefault="001619E7">
      <w:pPr>
        <w:pStyle w:val="ListParagraph"/>
        <w:ind w:left="0"/>
        <w:jc w:val="both"/>
        <w:rPr>
          <w:bCs/>
          <w:iCs/>
        </w:rPr>
      </w:pPr>
      <w:r w:rsidRPr="0023476A">
        <w:rPr>
          <w:b/>
          <w:bCs/>
          <w:iCs/>
          <w:u w:val="single"/>
          <w:lang w:val="sr-Cyrl-RS"/>
        </w:rPr>
        <w:t>У</w:t>
      </w:r>
      <w:r w:rsidRPr="0023476A">
        <w:rPr>
          <w:b/>
          <w:bCs/>
          <w:iCs/>
          <w:u w:val="single"/>
        </w:rPr>
        <w:t>колико п</w:t>
      </w:r>
      <w:proofErr w:type="spellStart"/>
      <w:r w:rsidRPr="0023476A">
        <w:rPr>
          <w:b/>
          <w:bCs/>
          <w:iCs/>
          <w:u w:val="single"/>
          <w:lang w:val="sr-Cyrl-CS"/>
        </w:rPr>
        <w:t>онуду</w:t>
      </w:r>
      <w:proofErr w:type="spellEnd"/>
      <w:r w:rsidRPr="0023476A">
        <w:rPr>
          <w:b/>
          <w:bCs/>
          <w:iCs/>
          <w:u w:val="single"/>
        </w:rPr>
        <w:t xml:space="preserve"> подноси </w:t>
      </w:r>
      <w:r w:rsidRPr="0023476A">
        <w:rPr>
          <w:b/>
          <w:bCs/>
          <w:iCs/>
          <w:u w:val="single"/>
          <w:lang w:val="sr-Cyrl-CS"/>
        </w:rPr>
        <w:t>група понуђача</w:t>
      </w:r>
      <w:r w:rsidRPr="0023476A">
        <w:rPr>
          <w:bCs/>
          <w:iCs/>
        </w:rPr>
        <w:t xml:space="preserve"> понуђач је дужан да </w:t>
      </w:r>
      <w:r w:rsidRPr="0023476A">
        <w:rPr>
          <w:bCs/>
          <w:iCs/>
          <w:lang w:val="sr-Cyrl-CS"/>
        </w:rPr>
        <w:t>за  сваког члана групе достави наведене доказе да испуњава услове из члана 7</w:t>
      </w:r>
      <w:r w:rsidR="00C540B9" w:rsidRPr="0023476A">
        <w:rPr>
          <w:bCs/>
          <w:iCs/>
          <w:lang w:val="sr-Cyrl-CS"/>
        </w:rPr>
        <w:t xml:space="preserve">5. став 1. </w:t>
      </w:r>
      <w:proofErr w:type="spellStart"/>
      <w:r w:rsidR="00C540B9" w:rsidRPr="0023476A">
        <w:rPr>
          <w:bCs/>
          <w:iCs/>
          <w:lang w:val="sr-Cyrl-CS"/>
        </w:rPr>
        <w:t>тач</w:t>
      </w:r>
      <w:proofErr w:type="spellEnd"/>
      <w:r w:rsidR="00C540B9" w:rsidRPr="0023476A">
        <w:rPr>
          <w:bCs/>
          <w:iCs/>
          <w:lang w:val="sr-Cyrl-CS"/>
        </w:rPr>
        <w:t>. 1) до 4)</w:t>
      </w:r>
      <w:r w:rsidR="00540DCD" w:rsidRPr="0023476A">
        <w:rPr>
          <w:bCs/>
          <w:iCs/>
        </w:rPr>
        <w:t>.</w:t>
      </w:r>
    </w:p>
    <w:p w:rsidR="001619E7" w:rsidRPr="0023476A" w:rsidRDefault="001619E7">
      <w:pPr>
        <w:pStyle w:val="ListParagraph"/>
        <w:ind w:left="0"/>
        <w:jc w:val="both"/>
        <w:rPr>
          <w:bCs/>
          <w:iCs/>
        </w:rPr>
      </w:pPr>
      <w:r w:rsidRPr="0023476A">
        <w:rPr>
          <w:b/>
          <w:bCs/>
          <w:iCs/>
          <w:lang w:val="sr-Cyrl-CS"/>
        </w:rPr>
        <w:t>Додатне услове група понуђача испуњава заједно.</w:t>
      </w:r>
    </w:p>
    <w:p w:rsidR="001619E7" w:rsidRPr="0023476A" w:rsidRDefault="001619E7">
      <w:pPr>
        <w:pStyle w:val="ListParagraph"/>
        <w:ind w:left="0"/>
        <w:jc w:val="both"/>
        <w:rPr>
          <w:bCs/>
          <w:iCs/>
        </w:rPr>
      </w:pPr>
    </w:p>
    <w:p w:rsidR="001619E7" w:rsidRPr="0023476A" w:rsidRDefault="001619E7">
      <w:pPr>
        <w:pStyle w:val="ListParagraph"/>
        <w:ind w:left="0"/>
        <w:jc w:val="both"/>
        <w:rPr>
          <w:bCs/>
          <w:iCs/>
        </w:rPr>
      </w:pPr>
      <w:r w:rsidRPr="0023476A">
        <w:rPr>
          <w:b/>
          <w:bCs/>
          <w:iCs/>
          <w:u w:val="single"/>
          <w:lang w:val="sr-Cyrl-CS"/>
        </w:rPr>
        <w:t>У</w:t>
      </w:r>
      <w:r w:rsidRPr="0023476A">
        <w:rPr>
          <w:b/>
          <w:bCs/>
          <w:iCs/>
          <w:u w:val="single"/>
        </w:rPr>
        <w:t xml:space="preserve">колико понуђач подноси понуду са </w:t>
      </w:r>
      <w:proofErr w:type="spellStart"/>
      <w:r w:rsidRPr="0023476A">
        <w:rPr>
          <w:b/>
          <w:bCs/>
          <w:iCs/>
          <w:u w:val="single"/>
        </w:rPr>
        <w:t>подизвођачем</w:t>
      </w:r>
      <w:proofErr w:type="spellEnd"/>
      <w:r w:rsidRPr="0023476A">
        <w:rPr>
          <w:bCs/>
          <w:iCs/>
        </w:rPr>
        <w:t xml:space="preserve">, понуђач је дужан да </w:t>
      </w:r>
      <w:r w:rsidRPr="0023476A">
        <w:rPr>
          <w:bCs/>
          <w:iCs/>
          <w:lang w:val="sr-Cyrl-CS"/>
        </w:rPr>
        <w:t>за подизвођача достави доказе да испуњава услове из члана 7</w:t>
      </w:r>
      <w:r w:rsidR="002A722E" w:rsidRPr="0023476A">
        <w:rPr>
          <w:bCs/>
          <w:iCs/>
          <w:lang w:val="sr-Cyrl-CS"/>
        </w:rPr>
        <w:t xml:space="preserve">5. став 1. </w:t>
      </w:r>
      <w:proofErr w:type="spellStart"/>
      <w:r w:rsidR="002A722E" w:rsidRPr="0023476A">
        <w:rPr>
          <w:bCs/>
          <w:iCs/>
          <w:lang w:val="sr-Cyrl-CS"/>
        </w:rPr>
        <w:t>тач</w:t>
      </w:r>
      <w:proofErr w:type="spellEnd"/>
      <w:r w:rsidR="002A722E" w:rsidRPr="0023476A">
        <w:rPr>
          <w:bCs/>
          <w:iCs/>
          <w:lang w:val="sr-Cyrl-CS"/>
        </w:rPr>
        <w:t>. 1) до 4) Закона.</w:t>
      </w:r>
      <w:r w:rsidRPr="0023476A">
        <w:rPr>
          <w:bCs/>
          <w:iCs/>
          <w:lang w:val="sr-Cyrl-CS"/>
        </w:rPr>
        <w:t xml:space="preserve"> </w:t>
      </w:r>
    </w:p>
    <w:p w:rsidR="001619E7" w:rsidRPr="0023476A" w:rsidRDefault="001619E7">
      <w:pPr>
        <w:pStyle w:val="ListParagraph"/>
        <w:ind w:left="0"/>
        <w:jc w:val="both"/>
        <w:rPr>
          <w:bCs/>
          <w:iCs/>
        </w:rPr>
      </w:pPr>
    </w:p>
    <w:p w:rsidR="001619E7" w:rsidRPr="0023476A" w:rsidRDefault="001619E7">
      <w:pPr>
        <w:pStyle w:val="ListParagraph"/>
        <w:tabs>
          <w:tab w:val="left" w:pos="680"/>
        </w:tabs>
        <w:ind w:left="0"/>
        <w:jc w:val="both"/>
        <w:rPr>
          <w:bCs/>
          <w:lang w:val="sr-Cyrl-CS"/>
        </w:rPr>
      </w:pPr>
      <w:r w:rsidRPr="0023476A">
        <w:rPr>
          <w:rFonts w:eastAsia="TimesNewRomanPS-BoldMT"/>
          <w:bCs/>
          <w:lang w:val="sr-Cyrl-CS"/>
        </w:rPr>
        <w:t xml:space="preserve">Наведене доказе о испуњености услова понуђач може доставити у виду </w:t>
      </w:r>
      <w:proofErr w:type="spellStart"/>
      <w:r w:rsidRPr="0023476A">
        <w:rPr>
          <w:rFonts w:eastAsia="TimesNewRomanPS-BoldMT"/>
          <w:bCs/>
          <w:lang w:val="sr-Cyrl-CS"/>
        </w:rPr>
        <w:t>неоверених</w:t>
      </w:r>
      <w:proofErr w:type="spellEnd"/>
      <w:r w:rsidRPr="0023476A">
        <w:rPr>
          <w:rFonts w:eastAsia="TimesNewRomanPS-BoldMT"/>
          <w:bCs/>
          <w:lang w:val="sr-Cyrl-CS"/>
        </w:rPr>
        <w:t xml:space="preserve">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23476A" w:rsidRDefault="001619E7">
      <w:pPr>
        <w:pStyle w:val="ListParagraph"/>
        <w:tabs>
          <w:tab w:val="left" w:pos="680"/>
        </w:tabs>
        <w:ind w:left="0"/>
        <w:jc w:val="both"/>
        <w:rPr>
          <w:bCs/>
          <w:lang w:val="sr-Cyrl-CS"/>
        </w:rPr>
      </w:pPr>
    </w:p>
    <w:p w:rsidR="001619E7" w:rsidRPr="0023476A" w:rsidRDefault="001619E7">
      <w:pPr>
        <w:pStyle w:val="ListParagraph"/>
        <w:tabs>
          <w:tab w:val="left" w:pos="680"/>
        </w:tabs>
        <w:ind w:left="0"/>
        <w:jc w:val="both"/>
        <w:rPr>
          <w:bCs/>
          <w:lang w:val="sr-Cyrl-CS"/>
        </w:rPr>
      </w:pPr>
      <w:r w:rsidRPr="0023476A">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23476A">
        <w:rPr>
          <w:bCs/>
          <w:lang w:val="sr-Cyrl-CS"/>
        </w:rPr>
        <w:t xml:space="preserve">гову понуду одбити као </w:t>
      </w:r>
      <w:proofErr w:type="spellStart"/>
      <w:r w:rsidR="00D53E70" w:rsidRPr="0023476A">
        <w:rPr>
          <w:bCs/>
          <w:lang w:val="sr-Cyrl-CS"/>
        </w:rPr>
        <w:t>неприхва</w:t>
      </w:r>
      <w:proofErr w:type="spellEnd"/>
      <w:r w:rsidR="00D53E70" w:rsidRPr="0023476A">
        <w:rPr>
          <w:bCs/>
          <w:lang w:val="sr-Cyrl-RS"/>
        </w:rPr>
        <w:t>т</w:t>
      </w:r>
      <w:proofErr w:type="spellStart"/>
      <w:r w:rsidRPr="0023476A">
        <w:rPr>
          <w:bCs/>
          <w:lang w:val="sr-Cyrl-CS"/>
        </w:rPr>
        <w:t>љиву</w:t>
      </w:r>
      <w:proofErr w:type="spellEnd"/>
      <w:r w:rsidRPr="0023476A">
        <w:rPr>
          <w:bCs/>
          <w:lang w:val="sr-Cyrl-CS"/>
        </w:rPr>
        <w:t>.</w:t>
      </w:r>
    </w:p>
    <w:p w:rsidR="001619E7" w:rsidRPr="0023476A" w:rsidRDefault="001619E7">
      <w:pPr>
        <w:pStyle w:val="ListParagraph"/>
        <w:tabs>
          <w:tab w:val="left" w:pos="680"/>
        </w:tabs>
        <w:jc w:val="both"/>
        <w:rPr>
          <w:bCs/>
          <w:lang w:val="sr-Cyrl-CS"/>
        </w:rPr>
      </w:pPr>
    </w:p>
    <w:p w:rsidR="002A722E" w:rsidRPr="0023476A" w:rsidRDefault="002A722E" w:rsidP="002A722E">
      <w:pPr>
        <w:pStyle w:val="ListParagraph"/>
        <w:tabs>
          <w:tab w:val="left" w:pos="680"/>
        </w:tabs>
        <w:ind w:left="0"/>
        <w:jc w:val="both"/>
      </w:pPr>
      <w:r w:rsidRPr="0023476A">
        <w:rPr>
          <w:rFonts w:eastAsia="TimesNewRomanPS-BoldMT"/>
          <w:bCs/>
        </w:rPr>
        <w:t xml:space="preserve">Понуђачи који су регистровани у регистру који води Агенција за привредне регистре не морају да доставе доказ </w:t>
      </w:r>
      <w:r w:rsidRPr="0023476A">
        <w:rPr>
          <w:rFonts w:eastAsia="TimesNewRomanPS-BoldMT"/>
          <w:bCs/>
          <w:lang w:val="sr-Cyrl-CS"/>
        </w:rPr>
        <w:t xml:space="preserve">из чл.  75. ст. 1. </w:t>
      </w:r>
      <w:proofErr w:type="spellStart"/>
      <w:r w:rsidRPr="0023476A">
        <w:rPr>
          <w:rFonts w:eastAsia="TimesNewRomanPS-BoldMT"/>
          <w:bCs/>
          <w:lang w:val="sr-Cyrl-CS"/>
        </w:rPr>
        <w:t>тач</w:t>
      </w:r>
      <w:proofErr w:type="spellEnd"/>
      <w:r w:rsidRPr="0023476A">
        <w:rPr>
          <w:rFonts w:eastAsia="TimesNewRomanPS-BoldMT"/>
          <w:bCs/>
          <w:lang w:val="sr-Cyrl-CS"/>
        </w:rPr>
        <w:t>. 1) И</w:t>
      </w:r>
      <w:proofErr w:type="spellStart"/>
      <w:r w:rsidRPr="0023476A">
        <w:rPr>
          <w:rFonts w:eastAsia="TimesNewRomanPS-BoldMT"/>
          <w:bCs/>
        </w:rPr>
        <w:t>звод</w:t>
      </w:r>
      <w:proofErr w:type="spellEnd"/>
      <w:r w:rsidRPr="0023476A">
        <w:rPr>
          <w:rFonts w:eastAsia="TimesNewRomanPS-BoldMT"/>
          <w:bCs/>
        </w:rPr>
        <w:t xml:space="preserve"> из регистра Агенције за привредне регистре, </w:t>
      </w:r>
      <w:r w:rsidRPr="0023476A">
        <w:rPr>
          <w:rFonts w:eastAsia="TimesNewRomanPS-BoldMT"/>
          <w:bCs/>
          <w:lang w:val="sr-Cyrl-CS"/>
        </w:rPr>
        <w:t xml:space="preserve">који </w:t>
      </w:r>
      <w:r w:rsidRPr="0023476A">
        <w:rPr>
          <w:rFonts w:eastAsia="TimesNewRomanPS-BoldMT"/>
          <w:bCs/>
        </w:rPr>
        <w:t>је јавно доступан на интернет страници Агенције за привредне регистре.</w:t>
      </w:r>
    </w:p>
    <w:p w:rsidR="002A722E" w:rsidRPr="0023476A" w:rsidRDefault="002A722E" w:rsidP="002A722E">
      <w:pPr>
        <w:pStyle w:val="ListParagraph"/>
        <w:tabs>
          <w:tab w:val="left" w:pos="680"/>
        </w:tabs>
        <w:ind w:left="0"/>
        <w:jc w:val="both"/>
        <w:rPr>
          <w:rFonts w:eastAsia="TimesNewRomanPS-BoldMT"/>
          <w:bCs/>
          <w:lang w:val="sr-Cyrl-RS"/>
        </w:rPr>
      </w:pPr>
    </w:p>
    <w:p w:rsidR="002A722E" w:rsidRPr="0023476A" w:rsidRDefault="002A722E" w:rsidP="002A722E">
      <w:pPr>
        <w:pStyle w:val="ListParagraph"/>
        <w:tabs>
          <w:tab w:val="left" w:pos="680"/>
        </w:tabs>
        <w:ind w:left="0"/>
        <w:jc w:val="both"/>
        <w:rPr>
          <w:rFonts w:eastAsia="TimesNewRomanPS-BoldMT"/>
          <w:bCs/>
          <w:lang w:val="sr-Cyrl-RS"/>
        </w:rPr>
      </w:pPr>
      <w:r w:rsidRPr="0023476A">
        <w:rPr>
          <w:rFonts w:eastAsia="TimesNewRomanPS-BoldMT"/>
          <w:bCs/>
        </w:rPr>
        <w:t xml:space="preserve">Понуђачи који су регистровани у </w:t>
      </w:r>
      <w:r w:rsidRPr="0023476A">
        <w:rPr>
          <w:rFonts w:eastAsia="TimesNewRomanPS-BoldMT"/>
          <w:bCs/>
          <w:lang w:val="sr-Cyrl-RS"/>
        </w:rPr>
        <w:t>Р</w:t>
      </w:r>
      <w:proofErr w:type="spellStart"/>
      <w:r w:rsidRPr="0023476A">
        <w:rPr>
          <w:rFonts w:eastAsia="TimesNewRomanPS-BoldMT"/>
          <w:bCs/>
        </w:rPr>
        <w:t>егистру</w:t>
      </w:r>
      <w:proofErr w:type="spellEnd"/>
      <w:r w:rsidRPr="0023476A">
        <w:rPr>
          <w:rFonts w:eastAsia="TimesNewRomanPS-BoldMT"/>
          <w:bCs/>
        </w:rPr>
        <w:t xml:space="preserve"> </w:t>
      </w:r>
      <w:r w:rsidRPr="0023476A">
        <w:rPr>
          <w:rFonts w:eastAsia="TimesNewRomanPS-BoldMT"/>
          <w:bCs/>
          <w:lang w:val="sr-Cyrl-RS"/>
        </w:rPr>
        <w:t xml:space="preserve">понуђача </w:t>
      </w:r>
      <w:r w:rsidRPr="0023476A">
        <w:rPr>
          <w:rFonts w:eastAsia="TimesNewRomanPS-BoldMT"/>
          <w:bCs/>
        </w:rPr>
        <w:t xml:space="preserve">који води Агенција за привредне регистре не морају да доставе доказ </w:t>
      </w:r>
      <w:r w:rsidRPr="0023476A">
        <w:rPr>
          <w:rFonts w:eastAsia="TimesNewRomanPS-BoldMT"/>
          <w:bCs/>
          <w:lang w:val="sr-Cyrl-CS"/>
        </w:rPr>
        <w:t xml:space="preserve">из чл.  75. ст. 1. </w:t>
      </w:r>
      <w:proofErr w:type="spellStart"/>
      <w:r w:rsidRPr="0023476A">
        <w:rPr>
          <w:rFonts w:eastAsia="TimesNewRomanPS-BoldMT"/>
          <w:bCs/>
          <w:lang w:val="sr-Cyrl-CS"/>
        </w:rPr>
        <w:t>тач</w:t>
      </w:r>
      <w:proofErr w:type="spellEnd"/>
      <w:r w:rsidRPr="0023476A">
        <w:rPr>
          <w:rFonts w:eastAsia="TimesNewRomanPS-BoldMT"/>
          <w:bCs/>
          <w:lang w:val="sr-Cyrl-CS"/>
        </w:rPr>
        <w:t xml:space="preserve">. 1-4). </w:t>
      </w:r>
      <w:r w:rsidRPr="0023476A">
        <w:rPr>
          <w:rFonts w:eastAsia="TimesNewRomanPS-BoldMT"/>
          <w:bCs/>
        </w:rPr>
        <w:t xml:space="preserve">Понуђачи који су регистровани у </w:t>
      </w:r>
      <w:r w:rsidRPr="0023476A">
        <w:rPr>
          <w:rFonts w:eastAsia="TimesNewRomanPS-BoldMT"/>
          <w:bCs/>
          <w:lang w:val="sr-Cyrl-RS"/>
        </w:rPr>
        <w:t>Р</w:t>
      </w:r>
      <w:proofErr w:type="spellStart"/>
      <w:r w:rsidRPr="0023476A">
        <w:rPr>
          <w:rFonts w:eastAsia="TimesNewRomanPS-BoldMT"/>
          <w:bCs/>
        </w:rPr>
        <w:t>егистру</w:t>
      </w:r>
      <w:proofErr w:type="spellEnd"/>
      <w:r w:rsidRPr="0023476A">
        <w:rPr>
          <w:rFonts w:eastAsia="TimesNewRomanPS-BoldMT"/>
          <w:bCs/>
        </w:rPr>
        <w:t xml:space="preserve"> </w:t>
      </w:r>
      <w:r w:rsidRPr="0023476A">
        <w:rPr>
          <w:rFonts w:eastAsia="TimesNewRomanPS-BoldMT"/>
          <w:bCs/>
          <w:lang w:val="sr-Cyrl-RS"/>
        </w:rPr>
        <w:t xml:space="preserve">понуђача </w:t>
      </w:r>
      <w:r w:rsidRPr="0023476A">
        <w:rPr>
          <w:rFonts w:eastAsia="TimesNewRomanPS-BoldMT"/>
          <w:bCs/>
        </w:rPr>
        <w:t xml:space="preserve">који води Агенција за привредне регистре не морају да доставе </w:t>
      </w:r>
      <w:r w:rsidRPr="0023476A">
        <w:rPr>
          <w:rFonts w:eastAsia="TimesNewRomanPS-BoldMT"/>
          <w:bCs/>
          <w:lang w:val="sr-Cyrl-RS"/>
        </w:rPr>
        <w:t xml:space="preserve">ни </w:t>
      </w:r>
      <w:r w:rsidRPr="0023476A">
        <w:rPr>
          <w:rFonts w:eastAsia="TimesNewRomanPS-BoldMT"/>
          <w:bCs/>
        </w:rPr>
        <w:t>доказ</w:t>
      </w:r>
      <w:r w:rsidRPr="0023476A">
        <w:rPr>
          <w:rFonts w:eastAsia="TimesNewRomanPS-BoldMT"/>
          <w:bCs/>
          <w:lang w:val="sr-Cyrl-RS"/>
        </w:rPr>
        <w:t xml:space="preserve"> да су уписани у Регистар, а обавеза наручиоца је да то провери.</w:t>
      </w:r>
    </w:p>
    <w:p w:rsidR="001619E7" w:rsidRPr="0023476A" w:rsidRDefault="001619E7">
      <w:pPr>
        <w:pStyle w:val="ListParagraph"/>
        <w:tabs>
          <w:tab w:val="left" w:pos="680"/>
        </w:tabs>
        <w:ind w:left="0"/>
        <w:jc w:val="both"/>
      </w:pPr>
    </w:p>
    <w:p w:rsidR="001619E7" w:rsidRPr="0023476A" w:rsidRDefault="001619E7">
      <w:pPr>
        <w:pStyle w:val="ListParagraph"/>
        <w:tabs>
          <w:tab w:val="left" w:pos="680"/>
        </w:tabs>
        <w:ind w:left="0"/>
        <w:jc w:val="both"/>
        <w:rPr>
          <w:rFonts w:eastAsia="TimesNewRomanPS-BoldMT"/>
          <w:bCs/>
          <w:lang w:val="sr-Cyrl-RS"/>
        </w:rPr>
      </w:pPr>
      <w:r w:rsidRPr="0023476A">
        <w:rPr>
          <w:rFonts w:eastAsia="TimesNewRomanPS-BoldMT"/>
          <w:bCs/>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23476A">
        <w:rPr>
          <w:rFonts w:eastAsia="TimesNewRomanPS-BoldMT"/>
          <w:bCs/>
          <w:lang w:val="sr-Cyrl-RS"/>
        </w:rPr>
        <w:t>н</w:t>
      </w:r>
      <w:r w:rsidRPr="0023476A">
        <w:rPr>
          <w:rFonts w:eastAsia="TimesNewRomanPS-BoldMT"/>
          <w:bCs/>
        </w:rPr>
        <w:t>а којој су подаци који су тражени у оквиру услова јавно доступни.</w:t>
      </w:r>
    </w:p>
    <w:p w:rsidR="0029066A" w:rsidRPr="0023476A" w:rsidRDefault="0029066A">
      <w:pPr>
        <w:pStyle w:val="ListParagraph"/>
        <w:tabs>
          <w:tab w:val="left" w:pos="680"/>
        </w:tabs>
        <w:ind w:left="0"/>
        <w:jc w:val="both"/>
        <w:rPr>
          <w:lang w:val="sr-Cyrl-RS"/>
        </w:rPr>
      </w:pPr>
    </w:p>
    <w:p w:rsidR="0029066A" w:rsidRPr="0023476A" w:rsidRDefault="0029066A" w:rsidP="0029066A">
      <w:pPr>
        <w:jc w:val="both"/>
      </w:pPr>
      <w:r w:rsidRPr="0023476A">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19E7" w:rsidRPr="0023476A" w:rsidRDefault="001619E7" w:rsidP="0029066A">
      <w:pPr>
        <w:pStyle w:val="ListParagraph"/>
        <w:tabs>
          <w:tab w:val="left" w:pos="680"/>
        </w:tabs>
        <w:ind w:left="0"/>
        <w:jc w:val="both"/>
      </w:pPr>
    </w:p>
    <w:p w:rsidR="001619E7" w:rsidRPr="0023476A" w:rsidRDefault="001619E7">
      <w:pPr>
        <w:pStyle w:val="ListParagraph"/>
        <w:tabs>
          <w:tab w:val="left" w:pos="680"/>
        </w:tabs>
        <w:ind w:left="0"/>
        <w:jc w:val="both"/>
      </w:pPr>
      <w:r w:rsidRPr="0023476A">
        <w:rPr>
          <w:rFonts w:eastAsia="TimesNewRomanPSMT"/>
          <w:bCs/>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w:t>
      </w:r>
      <w:r w:rsidRPr="0023476A">
        <w:rPr>
          <w:rFonts w:eastAsia="TimesNewRomanPSMT"/>
          <w:bCs/>
        </w:rPr>
        <w:lastRenderedPageBreak/>
        <w:t>одговорношћу оверену пред судским или управним органом, јавним бележником или другим надлежним органом те државе.</w:t>
      </w:r>
    </w:p>
    <w:p w:rsidR="001619E7" w:rsidRPr="0023476A" w:rsidRDefault="001619E7">
      <w:pPr>
        <w:pStyle w:val="ListParagraph"/>
        <w:tabs>
          <w:tab w:val="left" w:pos="680"/>
        </w:tabs>
        <w:ind w:left="0"/>
        <w:jc w:val="both"/>
      </w:pPr>
    </w:p>
    <w:p w:rsidR="001619E7" w:rsidRPr="0023476A" w:rsidRDefault="001619E7">
      <w:pPr>
        <w:pStyle w:val="ListParagraph"/>
        <w:tabs>
          <w:tab w:val="left" w:pos="680"/>
        </w:tabs>
        <w:ind w:left="0"/>
        <w:jc w:val="both"/>
        <w:rPr>
          <w:rFonts w:eastAsia="TimesNewRomanPSMT"/>
          <w:b/>
          <w:bCs/>
          <w:color w:val="002060"/>
        </w:rPr>
      </w:pPr>
      <w:r w:rsidRPr="0023476A">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23476A">
        <w:rPr>
          <w:rFonts w:eastAsia="TimesNewRomanPSMT"/>
          <w:bCs/>
        </w:rPr>
        <w:t>.</w:t>
      </w:r>
    </w:p>
    <w:p w:rsidR="001619E7" w:rsidRPr="0023476A" w:rsidRDefault="001619E7">
      <w:pPr>
        <w:jc w:val="both"/>
        <w:rPr>
          <w:rFonts w:eastAsia="TimesNewRomanPSMT"/>
          <w:b/>
          <w:bCs/>
          <w:color w:val="002060"/>
        </w:rPr>
      </w:pPr>
    </w:p>
    <w:p w:rsidR="00C70D6B" w:rsidRPr="00A81971" w:rsidRDefault="001619E7">
      <w:pPr>
        <w:pStyle w:val="ListParagraph"/>
        <w:tabs>
          <w:tab w:val="left" w:pos="680"/>
        </w:tabs>
        <w:ind w:left="0"/>
        <w:jc w:val="both"/>
        <w:rPr>
          <w:rFonts w:eastAsia="TimesNewRomanPSMT"/>
          <w:bCs/>
        </w:rPr>
      </w:pPr>
      <w:r w:rsidRPr="0023476A">
        <w:rPr>
          <w:rFonts w:eastAsia="TimesNewRomanPSMT"/>
          <w:bCs/>
        </w:rPr>
        <w:t xml:space="preserve">Понуђач је дужан да без одлагања писмено обавести наручиоца о било којој промени у вези са </w:t>
      </w:r>
      <w:proofErr w:type="spellStart"/>
      <w:r w:rsidRPr="0023476A">
        <w:rPr>
          <w:rFonts w:eastAsia="TimesNewRomanPSMT"/>
          <w:bCs/>
        </w:rPr>
        <w:t>испуњеношћу</w:t>
      </w:r>
      <w:proofErr w:type="spellEnd"/>
      <w:r w:rsidRPr="0023476A">
        <w:rPr>
          <w:rFonts w:eastAsia="TimesNewRomanPSMT"/>
          <w:bCs/>
        </w:rPr>
        <w:t xml:space="preserve">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91A30" w:rsidRPr="0023476A" w:rsidRDefault="00591A30">
      <w:pPr>
        <w:pStyle w:val="ListParagraph"/>
        <w:tabs>
          <w:tab w:val="left" w:pos="680"/>
        </w:tabs>
        <w:ind w:left="0"/>
        <w:jc w:val="both"/>
        <w:rPr>
          <w:rFonts w:eastAsia="TimesNewRomanPSMT"/>
          <w:bCs/>
          <w:lang w:val="sr-Cyrl-RS"/>
        </w:rPr>
      </w:pPr>
    </w:p>
    <w:p w:rsidR="001619E7" w:rsidRPr="0023476A" w:rsidRDefault="001619E7">
      <w:pPr>
        <w:shd w:val="clear" w:color="auto" w:fill="C6D9F1"/>
        <w:jc w:val="center"/>
        <w:rPr>
          <w:b/>
          <w:bCs/>
          <w:i/>
          <w:iCs/>
        </w:rPr>
      </w:pPr>
      <w:r w:rsidRPr="0023476A">
        <w:rPr>
          <w:b/>
          <w:bCs/>
          <w:i/>
          <w:iCs/>
        </w:rPr>
        <w:t>VI  УПУТСТВО ПОНУЂАЧИМА КАКО ДА САЧИНЕ ПОНУДУ</w:t>
      </w:r>
    </w:p>
    <w:p w:rsidR="001619E7" w:rsidRPr="0023476A" w:rsidRDefault="001619E7">
      <w:pPr>
        <w:shd w:val="clear" w:color="auto" w:fill="C6D9F1"/>
        <w:jc w:val="center"/>
        <w:rPr>
          <w:b/>
          <w:bCs/>
          <w:i/>
          <w:iCs/>
        </w:rPr>
      </w:pPr>
    </w:p>
    <w:p w:rsidR="001619E7" w:rsidRPr="0023476A" w:rsidRDefault="001619E7">
      <w:pPr>
        <w:jc w:val="both"/>
        <w:rPr>
          <w:b/>
          <w:bCs/>
          <w:i/>
          <w:iCs/>
        </w:rPr>
      </w:pPr>
    </w:p>
    <w:p w:rsidR="001619E7" w:rsidRPr="0023476A" w:rsidRDefault="001619E7">
      <w:pPr>
        <w:jc w:val="both"/>
        <w:rPr>
          <w:b/>
          <w:bCs/>
          <w:i/>
          <w:iCs/>
        </w:rPr>
      </w:pPr>
      <w:r w:rsidRPr="0023476A">
        <w:rPr>
          <w:b/>
          <w:bCs/>
          <w:i/>
          <w:iCs/>
        </w:rPr>
        <w:t>1. ПОДАЦИ О ЈЕЗИКУ НА КОЈЕМ ПОНУДА МОРА ДА БУДЕ САСТАВЉЕНА</w:t>
      </w:r>
    </w:p>
    <w:p w:rsidR="001619E7" w:rsidRPr="0023476A" w:rsidRDefault="001619E7">
      <w:pPr>
        <w:jc w:val="both"/>
        <w:rPr>
          <w:b/>
          <w:bCs/>
          <w:i/>
          <w:iCs/>
        </w:rPr>
      </w:pPr>
    </w:p>
    <w:p w:rsidR="00AC1DFB" w:rsidRPr="0023476A" w:rsidRDefault="00AC1DFB" w:rsidP="00AC1DFB">
      <w:pPr>
        <w:jc w:val="both"/>
        <w:rPr>
          <w:color w:val="auto"/>
          <w:kern w:val="2"/>
          <w:lang w:val="sr-Cyrl-RS"/>
        </w:rPr>
      </w:pPr>
      <w:r w:rsidRPr="0023476A">
        <w:rPr>
          <w:color w:val="auto"/>
          <w:kern w:val="2"/>
        </w:rPr>
        <w:t>Понуђач подноси понуду на српском језику</w:t>
      </w:r>
      <w:r w:rsidRPr="0023476A">
        <w:rPr>
          <w:color w:val="auto"/>
          <w:kern w:val="2"/>
          <w:lang w:val="sr-Cyrl-RS"/>
        </w:rPr>
        <w:t>. На другом  језику са преводом на српски језик од стране судског тумача могу бити:</w:t>
      </w:r>
    </w:p>
    <w:p w:rsidR="00AC1DFB" w:rsidRPr="0023476A" w:rsidRDefault="00AC1DFB" w:rsidP="002D32B3">
      <w:pPr>
        <w:numPr>
          <w:ilvl w:val="0"/>
          <w:numId w:val="37"/>
        </w:numPr>
        <w:jc w:val="both"/>
        <w:rPr>
          <w:color w:val="auto"/>
          <w:kern w:val="2"/>
          <w:lang w:val="sr-Cyrl-CS"/>
        </w:rPr>
      </w:pPr>
      <w:r w:rsidRPr="0023476A">
        <w:rPr>
          <w:color w:val="auto"/>
          <w:kern w:val="2"/>
          <w:lang w:val="sr-Cyrl-RS"/>
        </w:rPr>
        <w:t>Т</w:t>
      </w:r>
      <w:proofErr w:type="spellStart"/>
      <w:r w:rsidRPr="0023476A">
        <w:rPr>
          <w:color w:val="auto"/>
          <w:kern w:val="2"/>
        </w:rPr>
        <w:t>ехничке</w:t>
      </w:r>
      <w:proofErr w:type="spellEnd"/>
      <w:r w:rsidRPr="0023476A">
        <w:rPr>
          <w:color w:val="auto"/>
          <w:kern w:val="2"/>
        </w:rPr>
        <w:t xml:space="preserve"> </w:t>
      </w:r>
      <w:r w:rsidRPr="0023476A">
        <w:rPr>
          <w:color w:val="auto"/>
          <w:kern w:val="2"/>
          <w:lang w:val="sr-Cyrl-RS"/>
        </w:rPr>
        <w:t>документације произвођача.</w:t>
      </w:r>
      <w:r w:rsidRPr="0023476A">
        <w:rPr>
          <w:color w:val="auto"/>
          <w:kern w:val="2"/>
          <w:lang w:val="sr-Cyrl-CS"/>
        </w:rPr>
        <w:t xml:space="preserve"> </w:t>
      </w:r>
    </w:p>
    <w:p w:rsidR="00AC1DFB" w:rsidRPr="0023476A" w:rsidRDefault="00AC1DFB" w:rsidP="002D32B3">
      <w:pPr>
        <w:numPr>
          <w:ilvl w:val="0"/>
          <w:numId w:val="37"/>
        </w:numPr>
        <w:jc w:val="both"/>
        <w:rPr>
          <w:color w:val="auto"/>
          <w:kern w:val="2"/>
          <w:lang w:val="sr-Cyrl-RS"/>
        </w:rPr>
      </w:pPr>
      <w:r w:rsidRPr="0023476A">
        <w:rPr>
          <w:color w:val="auto"/>
          <w:kern w:val="2"/>
          <w:lang w:val="sr-Cyrl-RS"/>
        </w:rPr>
        <w:t>Потписана и оверена изјава произвођача да понуђено добро задовољава захтев из техничке спецификације у делу који није наведен у техничкој документацији..</w:t>
      </w:r>
    </w:p>
    <w:p w:rsidR="00AC1DFB" w:rsidRPr="0023476A" w:rsidRDefault="00AC1DFB" w:rsidP="002D32B3">
      <w:pPr>
        <w:numPr>
          <w:ilvl w:val="0"/>
          <w:numId w:val="37"/>
        </w:numPr>
        <w:jc w:val="both"/>
        <w:rPr>
          <w:color w:val="auto"/>
          <w:kern w:val="2"/>
          <w:lang w:val="sr-Cyrl-CS"/>
        </w:rPr>
      </w:pPr>
      <w:r w:rsidRPr="0023476A">
        <w:rPr>
          <w:color w:val="auto"/>
          <w:kern w:val="2"/>
          <w:lang w:val="sr-Cyrl-CS"/>
        </w:rPr>
        <w:t xml:space="preserve">Уговор са произвођачем о продаји,  </w:t>
      </w:r>
      <w:proofErr w:type="spellStart"/>
      <w:r w:rsidRPr="0023476A">
        <w:rPr>
          <w:color w:val="auto"/>
          <w:kern w:val="2"/>
          <w:lang w:val="sr-Cyrl-CS"/>
        </w:rPr>
        <w:t>дилерству</w:t>
      </w:r>
      <w:proofErr w:type="spellEnd"/>
      <w:r w:rsidRPr="0023476A">
        <w:rPr>
          <w:color w:val="auto"/>
          <w:kern w:val="2"/>
          <w:lang w:val="sr-Cyrl-CS"/>
        </w:rPr>
        <w:t>, заступању,.</w:t>
      </w:r>
    </w:p>
    <w:p w:rsidR="00AC1DFB" w:rsidRPr="0023476A" w:rsidRDefault="00AC1DFB" w:rsidP="002D32B3">
      <w:pPr>
        <w:numPr>
          <w:ilvl w:val="0"/>
          <w:numId w:val="37"/>
        </w:numPr>
        <w:jc w:val="both"/>
        <w:rPr>
          <w:strike/>
          <w:color w:val="auto"/>
          <w:kern w:val="2"/>
          <w:lang w:val="sr-Cyrl-CS"/>
        </w:rPr>
      </w:pPr>
      <w:r w:rsidRPr="0023476A">
        <w:rPr>
          <w:color w:val="auto"/>
          <w:kern w:val="2"/>
          <w:lang w:val="sr-Cyrl-RS"/>
        </w:rPr>
        <w:t>Изјава произвођача опреме</w:t>
      </w:r>
      <w:r w:rsidRPr="0023476A">
        <w:rPr>
          <w:color w:val="auto"/>
          <w:kern w:val="2"/>
          <w:lang w:val="ru-RU"/>
        </w:rPr>
        <w:t xml:space="preserve"> да гарантује </w:t>
      </w:r>
      <w:r w:rsidRPr="0023476A">
        <w:rPr>
          <w:color w:val="auto"/>
          <w:kern w:val="2"/>
          <w:lang w:val="sr-Cyrl-RS"/>
        </w:rPr>
        <w:t>д</w:t>
      </w:r>
      <w:proofErr w:type="spellStart"/>
      <w:r w:rsidRPr="0023476A">
        <w:rPr>
          <w:color w:val="auto"/>
          <w:kern w:val="2"/>
        </w:rPr>
        <w:t>оступност</w:t>
      </w:r>
      <w:proofErr w:type="spellEnd"/>
      <w:r w:rsidRPr="0023476A">
        <w:rPr>
          <w:color w:val="auto"/>
          <w:kern w:val="2"/>
        </w:rPr>
        <w:t xml:space="preserve"> резервних делова минимум 7 година од датума производње последњег модела понуђен</w:t>
      </w:r>
      <w:r w:rsidRPr="0023476A">
        <w:rPr>
          <w:color w:val="auto"/>
          <w:kern w:val="2"/>
          <w:lang w:val="sr-Cyrl-RS"/>
        </w:rPr>
        <w:t>е машине</w:t>
      </w:r>
    </w:p>
    <w:p w:rsidR="001619E7" w:rsidRPr="0023476A" w:rsidRDefault="001619E7">
      <w:pPr>
        <w:jc w:val="both"/>
        <w:rPr>
          <w:lang w:val="sr-Cyrl-CS"/>
        </w:rPr>
      </w:pPr>
    </w:p>
    <w:p w:rsidR="001619E7" w:rsidRPr="0023476A" w:rsidRDefault="001619E7">
      <w:pPr>
        <w:jc w:val="both"/>
        <w:rPr>
          <w:rFonts w:eastAsia="TimesNewRomanPSMT"/>
          <w:bCs/>
        </w:rPr>
      </w:pPr>
      <w:r w:rsidRPr="0023476A">
        <w:rPr>
          <w:b/>
          <w:bCs/>
          <w:i/>
          <w:iCs/>
        </w:rPr>
        <w:t>2. НАЧИН НА КОЈИ ПОНУДА МОРА ДА БУДЕ САЧИЊЕНА</w:t>
      </w:r>
    </w:p>
    <w:p w:rsidR="001619E7" w:rsidRPr="0023476A" w:rsidRDefault="001619E7">
      <w:pPr>
        <w:jc w:val="both"/>
        <w:rPr>
          <w:rFonts w:eastAsia="TimesNewRomanPSMT"/>
          <w:bCs/>
        </w:rPr>
      </w:pPr>
    </w:p>
    <w:p w:rsidR="001619E7" w:rsidRPr="0023476A" w:rsidRDefault="001619E7">
      <w:pPr>
        <w:jc w:val="both"/>
        <w:rPr>
          <w:rFonts w:eastAsia="TimesNewRomanPSMT"/>
          <w:bCs/>
        </w:rPr>
      </w:pPr>
      <w:r w:rsidRPr="0023476A">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619E7" w:rsidRPr="0023476A" w:rsidRDefault="001619E7">
      <w:pPr>
        <w:jc w:val="both"/>
        <w:rPr>
          <w:rFonts w:eastAsia="TimesNewRomanPSMT"/>
          <w:bCs/>
        </w:rPr>
      </w:pPr>
      <w:r w:rsidRPr="0023476A">
        <w:rPr>
          <w:rFonts w:eastAsia="TimesNewRomanPSMT"/>
          <w:bCs/>
        </w:rPr>
        <w:t>На полеђини коверте или на кутији навести назив</w:t>
      </w:r>
      <w:r w:rsidRPr="0023476A">
        <w:rPr>
          <w:rFonts w:eastAsia="TimesNewRomanPSMT"/>
          <w:bCs/>
          <w:lang w:val="sr-Cyrl-CS"/>
        </w:rPr>
        <w:t xml:space="preserve"> и адресу</w:t>
      </w:r>
      <w:r w:rsidRPr="0023476A">
        <w:rPr>
          <w:rFonts w:eastAsia="TimesNewRomanPSMT"/>
          <w:bCs/>
        </w:rPr>
        <w:t xml:space="preserve"> понуђача. </w:t>
      </w:r>
    </w:p>
    <w:p w:rsidR="001619E7" w:rsidRPr="0023476A" w:rsidRDefault="001619E7">
      <w:pPr>
        <w:jc w:val="both"/>
        <w:rPr>
          <w:rFonts w:eastAsia="TimesNewRomanPSMT"/>
          <w:bCs/>
        </w:rPr>
      </w:pPr>
      <w:r w:rsidRPr="0023476A">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0389E" w:rsidRPr="0023476A" w:rsidRDefault="001619E7" w:rsidP="00A0389E">
      <w:pPr>
        <w:autoSpaceDE w:val="0"/>
        <w:autoSpaceDN w:val="0"/>
        <w:adjustRightInd w:val="0"/>
        <w:spacing w:line="240" w:lineRule="auto"/>
        <w:jc w:val="both"/>
        <w:rPr>
          <w:i/>
          <w:iCs/>
          <w:color w:val="FF0000"/>
          <w:lang w:val="sr-Cyrl-RS"/>
        </w:rPr>
      </w:pPr>
      <w:r w:rsidRPr="0023476A">
        <w:rPr>
          <w:rFonts w:eastAsia="TimesNewRomanPSMT"/>
          <w:bCs/>
        </w:rPr>
        <w:t xml:space="preserve">Понуду доставити на адресу: </w:t>
      </w:r>
      <w:r w:rsidR="00FF482A" w:rsidRPr="0023476A">
        <w:rPr>
          <w:lang w:val="sr-Cyrl-RS"/>
        </w:rPr>
        <w:t xml:space="preserve">Пољопривредни факултет Нови Сад, Трг </w:t>
      </w:r>
      <w:proofErr w:type="spellStart"/>
      <w:r w:rsidR="00FF482A" w:rsidRPr="0023476A">
        <w:rPr>
          <w:lang w:val="sr-Cyrl-RS"/>
        </w:rPr>
        <w:t>Доститеја</w:t>
      </w:r>
      <w:proofErr w:type="spellEnd"/>
      <w:r w:rsidR="00FF482A" w:rsidRPr="0023476A">
        <w:rPr>
          <w:lang w:val="sr-Cyrl-RS"/>
        </w:rPr>
        <w:t xml:space="preserve"> Обрадовића 8, 21000 Нови Сад</w:t>
      </w:r>
      <w:r w:rsidRPr="0023476A">
        <w:rPr>
          <w:i/>
          <w:iCs/>
        </w:rPr>
        <w:t xml:space="preserve">, </w:t>
      </w:r>
      <w:r w:rsidR="00825CEC" w:rsidRPr="0023476A">
        <w:rPr>
          <w:iCs/>
          <w:lang w:val="sr-Cyrl-RS"/>
        </w:rPr>
        <w:t>Писарница Факултета, Канцеларија број 10</w:t>
      </w:r>
      <w:r w:rsidR="00825CEC" w:rsidRPr="0023476A">
        <w:rPr>
          <w:i/>
          <w:iCs/>
          <w:lang w:val="sr-Cyrl-RS"/>
        </w:rPr>
        <w:t xml:space="preserve">, </w:t>
      </w:r>
      <w:r w:rsidRPr="0023476A">
        <w:rPr>
          <w:rFonts w:eastAsia="TimesNewRomanPSMT"/>
          <w:bCs/>
        </w:rPr>
        <w:t xml:space="preserve">са назнаком: </w:t>
      </w:r>
      <w:r w:rsidR="00ED4654" w:rsidRPr="0023476A">
        <w:rPr>
          <w:rFonts w:eastAsia="TimesNewRomanPS-BoldMT"/>
          <w:b/>
          <w:bCs/>
        </w:rPr>
        <w:t>,,Понуда за</w:t>
      </w:r>
      <w:r w:rsidRPr="0023476A">
        <w:rPr>
          <w:rFonts w:eastAsia="TimesNewRomanPS-BoldMT"/>
          <w:b/>
          <w:bCs/>
        </w:rPr>
        <w:t xml:space="preserve"> јавну набавку</w:t>
      </w:r>
      <w:r w:rsidRPr="0023476A">
        <w:t xml:space="preserve"> </w:t>
      </w:r>
      <w:r w:rsidR="00660F19">
        <w:rPr>
          <w:rFonts w:eastAsia="TimesNewRomanPS-BoldMT"/>
          <w:b/>
          <w:bCs/>
          <w:color w:val="auto"/>
          <w:kern w:val="0"/>
          <w:lang w:val="sr-Cyrl-RS" w:eastAsia="en-US"/>
        </w:rPr>
        <w:t>трактора</w:t>
      </w:r>
      <w:r w:rsidR="008B34AB" w:rsidRPr="0023476A">
        <w:rPr>
          <w:b/>
          <w:lang w:val="sr-Cyrl-RS"/>
        </w:rPr>
        <w:t xml:space="preserve">, </w:t>
      </w:r>
      <w:r w:rsidRPr="0023476A">
        <w:rPr>
          <w:rFonts w:eastAsia="TimesNewRomanPS-BoldMT"/>
          <w:b/>
          <w:bCs/>
        </w:rPr>
        <w:t>ЈН бр.</w:t>
      </w:r>
      <w:r w:rsidR="00FF482A" w:rsidRPr="0023476A">
        <w:rPr>
          <w:rFonts w:eastAsia="TimesNewRomanPS-BoldMT"/>
          <w:b/>
          <w:bCs/>
          <w:lang w:val="sr-Cyrl-RS"/>
        </w:rPr>
        <w:t xml:space="preserve"> </w:t>
      </w:r>
      <w:r w:rsidR="00A81971">
        <w:rPr>
          <w:rFonts w:eastAsia="TimesNewRomanPS-BoldMT"/>
          <w:b/>
          <w:bCs/>
          <w:lang w:val="sr-Cyrl-RS"/>
        </w:rPr>
        <w:t>5</w:t>
      </w:r>
      <w:r w:rsidR="00660F19">
        <w:rPr>
          <w:rFonts w:eastAsia="TimesNewRomanPS-BoldMT"/>
          <w:b/>
          <w:bCs/>
          <w:lang w:val="sr-Cyrl-RS"/>
        </w:rPr>
        <w:t>5</w:t>
      </w:r>
      <w:r w:rsidRPr="0023476A">
        <w:rPr>
          <w:rFonts w:eastAsia="TimesNewRomanPS-BoldMT"/>
          <w:b/>
          <w:bCs/>
        </w:rPr>
        <w:t>/20</w:t>
      </w:r>
      <w:r w:rsidR="00660F19">
        <w:rPr>
          <w:rFonts w:eastAsia="TimesNewRomanPS-BoldMT"/>
          <w:b/>
          <w:bCs/>
          <w:lang w:val="sr-Cyrl-RS"/>
        </w:rPr>
        <w:t>20</w:t>
      </w:r>
      <w:r w:rsidRPr="0023476A">
        <w:rPr>
          <w:rFonts w:eastAsia="TimesNewRomanPS-BoldMT"/>
          <w:b/>
          <w:bCs/>
        </w:rPr>
        <w:t xml:space="preserve"> </w:t>
      </w:r>
      <w:r w:rsidRPr="0023476A">
        <w:rPr>
          <w:rFonts w:eastAsia="TimesNewRomanPSMT"/>
          <w:b/>
          <w:bCs/>
        </w:rPr>
        <w:t xml:space="preserve">- </w:t>
      </w:r>
      <w:r w:rsidRPr="0023476A">
        <w:rPr>
          <w:rFonts w:eastAsia="TimesNewRomanPS-BoldMT"/>
          <w:b/>
          <w:bCs/>
        </w:rPr>
        <w:t>НЕ ОТВАРАТИ”</w:t>
      </w:r>
      <w:r w:rsidR="00A0389E" w:rsidRPr="0023476A">
        <w:rPr>
          <w:b/>
          <w:lang w:val="sr-Cyrl-RS"/>
        </w:rPr>
        <w:t>.</w:t>
      </w:r>
      <w:r w:rsidR="00A0389E" w:rsidRPr="0023476A">
        <w:rPr>
          <w:color w:val="FF0000"/>
        </w:rPr>
        <w:t xml:space="preserve"> </w:t>
      </w:r>
      <w:r w:rsidR="00A0389E" w:rsidRPr="00660F19">
        <w:rPr>
          <w:color w:val="auto"/>
        </w:rPr>
        <w:t xml:space="preserve">Понуда се сматра благовременом уколико је примљена од стране наручиоца до </w:t>
      </w:r>
      <w:r w:rsidR="00660F19" w:rsidRPr="00660F19">
        <w:rPr>
          <w:b/>
          <w:color w:val="auto"/>
          <w:lang w:val="sr-Cyrl-RS"/>
        </w:rPr>
        <w:t>3</w:t>
      </w:r>
      <w:r w:rsidR="00134D76">
        <w:rPr>
          <w:b/>
          <w:color w:val="auto"/>
        </w:rPr>
        <w:t>1</w:t>
      </w:r>
      <w:r w:rsidR="00FF482A" w:rsidRPr="00660F19">
        <w:rPr>
          <w:b/>
          <w:color w:val="auto"/>
          <w:lang w:val="sr-Cyrl-RS"/>
        </w:rPr>
        <w:t>.</w:t>
      </w:r>
      <w:r w:rsidR="00AC1DFB" w:rsidRPr="00660F19">
        <w:rPr>
          <w:b/>
          <w:color w:val="auto"/>
          <w:lang w:val="sr-Cyrl-RS"/>
        </w:rPr>
        <w:t>0</w:t>
      </w:r>
      <w:r w:rsidR="00660F19" w:rsidRPr="00660F19">
        <w:rPr>
          <w:b/>
          <w:color w:val="auto"/>
          <w:lang w:val="sr-Cyrl-RS"/>
        </w:rPr>
        <w:t>3</w:t>
      </w:r>
      <w:r w:rsidR="00FF482A" w:rsidRPr="00660F19">
        <w:rPr>
          <w:b/>
          <w:color w:val="auto"/>
          <w:lang w:val="sr-Cyrl-RS"/>
        </w:rPr>
        <w:t>.20</w:t>
      </w:r>
      <w:r w:rsidR="00660F19" w:rsidRPr="00660F19">
        <w:rPr>
          <w:b/>
          <w:color w:val="auto"/>
          <w:lang w:val="sr-Cyrl-RS"/>
        </w:rPr>
        <w:t>20</w:t>
      </w:r>
      <w:r w:rsidR="001A0450" w:rsidRPr="00660F19">
        <w:rPr>
          <w:b/>
          <w:color w:val="auto"/>
        </w:rPr>
        <w:t>.</w:t>
      </w:r>
      <w:r w:rsidR="00A0389E" w:rsidRPr="00660F19">
        <w:rPr>
          <w:b/>
          <w:i/>
          <w:iCs/>
          <w:color w:val="auto"/>
        </w:rPr>
        <w:t xml:space="preserve"> </w:t>
      </w:r>
      <w:r w:rsidR="00825CEC" w:rsidRPr="00660F19">
        <w:rPr>
          <w:b/>
          <w:iCs/>
          <w:color w:val="auto"/>
          <w:lang w:val="sr-Cyrl-RS"/>
        </w:rPr>
        <w:t xml:space="preserve">године </w:t>
      </w:r>
      <w:r w:rsidR="00A0389E" w:rsidRPr="00660F19">
        <w:rPr>
          <w:b/>
          <w:color w:val="auto"/>
        </w:rPr>
        <w:t xml:space="preserve">до </w:t>
      </w:r>
      <w:r w:rsidR="00FF482A" w:rsidRPr="00660F19">
        <w:rPr>
          <w:b/>
          <w:color w:val="auto"/>
          <w:lang w:val="sr-Cyrl-RS"/>
        </w:rPr>
        <w:t>09,00</w:t>
      </w:r>
      <w:r w:rsidR="00A0389E" w:rsidRPr="00660F19">
        <w:rPr>
          <w:b/>
          <w:color w:val="auto"/>
        </w:rPr>
        <w:t xml:space="preserve"> </w:t>
      </w:r>
      <w:r w:rsidR="00A0389E" w:rsidRPr="00660F19">
        <w:rPr>
          <w:b/>
          <w:color w:val="auto"/>
          <w:lang w:val="sr-Cyrl-RS"/>
        </w:rPr>
        <w:t>часова</w:t>
      </w:r>
      <w:r w:rsidR="00A60377" w:rsidRPr="00660F19">
        <w:rPr>
          <w:color w:val="auto"/>
          <w:lang w:val="sr-Cyrl-RS"/>
        </w:rPr>
        <w:t xml:space="preserve">. </w:t>
      </w:r>
      <w:r w:rsidR="00A60377" w:rsidRPr="00660F19">
        <w:rPr>
          <w:rFonts w:eastAsia="Calibri"/>
          <w:b/>
          <w:color w:val="auto"/>
          <w:lang w:val="sr-Latn-CS"/>
        </w:rPr>
        <w:t>Отварање понуда је јавно</w:t>
      </w:r>
      <w:r w:rsidR="00A60377" w:rsidRPr="00660F19">
        <w:rPr>
          <w:rFonts w:eastAsia="Calibri"/>
          <w:color w:val="auto"/>
          <w:lang w:val="ru-RU"/>
        </w:rPr>
        <w:t>,</w:t>
      </w:r>
      <w:r w:rsidR="00A60377" w:rsidRPr="00660F19">
        <w:rPr>
          <w:rFonts w:eastAsia="Calibri"/>
          <w:color w:val="auto"/>
          <w:lang w:val="sr-Latn-CS"/>
        </w:rPr>
        <w:t xml:space="preserve"> </w:t>
      </w:r>
      <w:r w:rsidR="00A60377" w:rsidRPr="00660F19">
        <w:rPr>
          <w:rFonts w:eastAsia="Calibri"/>
          <w:color w:val="auto"/>
          <w:lang w:val="sr-Cyrl-RS"/>
        </w:rPr>
        <w:t xml:space="preserve">и то последњег дана за подношење понуда </w:t>
      </w:r>
      <w:r w:rsidR="00A60377" w:rsidRPr="00660F19">
        <w:rPr>
          <w:rFonts w:eastAsia="Calibri"/>
          <w:color w:val="auto"/>
          <w:lang w:val="ru-RU"/>
        </w:rPr>
        <w:t xml:space="preserve">у </w:t>
      </w:r>
      <w:r w:rsidR="00AC1DFB" w:rsidRPr="00660F19">
        <w:rPr>
          <w:rFonts w:eastAsia="Calibri"/>
          <w:b/>
          <w:color w:val="auto"/>
          <w:lang w:val="sr-Cyrl-RS"/>
        </w:rPr>
        <w:t>1</w:t>
      </w:r>
      <w:r w:rsidR="00660F19" w:rsidRPr="00660F19">
        <w:rPr>
          <w:rFonts w:eastAsia="Calibri"/>
          <w:b/>
          <w:color w:val="auto"/>
          <w:lang w:val="sr-Cyrl-RS"/>
        </w:rPr>
        <w:t>0</w:t>
      </w:r>
      <w:r w:rsidR="00A60377" w:rsidRPr="00660F19">
        <w:rPr>
          <w:rFonts w:eastAsia="Calibri"/>
          <w:b/>
          <w:color w:val="auto"/>
          <w:lang w:val="sr-Cyrl-RS"/>
        </w:rPr>
        <w:t>,</w:t>
      </w:r>
      <w:r w:rsidR="00660F19" w:rsidRPr="00660F19">
        <w:rPr>
          <w:rFonts w:eastAsia="Calibri"/>
          <w:b/>
          <w:color w:val="auto"/>
          <w:lang w:val="sr-Cyrl-RS"/>
        </w:rPr>
        <w:t>00</w:t>
      </w:r>
      <w:r w:rsidR="00A60377" w:rsidRPr="00660F19">
        <w:rPr>
          <w:rFonts w:eastAsia="Calibri"/>
          <w:b/>
          <w:color w:val="auto"/>
          <w:lang w:val="sr-Cyrl-RS"/>
        </w:rPr>
        <w:t xml:space="preserve"> </w:t>
      </w:r>
      <w:r w:rsidR="00A60377" w:rsidRPr="00660F19">
        <w:rPr>
          <w:rFonts w:eastAsia="Calibri"/>
          <w:b/>
          <w:color w:val="auto"/>
          <w:lang w:val="ru-RU"/>
        </w:rPr>
        <w:t xml:space="preserve">часова, на адреси наручиоца у </w:t>
      </w:r>
      <w:r w:rsidR="00A60377" w:rsidRPr="00660F19">
        <w:rPr>
          <w:rFonts w:eastAsia="Calibri"/>
          <w:b/>
          <w:color w:val="auto"/>
          <w:lang w:val="sr-Cyrl-RS"/>
        </w:rPr>
        <w:t>Сали за седнице</w:t>
      </w:r>
      <w:r w:rsidR="00A60377" w:rsidRPr="00660F19">
        <w:rPr>
          <w:rFonts w:eastAsia="Calibri"/>
          <w:b/>
          <w:color w:val="auto"/>
          <w:lang w:val="sr-Latn-CS"/>
        </w:rPr>
        <w:t xml:space="preserve"> </w:t>
      </w:r>
      <w:r w:rsidR="00A60377" w:rsidRPr="00660F19">
        <w:rPr>
          <w:rFonts w:eastAsia="Calibri"/>
          <w:b/>
          <w:color w:val="auto"/>
          <w:lang w:val="sr-Cyrl-RS"/>
        </w:rPr>
        <w:t xml:space="preserve">у </w:t>
      </w:r>
      <w:proofErr w:type="spellStart"/>
      <w:r w:rsidR="00A60377" w:rsidRPr="00660F19">
        <w:rPr>
          <w:rFonts w:eastAsia="Calibri"/>
          <w:b/>
          <w:color w:val="auto"/>
          <w:lang w:val="sr-Cyrl-RS"/>
        </w:rPr>
        <w:t>Деканату</w:t>
      </w:r>
      <w:proofErr w:type="spellEnd"/>
      <w:r w:rsidR="00A60377" w:rsidRPr="00660F19">
        <w:rPr>
          <w:rFonts w:eastAsia="Calibri"/>
          <w:b/>
          <w:color w:val="auto"/>
          <w:lang w:val="sr-Cyrl-RS"/>
        </w:rPr>
        <w:t xml:space="preserve"> Факултета</w:t>
      </w:r>
    </w:p>
    <w:p w:rsidR="00A0389E" w:rsidRPr="0023476A" w:rsidRDefault="00A0389E" w:rsidP="00A0389E">
      <w:pPr>
        <w:autoSpaceDE w:val="0"/>
        <w:autoSpaceDN w:val="0"/>
        <w:adjustRightInd w:val="0"/>
        <w:spacing w:line="240" w:lineRule="auto"/>
        <w:jc w:val="both"/>
        <w:rPr>
          <w:color w:val="FF0000"/>
          <w:lang w:val="sr-Cyrl-RS"/>
        </w:rPr>
      </w:pPr>
      <w:r w:rsidRPr="0023476A">
        <w:rPr>
          <w:rFonts w:eastAsia="TimesNewRomanPS-BoldMT"/>
          <w:b/>
          <w:bCs/>
          <w:color w:val="FF0000"/>
        </w:rPr>
        <w:t xml:space="preserve"> </w:t>
      </w:r>
      <w:r w:rsidRPr="0023476A">
        <w:rPr>
          <w:color w:val="FF0000"/>
          <w:lang w:val="sr-Cyrl-RS"/>
        </w:rPr>
        <w:t xml:space="preserve"> </w:t>
      </w:r>
      <w:r w:rsidRPr="0023476A">
        <w:rPr>
          <w:color w:val="FF0000"/>
        </w:rPr>
        <w:t xml:space="preserve"> </w:t>
      </w:r>
    </w:p>
    <w:p w:rsidR="00A0389E" w:rsidRPr="0023476A" w:rsidRDefault="00A0389E" w:rsidP="00A0389E">
      <w:pPr>
        <w:autoSpaceDE w:val="0"/>
        <w:autoSpaceDN w:val="0"/>
        <w:adjustRightInd w:val="0"/>
        <w:spacing w:line="240" w:lineRule="auto"/>
        <w:jc w:val="both"/>
        <w:rPr>
          <w:color w:val="auto"/>
        </w:rPr>
      </w:pPr>
      <w:r w:rsidRPr="0023476A">
        <w:rPr>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23476A">
        <w:rPr>
          <w:color w:val="auto"/>
        </w:rPr>
        <w:t xml:space="preserve">е понуда достављена непосредно </w:t>
      </w:r>
      <w:r w:rsidR="00A370C2" w:rsidRPr="0023476A">
        <w:rPr>
          <w:color w:val="auto"/>
          <w:lang w:val="sr-Cyrl-CS"/>
        </w:rPr>
        <w:t>н</w:t>
      </w:r>
      <w:proofErr w:type="spellStart"/>
      <w:r w:rsidRPr="0023476A">
        <w:rPr>
          <w:color w:val="auto"/>
        </w:rPr>
        <w:t>аручулац</w:t>
      </w:r>
      <w:proofErr w:type="spellEnd"/>
      <w:r w:rsidRPr="0023476A">
        <w:rPr>
          <w:color w:val="auto"/>
        </w:rPr>
        <w:t xml:space="preserve"> ће понуђачу предати потврду пријема понуде. У потврди о пријему наручилац ће навести датум и сат пријема понуде. </w:t>
      </w:r>
    </w:p>
    <w:p w:rsidR="00A0389E" w:rsidRPr="0023476A" w:rsidRDefault="00A370C2" w:rsidP="00A0389E">
      <w:pPr>
        <w:autoSpaceDE w:val="0"/>
        <w:autoSpaceDN w:val="0"/>
        <w:adjustRightInd w:val="0"/>
        <w:spacing w:line="240" w:lineRule="auto"/>
        <w:jc w:val="both"/>
        <w:rPr>
          <w:color w:val="auto"/>
        </w:rPr>
      </w:pPr>
      <w:r w:rsidRPr="0023476A">
        <w:rPr>
          <w:color w:val="auto"/>
        </w:rPr>
        <w:t>Понуда коју</w:t>
      </w:r>
      <w:r w:rsidR="00A0389E" w:rsidRPr="0023476A">
        <w:rPr>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proofErr w:type="spellStart"/>
      <w:r w:rsidR="00A0389E" w:rsidRPr="0023476A">
        <w:rPr>
          <w:color w:val="auto"/>
        </w:rPr>
        <w:t>неблаговременом</w:t>
      </w:r>
      <w:proofErr w:type="spellEnd"/>
      <w:r w:rsidR="00A0389E" w:rsidRPr="0023476A">
        <w:rPr>
          <w:color w:val="auto"/>
        </w:rPr>
        <w:t>.</w:t>
      </w:r>
    </w:p>
    <w:p w:rsidR="001619E7" w:rsidRPr="0023476A" w:rsidRDefault="001619E7">
      <w:pPr>
        <w:jc w:val="both"/>
        <w:rPr>
          <w:rFonts w:eastAsia="TimesNewRomanPSMT"/>
          <w:bCs/>
        </w:rPr>
      </w:pPr>
      <w:r w:rsidRPr="0023476A">
        <w:rPr>
          <w:b/>
        </w:rPr>
        <w:lastRenderedPageBreak/>
        <w:t xml:space="preserve">   </w:t>
      </w:r>
    </w:p>
    <w:p w:rsidR="001619E7" w:rsidRPr="0023476A" w:rsidRDefault="001619E7" w:rsidP="00A50901">
      <w:pPr>
        <w:shd w:val="clear" w:color="auto" w:fill="FFFFFF"/>
        <w:jc w:val="both"/>
        <w:rPr>
          <w:rFonts w:eastAsia="TimesNewRomanPSMT"/>
          <w:bCs/>
        </w:rPr>
      </w:pPr>
      <w:r w:rsidRPr="0023476A">
        <w:rPr>
          <w:rFonts w:eastAsia="TimesNewRomanPSMT"/>
          <w:bCs/>
        </w:rPr>
        <w:t>Понуда мора да садржи:</w:t>
      </w:r>
    </w:p>
    <w:p w:rsidR="00A50901" w:rsidRPr="0023476A" w:rsidRDefault="00A50901" w:rsidP="002D32B3">
      <w:pPr>
        <w:numPr>
          <w:ilvl w:val="0"/>
          <w:numId w:val="12"/>
        </w:numPr>
        <w:jc w:val="both"/>
        <w:rPr>
          <w:b/>
          <w:bCs/>
          <w:lang w:val="sr-Cyrl-RS"/>
        </w:rPr>
      </w:pPr>
      <w:r w:rsidRPr="0023476A">
        <w:rPr>
          <w:b/>
          <w:lang w:val="sr-Cyrl-RS"/>
        </w:rPr>
        <w:t>П</w:t>
      </w:r>
      <w:proofErr w:type="spellStart"/>
      <w:r w:rsidR="00053B44" w:rsidRPr="0023476A">
        <w:rPr>
          <w:b/>
        </w:rPr>
        <w:t>опуњен</w:t>
      </w:r>
      <w:proofErr w:type="spellEnd"/>
      <w:r w:rsidR="00053B44" w:rsidRPr="0023476A">
        <w:rPr>
          <w:b/>
        </w:rPr>
        <w:t>, потписан и овер</w:t>
      </w:r>
      <w:r w:rsidR="00495184" w:rsidRPr="0023476A">
        <w:rPr>
          <w:b/>
        </w:rPr>
        <w:t>ен Образац понуде</w:t>
      </w:r>
      <w:r w:rsidR="00495184" w:rsidRPr="0023476A">
        <w:t xml:space="preserve"> </w:t>
      </w:r>
      <w:r w:rsidRPr="0023476A">
        <w:rPr>
          <w:i/>
          <w:iCs/>
        </w:rPr>
        <w:t xml:space="preserve">Образац понуде понуђач мора да попуни, овери печатом и потпише, чиме </w:t>
      </w:r>
      <w:r w:rsidRPr="0023476A">
        <w:rPr>
          <w:i/>
          <w:iCs/>
          <w:lang w:val="sr-Cyrl-CS"/>
        </w:rPr>
        <w:t>п</w:t>
      </w:r>
      <w:proofErr w:type="spellStart"/>
      <w:r w:rsidRPr="0023476A">
        <w:rPr>
          <w:i/>
          <w:iCs/>
        </w:rPr>
        <w:t>отврђује</w:t>
      </w:r>
      <w:proofErr w:type="spellEnd"/>
      <w:r w:rsidRPr="0023476A">
        <w:rPr>
          <w:i/>
          <w:iCs/>
        </w:rPr>
        <w:t xml:space="preserve">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Pr="0023476A">
        <w:rPr>
          <w:i/>
          <w:iCs/>
          <w:lang w:val="sr-Cyrl-RS"/>
        </w:rPr>
        <w:t xml:space="preserve"> </w:t>
      </w:r>
    </w:p>
    <w:p w:rsidR="00053B44" w:rsidRPr="0023476A" w:rsidRDefault="00A50901" w:rsidP="002D32B3">
      <w:pPr>
        <w:numPr>
          <w:ilvl w:val="0"/>
          <w:numId w:val="12"/>
        </w:numPr>
        <w:jc w:val="both"/>
        <w:rPr>
          <w:b/>
          <w:bCs/>
          <w:lang w:val="sr-Cyrl-RS"/>
        </w:rPr>
      </w:pPr>
      <w:r w:rsidRPr="0023476A">
        <w:rPr>
          <w:b/>
          <w:lang w:val="sr-Cyrl-RS"/>
        </w:rPr>
        <w:t>М</w:t>
      </w:r>
      <w:proofErr w:type="spellStart"/>
      <w:r w:rsidR="00053B44" w:rsidRPr="0023476A">
        <w:rPr>
          <w:b/>
        </w:rPr>
        <w:t>одел</w:t>
      </w:r>
      <w:proofErr w:type="spellEnd"/>
      <w:r w:rsidR="00053B44" w:rsidRPr="0023476A">
        <w:rPr>
          <w:b/>
        </w:rPr>
        <w:t xml:space="preserve"> уговора</w:t>
      </w:r>
      <w:r w:rsidR="00495184" w:rsidRPr="0023476A">
        <w:rPr>
          <w:b/>
          <w:lang w:val="sr-Latn-CS"/>
        </w:rPr>
        <w:t xml:space="preserve"> </w:t>
      </w:r>
      <w:r w:rsidRPr="0023476A">
        <w:rPr>
          <w:bCs/>
          <w:i/>
          <w:iCs/>
          <w:color w:val="auto"/>
          <w:lang w:val="sr-Cyrl-RS"/>
        </w:rPr>
        <w:t>мора бити потписана и оверена печатом</w:t>
      </w:r>
      <w:r w:rsidRPr="0023476A">
        <w:rPr>
          <w:b/>
          <w:bCs/>
          <w:lang w:val="sr-Cyrl-RS"/>
        </w:rPr>
        <w:t xml:space="preserve"> </w:t>
      </w:r>
      <w:r w:rsidRPr="0023476A">
        <w:rPr>
          <w:bCs/>
          <w:i/>
          <w:iCs/>
          <w:color w:val="auto"/>
          <w:lang w:val="sr-Cyrl-RS"/>
        </w:rPr>
        <w:t xml:space="preserve">од стране овлашћеног лица </w:t>
      </w:r>
      <w:r w:rsidRPr="0023476A">
        <w:rPr>
          <w:bCs/>
          <w:i/>
          <w:iCs/>
          <w:color w:val="auto"/>
        </w:rPr>
        <w:t>понуђач</w:t>
      </w:r>
      <w:r w:rsidRPr="0023476A">
        <w:rPr>
          <w:bCs/>
          <w:i/>
          <w:iCs/>
          <w:color w:val="auto"/>
          <w:lang w:val="sr-Cyrl-RS"/>
        </w:rPr>
        <w:t>а или групе понуђача</w:t>
      </w:r>
    </w:p>
    <w:p w:rsidR="00A50901" w:rsidRPr="0023476A" w:rsidRDefault="00A50901" w:rsidP="002D32B3">
      <w:pPr>
        <w:numPr>
          <w:ilvl w:val="0"/>
          <w:numId w:val="12"/>
        </w:numPr>
        <w:jc w:val="both"/>
        <w:rPr>
          <w:b/>
          <w:bCs/>
          <w:lang w:val="sr-Cyrl-RS"/>
        </w:rPr>
      </w:pPr>
      <w:r w:rsidRPr="0023476A">
        <w:rPr>
          <w:b/>
          <w:lang w:val="sr-Cyrl-RS"/>
        </w:rPr>
        <w:t>О</w:t>
      </w:r>
      <w:proofErr w:type="spellStart"/>
      <w:r w:rsidR="00053B44" w:rsidRPr="0023476A">
        <w:rPr>
          <w:b/>
        </w:rPr>
        <w:t>бразац</w:t>
      </w:r>
      <w:proofErr w:type="spellEnd"/>
      <w:r w:rsidR="00053B44" w:rsidRPr="0023476A">
        <w:rPr>
          <w:b/>
        </w:rPr>
        <w:t xml:space="preserve"> структуре цене </w:t>
      </w:r>
      <w:r w:rsidRPr="0023476A">
        <w:rPr>
          <w:bCs/>
          <w:i/>
          <w:iCs/>
          <w:color w:val="auto"/>
          <w:lang w:val="sr-Cyrl-RS"/>
        </w:rPr>
        <w:t>мора бити потписана и оверена печатом</w:t>
      </w:r>
      <w:r w:rsidRPr="0023476A">
        <w:rPr>
          <w:b/>
          <w:bCs/>
          <w:lang w:val="sr-Cyrl-RS"/>
        </w:rPr>
        <w:t xml:space="preserve"> </w:t>
      </w:r>
      <w:r w:rsidRPr="0023476A">
        <w:rPr>
          <w:bCs/>
          <w:i/>
          <w:iCs/>
          <w:color w:val="auto"/>
          <w:lang w:val="sr-Cyrl-RS"/>
        </w:rPr>
        <w:t xml:space="preserve">од стране овлашћеног лица </w:t>
      </w:r>
      <w:r w:rsidRPr="0023476A">
        <w:rPr>
          <w:bCs/>
          <w:i/>
          <w:iCs/>
          <w:color w:val="auto"/>
        </w:rPr>
        <w:t>понуђач</w:t>
      </w:r>
      <w:r w:rsidRPr="0023476A">
        <w:rPr>
          <w:bCs/>
          <w:i/>
          <w:iCs/>
          <w:color w:val="auto"/>
          <w:lang w:val="sr-Cyrl-RS"/>
        </w:rPr>
        <w:t>а или групе понуђача</w:t>
      </w:r>
      <w:r w:rsidRPr="0023476A">
        <w:rPr>
          <w:b/>
          <w:lang w:val="sr-Cyrl-RS"/>
        </w:rPr>
        <w:t xml:space="preserve"> </w:t>
      </w:r>
    </w:p>
    <w:p w:rsidR="00495184" w:rsidRPr="0023476A" w:rsidRDefault="00A50901" w:rsidP="002D32B3">
      <w:pPr>
        <w:numPr>
          <w:ilvl w:val="0"/>
          <w:numId w:val="12"/>
        </w:numPr>
        <w:jc w:val="both"/>
        <w:rPr>
          <w:b/>
          <w:bCs/>
          <w:lang w:val="sr-Cyrl-RS"/>
        </w:rPr>
      </w:pPr>
      <w:r w:rsidRPr="0023476A">
        <w:rPr>
          <w:b/>
          <w:lang w:val="sr-Cyrl-RS"/>
        </w:rPr>
        <w:t>И</w:t>
      </w:r>
      <w:proofErr w:type="spellStart"/>
      <w:r w:rsidR="00053B44" w:rsidRPr="0023476A">
        <w:rPr>
          <w:b/>
        </w:rPr>
        <w:t>зјава</w:t>
      </w:r>
      <w:proofErr w:type="spellEnd"/>
      <w:r w:rsidR="00053B44" w:rsidRPr="0023476A">
        <w:rPr>
          <w:b/>
        </w:rPr>
        <w:t xml:space="preserve"> о независној понуди </w:t>
      </w:r>
      <w:r w:rsidRPr="0023476A">
        <w:rPr>
          <w:bCs/>
          <w:i/>
          <w:iCs/>
          <w:color w:val="auto"/>
          <w:lang w:val="sr-Cyrl-RS"/>
        </w:rPr>
        <w:t xml:space="preserve">Изјава мора бити потписана од стране овлашћеног лица </w:t>
      </w:r>
      <w:r w:rsidRPr="0023476A">
        <w:rPr>
          <w:bCs/>
          <w:i/>
          <w:iCs/>
          <w:color w:val="auto"/>
        </w:rPr>
        <w:t>свак</w:t>
      </w:r>
      <w:proofErr w:type="spellStart"/>
      <w:r w:rsidRPr="0023476A">
        <w:rPr>
          <w:bCs/>
          <w:i/>
          <w:iCs/>
          <w:color w:val="auto"/>
          <w:lang w:val="sr-Cyrl-RS"/>
        </w:rPr>
        <w:t>ог</w:t>
      </w:r>
      <w:proofErr w:type="spellEnd"/>
      <w:r w:rsidRPr="0023476A">
        <w:rPr>
          <w:bCs/>
          <w:i/>
          <w:iCs/>
          <w:color w:val="auto"/>
          <w:lang w:val="sr-Cyrl-RS"/>
        </w:rPr>
        <w:t xml:space="preserve"> </w:t>
      </w:r>
      <w:r w:rsidRPr="0023476A">
        <w:rPr>
          <w:bCs/>
          <w:i/>
          <w:iCs/>
          <w:color w:val="auto"/>
        </w:rPr>
        <w:t>понуђач</w:t>
      </w:r>
      <w:r w:rsidRPr="0023476A">
        <w:rPr>
          <w:bCs/>
          <w:i/>
          <w:iCs/>
          <w:color w:val="auto"/>
          <w:lang w:val="sr-Cyrl-RS"/>
        </w:rPr>
        <w:t>а</w:t>
      </w:r>
      <w:r w:rsidRPr="0023476A">
        <w:rPr>
          <w:bCs/>
          <w:i/>
          <w:iCs/>
          <w:color w:val="auto"/>
        </w:rPr>
        <w:t xml:space="preserve"> из групе понуђача</w:t>
      </w:r>
      <w:r w:rsidRPr="0023476A">
        <w:rPr>
          <w:bCs/>
          <w:i/>
          <w:iCs/>
          <w:color w:val="auto"/>
          <w:lang w:val="sr-Cyrl-RS"/>
        </w:rPr>
        <w:t xml:space="preserve"> и оверена печатом</w:t>
      </w:r>
    </w:p>
    <w:p w:rsidR="00A50901" w:rsidRPr="00A54A50" w:rsidRDefault="00A50901" w:rsidP="002D32B3">
      <w:pPr>
        <w:numPr>
          <w:ilvl w:val="0"/>
          <w:numId w:val="12"/>
        </w:numPr>
        <w:jc w:val="both"/>
        <w:rPr>
          <w:b/>
          <w:bCs/>
          <w:lang w:val="sr-Cyrl-RS"/>
        </w:rPr>
      </w:pPr>
      <w:r w:rsidRPr="0023476A">
        <w:rPr>
          <w:b/>
          <w:lang w:val="sr-Cyrl-RS"/>
        </w:rPr>
        <w:t>И</w:t>
      </w:r>
      <w:proofErr w:type="spellStart"/>
      <w:r w:rsidR="00053B44" w:rsidRPr="0023476A">
        <w:rPr>
          <w:b/>
        </w:rPr>
        <w:t>зјава</w:t>
      </w:r>
      <w:proofErr w:type="spellEnd"/>
      <w:r w:rsidR="00053B44" w:rsidRPr="0023476A">
        <w:rPr>
          <w:b/>
        </w:rPr>
        <w:t xml:space="preserve"> о поштовању обавеза из члана </w:t>
      </w:r>
      <w:proofErr w:type="spellStart"/>
      <w:r w:rsidR="00053B44" w:rsidRPr="0023476A">
        <w:rPr>
          <w:b/>
        </w:rPr>
        <w:t>75.ст.2</w:t>
      </w:r>
      <w:proofErr w:type="spellEnd"/>
      <w:r w:rsidR="00053B44" w:rsidRPr="0023476A">
        <w:rPr>
          <w:b/>
        </w:rPr>
        <w:t xml:space="preserve"> ЗЈН (Образац. бр. </w:t>
      </w:r>
      <w:r w:rsidR="00053B44" w:rsidRPr="0023476A">
        <w:rPr>
          <w:b/>
          <w:lang w:val="sr-Latn-CS"/>
        </w:rPr>
        <w:t>)</w:t>
      </w:r>
      <w:r w:rsidRPr="0023476A">
        <w:rPr>
          <w:bCs/>
          <w:i/>
          <w:iCs/>
          <w:color w:val="auto"/>
          <w:lang w:val="sr-Cyrl-RS"/>
        </w:rPr>
        <w:t xml:space="preserve"> Изјава мора бити потписана од стране овлашћеног лица </w:t>
      </w:r>
      <w:r w:rsidRPr="0023476A">
        <w:rPr>
          <w:bCs/>
          <w:i/>
          <w:iCs/>
          <w:color w:val="auto"/>
        </w:rPr>
        <w:t>свак</w:t>
      </w:r>
      <w:proofErr w:type="spellStart"/>
      <w:r w:rsidRPr="0023476A">
        <w:rPr>
          <w:bCs/>
          <w:i/>
          <w:iCs/>
          <w:color w:val="auto"/>
          <w:lang w:val="sr-Cyrl-RS"/>
        </w:rPr>
        <w:t>ог</w:t>
      </w:r>
      <w:proofErr w:type="spellEnd"/>
      <w:r w:rsidRPr="0023476A">
        <w:rPr>
          <w:bCs/>
          <w:i/>
          <w:iCs/>
          <w:color w:val="auto"/>
          <w:lang w:val="sr-Cyrl-RS"/>
        </w:rPr>
        <w:t xml:space="preserve"> </w:t>
      </w:r>
      <w:r w:rsidRPr="0023476A">
        <w:rPr>
          <w:bCs/>
          <w:i/>
          <w:iCs/>
          <w:color w:val="auto"/>
        </w:rPr>
        <w:t>понуђач</w:t>
      </w:r>
      <w:r w:rsidRPr="0023476A">
        <w:rPr>
          <w:bCs/>
          <w:i/>
          <w:iCs/>
          <w:color w:val="auto"/>
          <w:lang w:val="sr-Cyrl-RS"/>
        </w:rPr>
        <w:t>а</w:t>
      </w:r>
      <w:r w:rsidRPr="0023476A">
        <w:rPr>
          <w:bCs/>
          <w:i/>
          <w:iCs/>
          <w:color w:val="auto"/>
        </w:rPr>
        <w:t xml:space="preserve"> из групе понуђача</w:t>
      </w:r>
      <w:r w:rsidRPr="0023476A">
        <w:rPr>
          <w:bCs/>
          <w:i/>
          <w:iCs/>
          <w:color w:val="auto"/>
          <w:lang w:val="sr-Cyrl-RS"/>
        </w:rPr>
        <w:t xml:space="preserve"> и оверена печатом</w:t>
      </w:r>
    </w:p>
    <w:p w:rsidR="00A54A50" w:rsidRPr="00A54A50" w:rsidRDefault="00A54A50" w:rsidP="002D32B3">
      <w:pPr>
        <w:numPr>
          <w:ilvl w:val="0"/>
          <w:numId w:val="12"/>
        </w:numPr>
        <w:spacing w:after="120"/>
        <w:jc w:val="both"/>
        <w:rPr>
          <w:i/>
          <w:color w:val="auto"/>
          <w:kern w:val="2"/>
        </w:rPr>
      </w:pPr>
      <w:r w:rsidRPr="00A54A50">
        <w:rPr>
          <w:rFonts w:eastAsia="TimesNewRomanPSMT"/>
          <w:b/>
          <w:lang w:val="sr-Cyrl-RS"/>
        </w:rPr>
        <w:t>Изјава о техничким карактеристикама машине</w:t>
      </w:r>
      <w:r>
        <w:rPr>
          <w:rFonts w:eastAsia="TimesNewRomanPSMT"/>
          <w:lang w:val="sr-Cyrl-RS"/>
        </w:rPr>
        <w:t>.</w:t>
      </w:r>
      <w:r w:rsidRPr="00094465">
        <w:rPr>
          <w:i/>
          <w:color w:val="auto"/>
          <w:kern w:val="2"/>
          <w:lang w:val="sr-Cyrl-RS"/>
        </w:rPr>
        <w:t xml:space="preserve"> Изјава мора бити потписана и оверена од стране произвођача механизације</w:t>
      </w:r>
      <w:r>
        <w:rPr>
          <w:i/>
          <w:color w:val="auto"/>
          <w:kern w:val="2"/>
          <w:lang w:val="sr-Cyrl-RS"/>
        </w:rPr>
        <w:t xml:space="preserve"> и понуђача</w:t>
      </w:r>
      <w:r w:rsidRPr="00094465">
        <w:rPr>
          <w:i/>
          <w:color w:val="auto"/>
          <w:kern w:val="2"/>
          <w:lang w:val="sr-Cyrl-RS"/>
        </w:rPr>
        <w:t xml:space="preserve">. Ова изјава не може бити потписана и оверена </w:t>
      </w:r>
      <w:r>
        <w:rPr>
          <w:i/>
          <w:color w:val="auto"/>
          <w:kern w:val="2"/>
          <w:lang w:val="sr-Cyrl-RS"/>
        </w:rPr>
        <w:t>само од</w:t>
      </w:r>
      <w:r w:rsidRPr="00094465">
        <w:rPr>
          <w:i/>
          <w:color w:val="auto"/>
          <w:kern w:val="2"/>
          <w:lang w:val="sr-Cyrl-RS"/>
        </w:rPr>
        <w:t xml:space="preserve"> стране понуђач</w:t>
      </w:r>
      <w:r>
        <w:rPr>
          <w:i/>
          <w:color w:val="auto"/>
          <w:kern w:val="2"/>
          <w:lang w:val="sr-Cyrl-RS"/>
        </w:rPr>
        <w:t>а</w:t>
      </w:r>
      <w:r w:rsidRPr="00094465">
        <w:rPr>
          <w:i/>
          <w:color w:val="auto"/>
          <w:kern w:val="2"/>
          <w:lang w:val="sr-Cyrl-RS"/>
        </w:rPr>
        <w:t xml:space="preserve">, осим ако је сам понуђач произвођач.  </w:t>
      </w:r>
    </w:p>
    <w:p w:rsidR="00053B44" w:rsidRPr="0023476A" w:rsidRDefault="00A50901" w:rsidP="002D32B3">
      <w:pPr>
        <w:numPr>
          <w:ilvl w:val="0"/>
          <w:numId w:val="12"/>
        </w:numPr>
        <w:jc w:val="both"/>
        <w:rPr>
          <w:b/>
          <w:bCs/>
          <w:lang w:val="sr-Cyrl-RS"/>
        </w:rPr>
      </w:pPr>
      <w:r w:rsidRPr="0023476A">
        <w:rPr>
          <w:b/>
          <w:lang w:val="sr-Cyrl-RS"/>
        </w:rPr>
        <w:t>Д</w:t>
      </w:r>
      <w:proofErr w:type="spellStart"/>
      <w:r w:rsidR="00053B44" w:rsidRPr="0023476A">
        <w:rPr>
          <w:b/>
        </w:rPr>
        <w:t>оказе</w:t>
      </w:r>
      <w:proofErr w:type="spellEnd"/>
      <w:r w:rsidR="00053B44" w:rsidRPr="0023476A">
        <w:rPr>
          <w:b/>
        </w:rPr>
        <w:t xml:space="preserve"> о испуњености услова из члана 77. предвиђене чланом 75. и 76. Закона наведене у Упутству о доказивању испуњеност услова</w:t>
      </w:r>
    </w:p>
    <w:p w:rsidR="00BC66D4" w:rsidRPr="0023476A" w:rsidRDefault="00A50901" w:rsidP="002D32B3">
      <w:pPr>
        <w:numPr>
          <w:ilvl w:val="0"/>
          <w:numId w:val="12"/>
        </w:numPr>
        <w:jc w:val="both"/>
        <w:rPr>
          <w:b/>
          <w:bCs/>
          <w:lang w:val="sr-Cyrl-RS"/>
        </w:rPr>
      </w:pPr>
      <w:r w:rsidRPr="0023476A">
        <w:rPr>
          <w:b/>
          <w:lang w:val="sr-Cyrl-RS"/>
        </w:rPr>
        <w:t>Д</w:t>
      </w:r>
      <w:proofErr w:type="spellStart"/>
      <w:r w:rsidR="00495184" w:rsidRPr="0023476A">
        <w:rPr>
          <w:b/>
        </w:rPr>
        <w:t>оказе</w:t>
      </w:r>
      <w:proofErr w:type="spellEnd"/>
      <w:r w:rsidR="00495184" w:rsidRPr="0023476A">
        <w:rPr>
          <w:b/>
        </w:rPr>
        <w:t xml:space="preserve"> о испуњености </w:t>
      </w:r>
      <w:r w:rsidR="00495184" w:rsidRPr="0023476A">
        <w:rPr>
          <w:b/>
          <w:lang w:val="sr-Cyrl-RS"/>
        </w:rPr>
        <w:t>додатних услова</w:t>
      </w:r>
      <w:r w:rsidR="00495184" w:rsidRPr="0023476A">
        <w:rPr>
          <w:b/>
        </w:rPr>
        <w:t xml:space="preserve"> наведене у Упутству о доказивању испуњеност услова</w:t>
      </w:r>
    </w:p>
    <w:p w:rsidR="001619E7" w:rsidRPr="0023476A" w:rsidRDefault="001619E7">
      <w:pPr>
        <w:jc w:val="both"/>
        <w:rPr>
          <w:lang w:val="sr-Cyrl-RS"/>
        </w:rPr>
      </w:pPr>
    </w:p>
    <w:p w:rsidR="001619E7" w:rsidRPr="0023476A" w:rsidRDefault="001619E7">
      <w:pPr>
        <w:jc w:val="both"/>
      </w:pPr>
      <w:r w:rsidRPr="0023476A">
        <w:rPr>
          <w:b/>
          <w:i/>
          <w:iCs/>
        </w:rPr>
        <w:t>3.</w:t>
      </w:r>
      <w:r w:rsidRPr="0023476A">
        <w:rPr>
          <w:b/>
          <w:bCs/>
          <w:i/>
          <w:iCs/>
        </w:rPr>
        <w:t xml:space="preserve"> ПАРТИЈЕ</w:t>
      </w:r>
    </w:p>
    <w:p w:rsidR="00E40450" w:rsidRPr="0023476A" w:rsidRDefault="0085296E" w:rsidP="0085296E">
      <w:pPr>
        <w:jc w:val="both"/>
        <w:rPr>
          <w:lang w:val="sr-Cyrl-RS"/>
        </w:rPr>
      </w:pPr>
      <w:r w:rsidRPr="0023476A">
        <w:rPr>
          <w:iCs/>
          <w:lang w:val="sr-Cyrl-RS"/>
        </w:rPr>
        <w:t>Набавка није формирана у више партија</w:t>
      </w:r>
    </w:p>
    <w:p w:rsidR="00C72F12" w:rsidRPr="0023476A" w:rsidRDefault="00C72F12">
      <w:pPr>
        <w:jc w:val="both"/>
        <w:rPr>
          <w:lang w:val="sr-Cyrl-RS"/>
        </w:rPr>
      </w:pPr>
    </w:p>
    <w:p w:rsidR="001619E7" w:rsidRPr="0023476A" w:rsidRDefault="001619E7">
      <w:pPr>
        <w:jc w:val="both"/>
        <w:rPr>
          <w:bCs/>
          <w:iCs/>
        </w:rPr>
      </w:pPr>
      <w:r w:rsidRPr="0023476A">
        <w:rPr>
          <w:b/>
          <w:i/>
          <w:iCs/>
        </w:rPr>
        <w:t>4.</w:t>
      </w:r>
      <w:r w:rsidRPr="0023476A">
        <w:rPr>
          <w:b/>
          <w:bCs/>
          <w:i/>
          <w:iCs/>
        </w:rPr>
        <w:t xml:space="preserve">  ПОНУДА СА ВАРИЈАНТАМА</w:t>
      </w:r>
    </w:p>
    <w:p w:rsidR="001619E7" w:rsidRPr="0023476A" w:rsidRDefault="001619E7">
      <w:pPr>
        <w:jc w:val="both"/>
        <w:rPr>
          <w:b/>
          <w:bCs/>
          <w:i/>
          <w:iCs/>
          <w:lang w:val="sr-Cyrl-RS"/>
        </w:rPr>
      </w:pPr>
      <w:r w:rsidRPr="0023476A">
        <w:rPr>
          <w:bCs/>
          <w:iCs/>
        </w:rPr>
        <w:t>Подношење понуде са варијантама није дозвољено.</w:t>
      </w:r>
    </w:p>
    <w:p w:rsidR="001619E7" w:rsidRPr="0023476A" w:rsidRDefault="001619E7">
      <w:pPr>
        <w:jc w:val="both"/>
        <w:rPr>
          <w:lang w:val="sr-Cyrl-RS"/>
        </w:rPr>
      </w:pPr>
    </w:p>
    <w:p w:rsidR="001619E7" w:rsidRPr="0023476A" w:rsidRDefault="001619E7">
      <w:pPr>
        <w:jc w:val="both"/>
      </w:pPr>
      <w:r w:rsidRPr="0023476A">
        <w:rPr>
          <w:b/>
          <w:bCs/>
          <w:i/>
          <w:iCs/>
        </w:rPr>
        <w:t xml:space="preserve">5. </w:t>
      </w:r>
      <w:r w:rsidRPr="0023476A">
        <w:rPr>
          <w:b/>
          <w:i/>
          <w:iCs/>
        </w:rPr>
        <w:t>НАЧИН ИЗМЕНЕ, ДОПУНЕ И ОПОЗИВА ПОНУДЕ</w:t>
      </w:r>
    </w:p>
    <w:p w:rsidR="001619E7" w:rsidRPr="0023476A" w:rsidRDefault="001619E7">
      <w:pPr>
        <w:jc w:val="both"/>
      </w:pPr>
    </w:p>
    <w:p w:rsidR="001619E7" w:rsidRPr="0023476A" w:rsidRDefault="001619E7">
      <w:pPr>
        <w:jc w:val="both"/>
      </w:pPr>
      <w:r w:rsidRPr="0023476A">
        <w:t>У року за подношење понуде понуђач може да измени, допуни или опозове своју понуду на начин који је одређен за подношење понуде.</w:t>
      </w:r>
    </w:p>
    <w:p w:rsidR="001619E7" w:rsidRPr="0023476A" w:rsidRDefault="001619E7">
      <w:pPr>
        <w:jc w:val="both"/>
        <w:rPr>
          <w:rFonts w:eastAsia="TimesNewRomanPSMT"/>
          <w:bCs/>
          <w:iCs/>
        </w:rPr>
      </w:pPr>
      <w:r w:rsidRPr="0023476A">
        <w:t xml:space="preserve">Понуђач је дужан да јасно назначи који део понуде мења односно која документа накнадно доставља. </w:t>
      </w:r>
    </w:p>
    <w:p w:rsidR="001619E7" w:rsidRPr="0023476A" w:rsidRDefault="001619E7">
      <w:pPr>
        <w:jc w:val="both"/>
        <w:rPr>
          <w:rFonts w:eastAsia="TimesNewRomanPSMT"/>
          <w:bCs/>
          <w:iCs/>
        </w:rPr>
      </w:pPr>
      <w:r w:rsidRPr="0023476A">
        <w:rPr>
          <w:rFonts w:eastAsia="TimesNewRomanPSMT"/>
          <w:bCs/>
          <w:iCs/>
        </w:rPr>
        <w:t xml:space="preserve">Измену, допуну или опозив понуде треба доставити на адресу: </w:t>
      </w:r>
      <w:r w:rsidR="00C72F12" w:rsidRPr="0023476A">
        <w:t>Универзитет у Новом Саду</w:t>
      </w:r>
      <w:r w:rsidR="00C72F12" w:rsidRPr="0023476A">
        <w:rPr>
          <w:lang w:val="sr-Cyrl-RS"/>
        </w:rPr>
        <w:t>, Пољопривредни факултет Нови Сад,</w:t>
      </w:r>
      <w:r w:rsidR="00C72F12" w:rsidRPr="0023476A">
        <w:rPr>
          <w:i/>
          <w:iCs/>
          <w:lang w:val="sr-Cyrl-CS"/>
        </w:rPr>
        <w:t xml:space="preserve"> </w:t>
      </w:r>
      <w:r w:rsidR="00C72F12" w:rsidRPr="0023476A">
        <w:rPr>
          <w:lang w:val="sr-Cyrl-RS"/>
        </w:rPr>
        <w:t xml:space="preserve">Трг </w:t>
      </w:r>
      <w:proofErr w:type="spellStart"/>
      <w:r w:rsidR="00C72F12" w:rsidRPr="0023476A">
        <w:rPr>
          <w:lang w:val="sr-Cyrl-RS"/>
        </w:rPr>
        <w:t>Доститеја</w:t>
      </w:r>
      <w:proofErr w:type="spellEnd"/>
      <w:r w:rsidR="00C72F12" w:rsidRPr="0023476A">
        <w:rPr>
          <w:lang w:val="sr-Cyrl-RS"/>
        </w:rPr>
        <w:t xml:space="preserve"> Обрадовића 8, 21000 Нови Сад</w:t>
      </w:r>
      <w:r w:rsidRPr="0023476A">
        <w:rPr>
          <w:i/>
          <w:iCs/>
        </w:rPr>
        <w:t xml:space="preserve">, </w:t>
      </w:r>
      <w:r w:rsidRPr="0023476A">
        <w:rPr>
          <w:rFonts w:eastAsia="TimesNewRomanPSMT"/>
          <w:bCs/>
          <w:iCs/>
          <w:color w:val="FF0000"/>
        </w:rPr>
        <w:t xml:space="preserve"> </w:t>
      </w:r>
      <w:r w:rsidRPr="0023476A">
        <w:rPr>
          <w:rFonts w:eastAsia="TimesNewRomanPSMT"/>
          <w:bCs/>
          <w:iCs/>
        </w:rPr>
        <w:t>са назнаком:</w:t>
      </w:r>
    </w:p>
    <w:p w:rsidR="001619E7" w:rsidRPr="0023476A" w:rsidRDefault="001619E7">
      <w:pPr>
        <w:jc w:val="both"/>
        <w:rPr>
          <w:rFonts w:eastAsia="TimesNewRomanPSMT"/>
          <w:bCs/>
          <w:iCs/>
        </w:rPr>
      </w:pPr>
      <w:r w:rsidRPr="0023476A">
        <w:rPr>
          <w:rFonts w:eastAsia="TimesNewRomanPSMT"/>
          <w:bCs/>
          <w:iCs/>
        </w:rPr>
        <w:t>„</w:t>
      </w:r>
      <w:r w:rsidRPr="0023476A">
        <w:rPr>
          <w:rFonts w:eastAsia="TimesNewRomanPSMT"/>
          <w:b/>
          <w:bCs/>
          <w:iCs/>
        </w:rPr>
        <w:t>Измена понуде</w:t>
      </w:r>
      <w:r w:rsidRPr="0023476A">
        <w:rPr>
          <w:rFonts w:eastAsia="TimesNewRomanPS-BoldMT"/>
          <w:b/>
          <w:bCs/>
        </w:rPr>
        <w:t xml:space="preserve"> за јавну набавку</w:t>
      </w:r>
      <w:r w:rsidRPr="0023476A">
        <w:t xml:space="preserve"> добра – </w:t>
      </w:r>
      <w:r w:rsidR="001A4C2A">
        <w:rPr>
          <w:rFonts w:eastAsia="TimesNewRomanPS-BoldMT"/>
          <w:b/>
          <w:bCs/>
          <w:color w:val="auto"/>
          <w:kern w:val="0"/>
          <w:lang w:val="sr-Cyrl-RS" w:eastAsia="en-US"/>
        </w:rPr>
        <w:t>трактора</w:t>
      </w:r>
      <w:r w:rsidR="008B34AB" w:rsidRPr="0023476A">
        <w:rPr>
          <w:b/>
          <w:lang w:val="sr-Cyrl-RS"/>
        </w:rPr>
        <w:t xml:space="preserve">, </w:t>
      </w:r>
      <w:r w:rsidRPr="0023476A">
        <w:rPr>
          <w:rFonts w:eastAsia="TimesNewRomanPS-BoldMT"/>
          <w:b/>
          <w:bCs/>
        </w:rPr>
        <w:t>ЈН бр</w:t>
      </w:r>
      <w:r w:rsidR="00C72F12" w:rsidRPr="0023476A">
        <w:rPr>
          <w:rFonts w:eastAsia="TimesNewRomanPS-BoldMT"/>
          <w:b/>
          <w:bCs/>
          <w:lang w:val="sr-Cyrl-RS"/>
        </w:rPr>
        <w:t xml:space="preserve"> </w:t>
      </w:r>
      <w:r w:rsidR="00A81971">
        <w:rPr>
          <w:rFonts w:eastAsia="TimesNewRomanPS-BoldMT"/>
          <w:b/>
          <w:bCs/>
          <w:lang w:val="sr-Cyrl-RS"/>
        </w:rPr>
        <w:t>5</w:t>
      </w:r>
      <w:r w:rsidR="001A4C2A">
        <w:rPr>
          <w:rFonts w:eastAsia="TimesNewRomanPS-BoldMT"/>
          <w:b/>
          <w:bCs/>
          <w:lang w:val="sr-Cyrl-RS"/>
        </w:rPr>
        <w:t>5</w:t>
      </w:r>
      <w:r w:rsidRPr="0023476A">
        <w:rPr>
          <w:rFonts w:eastAsia="TimesNewRomanPS-BoldMT"/>
          <w:b/>
          <w:bCs/>
        </w:rPr>
        <w:t>/20</w:t>
      </w:r>
      <w:r w:rsidR="001A4C2A">
        <w:rPr>
          <w:rFonts w:eastAsia="TimesNewRomanPS-BoldMT"/>
          <w:b/>
          <w:bCs/>
          <w:lang w:val="sr-Cyrl-RS"/>
        </w:rPr>
        <w:t>20</w:t>
      </w:r>
      <w:r w:rsidR="00C72F12" w:rsidRPr="0023476A">
        <w:rPr>
          <w:rFonts w:eastAsia="TimesNewRomanPS-BoldMT"/>
          <w:b/>
          <w:bCs/>
          <w:lang w:val="sr-Cyrl-RS"/>
        </w:rPr>
        <w:t xml:space="preserve"> -</w:t>
      </w:r>
      <w:r w:rsidRPr="0023476A">
        <w:rPr>
          <w:rFonts w:eastAsia="TimesNewRomanPSMT"/>
          <w:b/>
          <w:bCs/>
        </w:rPr>
        <w:t xml:space="preserve"> </w:t>
      </w:r>
      <w:r w:rsidRPr="0023476A">
        <w:rPr>
          <w:rFonts w:eastAsia="TimesNewRomanPS-BoldMT"/>
          <w:b/>
          <w:bCs/>
        </w:rPr>
        <w:t>НЕ ОТВАРАТИ”</w:t>
      </w:r>
      <w:r w:rsidRPr="0023476A">
        <w:rPr>
          <w:rFonts w:eastAsia="TimesNewRomanPSMT"/>
          <w:bCs/>
          <w:iCs/>
        </w:rPr>
        <w:t xml:space="preserve"> или</w:t>
      </w:r>
    </w:p>
    <w:p w:rsidR="001619E7" w:rsidRPr="0023476A" w:rsidRDefault="001619E7">
      <w:pPr>
        <w:jc w:val="both"/>
        <w:rPr>
          <w:rFonts w:eastAsia="TimesNewRomanPSMT"/>
          <w:bCs/>
          <w:iCs/>
        </w:rPr>
      </w:pPr>
      <w:r w:rsidRPr="0023476A">
        <w:rPr>
          <w:rFonts w:eastAsia="TimesNewRomanPSMT"/>
          <w:bCs/>
          <w:iCs/>
        </w:rPr>
        <w:t>„</w:t>
      </w:r>
      <w:r w:rsidRPr="0023476A">
        <w:rPr>
          <w:rFonts w:eastAsia="TimesNewRomanPSMT"/>
          <w:b/>
          <w:bCs/>
          <w:iCs/>
        </w:rPr>
        <w:t>Допуна понуде</w:t>
      </w:r>
      <w:r w:rsidRPr="0023476A">
        <w:rPr>
          <w:rFonts w:eastAsia="TimesNewRomanPSMT"/>
          <w:bCs/>
          <w:iCs/>
        </w:rPr>
        <w:t xml:space="preserve"> </w:t>
      </w:r>
      <w:r w:rsidRPr="0023476A">
        <w:rPr>
          <w:rFonts w:eastAsia="TimesNewRomanPS-BoldMT"/>
          <w:b/>
          <w:bCs/>
        </w:rPr>
        <w:t>за јавну набавку</w:t>
      </w:r>
      <w:r w:rsidRPr="0023476A">
        <w:t xml:space="preserve"> </w:t>
      </w:r>
      <w:r w:rsidR="00C72F12" w:rsidRPr="0023476A">
        <w:t xml:space="preserve">добра – </w:t>
      </w:r>
      <w:r w:rsidR="00C72F12" w:rsidRPr="0023476A">
        <w:rPr>
          <w:rFonts w:eastAsia="TimesNewRomanPS-BoldMT"/>
          <w:b/>
          <w:bCs/>
          <w:color w:val="002060"/>
        </w:rPr>
        <w:t xml:space="preserve"> </w:t>
      </w:r>
      <w:r w:rsidR="001A4C2A">
        <w:rPr>
          <w:rFonts w:eastAsia="TimesNewRomanPS-BoldMT"/>
          <w:b/>
          <w:bCs/>
          <w:color w:val="auto"/>
          <w:kern w:val="0"/>
          <w:lang w:val="sr-Cyrl-RS" w:eastAsia="en-US"/>
        </w:rPr>
        <w:t>трактора</w:t>
      </w:r>
      <w:r w:rsidR="001A4C2A" w:rsidRPr="0023476A">
        <w:rPr>
          <w:b/>
          <w:lang w:val="sr-Cyrl-RS"/>
        </w:rPr>
        <w:t xml:space="preserve">, </w:t>
      </w:r>
      <w:r w:rsidR="001A4C2A" w:rsidRPr="0023476A">
        <w:rPr>
          <w:rFonts w:eastAsia="TimesNewRomanPS-BoldMT"/>
          <w:b/>
          <w:bCs/>
        </w:rPr>
        <w:t>ЈН бр</w:t>
      </w:r>
      <w:r w:rsidR="001A4C2A" w:rsidRPr="0023476A">
        <w:rPr>
          <w:rFonts w:eastAsia="TimesNewRomanPS-BoldMT"/>
          <w:b/>
          <w:bCs/>
          <w:lang w:val="sr-Cyrl-RS"/>
        </w:rPr>
        <w:t xml:space="preserve"> </w:t>
      </w:r>
      <w:r w:rsidR="001A4C2A">
        <w:rPr>
          <w:rFonts w:eastAsia="TimesNewRomanPS-BoldMT"/>
          <w:b/>
          <w:bCs/>
          <w:lang w:val="sr-Cyrl-RS"/>
        </w:rPr>
        <w:t>55</w:t>
      </w:r>
      <w:r w:rsidR="001A4C2A" w:rsidRPr="0023476A">
        <w:rPr>
          <w:rFonts w:eastAsia="TimesNewRomanPS-BoldMT"/>
          <w:b/>
          <w:bCs/>
        </w:rPr>
        <w:t>/20</w:t>
      </w:r>
      <w:r w:rsidR="001A4C2A">
        <w:rPr>
          <w:rFonts w:eastAsia="TimesNewRomanPS-BoldMT"/>
          <w:b/>
          <w:bCs/>
          <w:lang w:val="sr-Cyrl-RS"/>
        </w:rPr>
        <w:t>20</w:t>
      </w:r>
      <w:r w:rsidR="00AC1DFB" w:rsidRPr="0023476A">
        <w:rPr>
          <w:rFonts w:eastAsia="TimesNewRomanPS-BoldMT"/>
          <w:b/>
          <w:bCs/>
          <w:lang w:val="sr-Cyrl-RS"/>
        </w:rPr>
        <w:t xml:space="preserve"> -</w:t>
      </w:r>
      <w:r w:rsidR="00AC1DFB" w:rsidRPr="0023476A">
        <w:rPr>
          <w:rFonts w:eastAsia="TimesNewRomanPSMT"/>
          <w:b/>
          <w:bCs/>
        </w:rPr>
        <w:t xml:space="preserve"> </w:t>
      </w:r>
      <w:r w:rsidR="00AC1DFB" w:rsidRPr="0023476A">
        <w:rPr>
          <w:rFonts w:eastAsia="TimesNewRomanPS-BoldMT"/>
          <w:b/>
          <w:bCs/>
        </w:rPr>
        <w:t>НЕ ОТВАРАТИ</w:t>
      </w:r>
      <w:r w:rsidRPr="0023476A">
        <w:rPr>
          <w:rFonts w:eastAsia="TimesNewRomanPS-BoldMT"/>
          <w:b/>
          <w:bCs/>
        </w:rPr>
        <w:t>”</w:t>
      </w:r>
      <w:r w:rsidRPr="0023476A">
        <w:rPr>
          <w:rFonts w:eastAsia="TimesNewRomanPSMT"/>
          <w:bCs/>
          <w:iCs/>
        </w:rPr>
        <w:t xml:space="preserve"> или</w:t>
      </w:r>
    </w:p>
    <w:p w:rsidR="001619E7" w:rsidRPr="0023476A" w:rsidRDefault="001619E7">
      <w:pPr>
        <w:jc w:val="both"/>
        <w:rPr>
          <w:rFonts w:eastAsia="TimesNewRomanPSMT"/>
          <w:bCs/>
          <w:iCs/>
        </w:rPr>
      </w:pPr>
      <w:r w:rsidRPr="0023476A">
        <w:rPr>
          <w:rFonts w:eastAsia="TimesNewRomanPSMT"/>
          <w:bCs/>
          <w:iCs/>
        </w:rPr>
        <w:t>„</w:t>
      </w:r>
      <w:r w:rsidRPr="0023476A">
        <w:rPr>
          <w:rFonts w:eastAsia="TimesNewRomanPSMT"/>
          <w:b/>
          <w:bCs/>
          <w:iCs/>
        </w:rPr>
        <w:t>Опозив понуде</w:t>
      </w:r>
      <w:r w:rsidRPr="0023476A">
        <w:rPr>
          <w:rFonts w:eastAsia="TimesNewRomanPSMT"/>
          <w:bCs/>
          <w:iCs/>
        </w:rPr>
        <w:t xml:space="preserve"> </w:t>
      </w:r>
      <w:r w:rsidR="001C2947" w:rsidRPr="0023476A">
        <w:rPr>
          <w:rFonts w:eastAsia="TimesNewRomanPS-BoldMT"/>
          <w:b/>
          <w:bCs/>
        </w:rPr>
        <w:t>за</w:t>
      </w:r>
      <w:r w:rsidRPr="0023476A">
        <w:rPr>
          <w:rFonts w:eastAsia="TimesNewRomanPS-BoldMT"/>
          <w:b/>
          <w:bCs/>
        </w:rPr>
        <w:t xml:space="preserve"> јавну набавку</w:t>
      </w:r>
      <w:r w:rsidRPr="0023476A">
        <w:t xml:space="preserve"> </w:t>
      </w:r>
      <w:r w:rsidR="00C72F12" w:rsidRPr="0023476A">
        <w:t xml:space="preserve">добра – </w:t>
      </w:r>
      <w:r w:rsidR="00C72F12" w:rsidRPr="0023476A">
        <w:rPr>
          <w:rFonts w:eastAsia="TimesNewRomanPS-BoldMT"/>
          <w:b/>
          <w:bCs/>
          <w:color w:val="002060"/>
        </w:rPr>
        <w:t xml:space="preserve"> </w:t>
      </w:r>
      <w:r w:rsidR="001A4C2A">
        <w:rPr>
          <w:rFonts w:eastAsia="TimesNewRomanPS-BoldMT"/>
          <w:b/>
          <w:bCs/>
          <w:color w:val="auto"/>
          <w:kern w:val="0"/>
          <w:lang w:val="sr-Cyrl-RS" w:eastAsia="en-US"/>
        </w:rPr>
        <w:t>трактора</w:t>
      </w:r>
      <w:r w:rsidR="001A4C2A" w:rsidRPr="0023476A">
        <w:rPr>
          <w:b/>
          <w:lang w:val="sr-Cyrl-RS"/>
        </w:rPr>
        <w:t xml:space="preserve">, </w:t>
      </w:r>
      <w:r w:rsidR="001A4C2A" w:rsidRPr="0023476A">
        <w:rPr>
          <w:rFonts w:eastAsia="TimesNewRomanPS-BoldMT"/>
          <w:b/>
          <w:bCs/>
        </w:rPr>
        <w:t>ЈН бр</w:t>
      </w:r>
      <w:r w:rsidR="001A4C2A" w:rsidRPr="0023476A">
        <w:rPr>
          <w:rFonts w:eastAsia="TimesNewRomanPS-BoldMT"/>
          <w:b/>
          <w:bCs/>
          <w:lang w:val="sr-Cyrl-RS"/>
        </w:rPr>
        <w:t xml:space="preserve"> </w:t>
      </w:r>
      <w:r w:rsidR="001A4C2A">
        <w:rPr>
          <w:rFonts w:eastAsia="TimesNewRomanPS-BoldMT"/>
          <w:b/>
          <w:bCs/>
          <w:lang w:val="sr-Cyrl-RS"/>
        </w:rPr>
        <w:t>55</w:t>
      </w:r>
      <w:r w:rsidR="001A4C2A" w:rsidRPr="0023476A">
        <w:rPr>
          <w:rFonts w:eastAsia="TimesNewRomanPS-BoldMT"/>
          <w:b/>
          <w:bCs/>
        </w:rPr>
        <w:t>/20</w:t>
      </w:r>
      <w:r w:rsidR="001A4C2A">
        <w:rPr>
          <w:rFonts w:eastAsia="TimesNewRomanPS-BoldMT"/>
          <w:b/>
          <w:bCs/>
          <w:lang w:val="sr-Cyrl-RS"/>
        </w:rPr>
        <w:t>20</w:t>
      </w:r>
      <w:r w:rsidR="00AC1DFB" w:rsidRPr="0023476A">
        <w:rPr>
          <w:rFonts w:eastAsia="TimesNewRomanPS-BoldMT"/>
          <w:b/>
          <w:bCs/>
          <w:lang w:val="sr-Cyrl-RS"/>
        </w:rPr>
        <w:t xml:space="preserve"> -</w:t>
      </w:r>
      <w:r w:rsidR="00AC1DFB" w:rsidRPr="0023476A">
        <w:rPr>
          <w:rFonts w:eastAsia="TimesNewRomanPSMT"/>
          <w:b/>
          <w:bCs/>
        </w:rPr>
        <w:t xml:space="preserve"> </w:t>
      </w:r>
      <w:r w:rsidR="00AC1DFB" w:rsidRPr="0023476A">
        <w:rPr>
          <w:rFonts w:eastAsia="TimesNewRomanPS-BoldMT"/>
          <w:b/>
          <w:bCs/>
        </w:rPr>
        <w:t>НЕ ОТВАРАТИ</w:t>
      </w:r>
      <w:r w:rsidRPr="0023476A">
        <w:rPr>
          <w:rFonts w:eastAsia="TimesNewRomanPS-BoldMT"/>
          <w:b/>
          <w:bCs/>
        </w:rPr>
        <w:t xml:space="preserve">” </w:t>
      </w:r>
      <w:r w:rsidRPr="0023476A">
        <w:rPr>
          <w:rFonts w:eastAsia="TimesNewRomanPS-BoldMT"/>
          <w:bCs/>
        </w:rPr>
        <w:t xml:space="preserve"> или</w:t>
      </w:r>
    </w:p>
    <w:p w:rsidR="001619E7" w:rsidRPr="0023476A" w:rsidRDefault="001619E7">
      <w:pPr>
        <w:jc w:val="both"/>
        <w:rPr>
          <w:rFonts w:eastAsia="TimesNewRomanPS-BoldMT"/>
          <w:b/>
          <w:bCs/>
          <w:lang w:val="sr-Cyrl-RS"/>
        </w:rPr>
      </w:pPr>
      <w:r w:rsidRPr="0023476A">
        <w:rPr>
          <w:rFonts w:eastAsia="TimesNewRomanPSMT"/>
          <w:bCs/>
          <w:iCs/>
        </w:rPr>
        <w:t>„</w:t>
      </w:r>
      <w:r w:rsidRPr="0023476A">
        <w:rPr>
          <w:rFonts w:eastAsia="TimesNewRomanPSMT"/>
          <w:b/>
          <w:bCs/>
          <w:iCs/>
        </w:rPr>
        <w:t>Измена и допуна понуде</w:t>
      </w:r>
      <w:r w:rsidRPr="0023476A">
        <w:rPr>
          <w:rFonts w:eastAsia="TimesNewRomanPS-BoldMT"/>
          <w:b/>
          <w:bCs/>
        </w:rPr>
        <w:t xml:space="preserve"> за јавну набавку</w:t>
      </w:r>
      <w:r w:rsidRPr="0023476A">
        <w:t xml:space="preserve"> </w:t>
      </w:r>
      <w:r w:rsidR="00C72F12" w:rsidRPr="0023476A">
        <w:t xml:space="preserve">добра – </w:t>
      </w:r>
      <w:r w:rsidR="001A4C2A">
        <w:rPr>
          <w:rFonts w:eastAsia="TimesNewRomanPS-BoldMT"/>
          <w:b/>
          <w:bCs/>
          <w:color w:val="auto"/>
          <w:kern w:val="0"/>
          <w:lang w:val="sr-Cyrl-RS" w:eastAsia="en-US"/>
        </w:rPr>
        <w:t>трактора</w:t>
      </w:r>
      <w:r w:rsidR="001A4C2A" w:rsidRPr="0023476A">
        <w:rPr>
          <w:b/>
          <w:lang w:val="sr-Cyrl-RS"/>
        </w:rPr>
        <w:t xml:space="preserve">, </w:t>
      </w:r>
      <w:r w:rsidR="001A4C2A" w:rsidRPr="0023476A">
        <w:rPr>
          <w:rFonts w:eastAsia="TimesNewRomanPS-BoldMT"/>
          <w:b/>
          <w:bCs/>
        </w:rPr>
        <w:t>ЈН бр</w:t>
      </w:r>
      <w:r w:rsidR="001A4C2A" w:rsidRPr="0023476A">
        <w:rPr>
          <w:rFonts w:eastAsia="TimesNewRomanPS-BoldMT"/>
          <w:b/>
          <w:bCs/>
          <w:lang w:val="sr-Cyrl-RS"/>
        </w:rPr>
        <w:t xml:space="preserve"> </w:t>
      </w:r>
      <w:r w:rsidR="001A4C2A">
        <w:rPr>
          <w:rFonts w:eastAsia="TimesNewRomanPS-BoldMT"/>
          <w:b/>
          <w:bCs/>
          <w:lang w:val="sr-Cyrl-RS"/>
        </w:rPr>
        <w:t>55</w:t>
      </w:r>
      <w:r w:rsidR="001A4C2A" w:rsidRPr="0023476A">
        <w:rPr>
          <w:rFonts w:eastAsia="TimesNewRomanPS-BoldMT"/>
          <w:b/>
          <w:bCs/>
        </w:rPr>
        <w:t>/20</w:t>
      </w:r>
      <w:r w:rsidR="001A4C2A">
        <w:rPr>
          <w:rFonts w:eastAsia="TimesNewRomanPS-BoldMT"/>
          <w:b/>
          <w:bCs/>
          <w:lang w:val="sr-Cyrl-RS"/>
        </w:rPr>
        <w:t>20</w:t>
      </w:r>
      <w:r w:rsidR="00AC1DFB" w:rsidRPr="0023476A">
        <w:rPr>
          <w:rFonts w:eastAsia="TimesNewRomanPS-BoldMT"/>
          <w:b/>
          <w:bCs/>
          <w:lang w:val="sr-Cyrl-RS"/>
        </w:rPr>
        <w:t xml:space="preserve"> -</w:t>
      </w:r>
      <w:r w:rsidR="00AC1DFB" w:rsidRPr="0023476A">
        <w:rPr>
          <w:rFonts w:eastAsia="TimesNewRomanPSMT"/>
          <w:b/>
          <w:bCs/>
        </w:rPr>
        <w:t xml:space="preserve"> </w:t>
      </w:r>
      <w:r w:rsidR="00AC1DFB" w:rsidRPr="0023476A">
        <w:rPr>
          <w:rFonts w:eastAsia="TimesNewRomanPS-BoldMT"/>
          <w:b/>
          <w:bCs/>
        </w:rPr>
        <w:t>НЕ ОТВАРАТИ</w:t>
      </w:r>
      <w:r w:rsidR="00B261FE">
        <w:rPr>
          <w:rFonts w:eastAsia="TimesNewRomanPS-BoldMT"/>
          <w:b/>
          <w:bCs/>
          <w:lang w:val="sr-Cyrl-RS"/>
        </w:rPr>
        <w:t>“</w:t>
      </w:r>
      <w:r w:rsidRPr="0023476A">
        <w:rPr>
          <w:rFonts w:eastAsia="TimesNewRomanPS-BoldMT"/>
          <w:b/>
          <w:bCs/>
        </w:rPr>
        <w:t>.</w:t>
      </w:r>
    </w:p>
    <w:p w:rsidR="00C72F12" w:rsidRPr="0023476A" w:rsidRDefault="00C72F12">
      <w:pPr>
        <w:jc w:val="both"/>
        <w:rPr>
          <w:rFonts w:eastAsia="TimesNewRomanPS-BoldMT"/>
          <w:b/>
          <w:bCs/>
          <w:lang w:val="sr-Cyrl-RS"/>
        </w:rPr>
      </w:pPr>
    </w:p>
    <w:p w:rsidR="001619E7" w:rsidRPr="0023476A" w:rsidRDefault="001619E7">
      <w:pPr>
        <w:jc w:val="both"/>
      </w:pPr>
      <w:r w:rsidRPr="0023476A">
        <w:rPr>
          <w:rFonts w:eastAsia="TimesNewRomanPSMT"/>
          <w:bCs/>
        </w:rPr>
        <w:lastRenderedPageBreak/>
        <w:t>На полеђини коверте или на кутији навести назив</w:t>
      </w:r>
      <w:r w:rsidRPr="0023476A">
        <w:rPr>
          <w:rFonts w:eastAsia="TimesNewRomanPSMT"/>
          <w:bCs/>
          <w:lang w:val="sr-Cyrl-CS"/>
        </w:rPr>
        <w:t xml:space="preserve"> и адресу</w:t>
      </w:r>
      <w:r w:rsidRPr="0023476A">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20022" w:rsidRPr="0023476A" w:rsidRDefault="001619E7">
      <w:pPr>
        <w:jc w:val="both"/>
        <w:rPr>
          <w:b/>
          <w:i/>
          <w:iCs/>
          <w:lang w:val="sr-Cyrl-RS"/>
        </w:rPr>
      </w:pPr>
      <w:r w:rsidRPr="0023476A">
        <w:t xml:space="preserve">По истеку </w:t>
      </w:r>
      <w:proofErr w:type="spellStart"/>
      <w:r w:rsidRPr="0023476A">
        <w:t>рока</w:t>
      </w:r>
      <w:proofErr w:type="spellEnd"/>
      <w:r w:rsidRPr="0023476A">
        <w:t xml:space="preserve"> за подношење понуда понуђач не може да повуче нити да мења своју понуду.</w:t>
      </w:r>
    </w:p>
    <w:p w:rsidR="00420022" w:rsidRPr="0023476A" w:rsidRDefault="00420022">
      <w:pPr>
        <w:jc w:val="both"/>
        <w:rPr>
          <w:b/>
          <w:i/>
          <w:iCs/>
          <w:lang w:val="sr-Cyrl-RS"/>
        </w:rPr>
      </w:pPr>
    </w:p>
    <w:p w:rsidR="001619E7" w:rsidRPr="0023476A" w:rsidRDefault="001619E7">
      <w:pPr>
        <w:jc w:val="both"/>
        <w:rPr>
          <w:bCs/>
          <w:iCs/>
          <w:lang w:val="sr-Cyrl-RS"/>
        </w:rPr>
      </w:pPr>
      <w:r w:rsidRPr="0023476A">
        <w:rPr>
          <w:b/>
          <w:bCs/>
          <w:i/>
          <w:iCs/>
        </w:rPr>
        <w:t xml:space="preserve">6. УЧЕСТВОВАЊЕ У ЗАЈЕДНИЧКОЈ ПОНУДИ ИЛИ КАО ПОДИЗВОЂАЧ </w:t>
      </w:r>
    </w:p>
    <w:p w:rsidR="001619E7" w:rsidRPr="0023476A" w:rsidRDefault="001619E7">
      <w:pPr>
        <w:jc w:val="both"/>
        <w:rPr>
          <w:iCs/>
        </w:rPr>
      </w:pPr>
      <w:r w:rsidRPr="0023476A">
        <w:rPr>
          <w:bCs/>
          <w:iCs/>
        </w:rPr>
        <w:t>Понуђач може да поднесе само једну понуду.</w:t>
      </w:r>
      <w:r w:rsidRPr="0023476A">
        <w:rPr>
          <w:i/>
          <w:iCs/>
        </w:rPr>
        <w:t xml:space="preserve"> </w:t>
      </w:r>
    </w:p>
    <w:p w:rsidR="001619E7" w:rsidRPr="0023476A" w:rsidRDefault="001619E7">
      <w:pPr>
        <w:jc w:val="both"/>
        <w:rPr>
          <w:iCs/>
        </w:rPr>
      </w:pPr>
      <w:r w:rsidRPr="0023476A">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23476A" w:rsidRDefault="001619E7">
      <w:pPr>
        <w:jc w:val="both"/>
        <w:rPr>
          <w:i/>
          <w:iCs/>
          <w:color w:val="FF0000"/>
        </w:rPr>
      </w:pPr>
      <w:r w:rsidRPr="0023476A">
        <w:rPr>
          <w:iCs/>
        </w:rPr>
        <w:t xml:space="preserve">У Обрасцу понуде </w:t>
      </w:r>
      <w:r w:rsidRPr="0023476A">
        <w:rPr>
          <w:iCs/>
          <w:lang w:val="sr-Cyrl-CS"/>
        </w:rPr>
        <w:t xml:space="preserve">(поглавље </w:t>
      </w:r>
      <w:r w:rsidRPr="0023476A">
        <w:rPr>
          <w:b/>
          <w:iCs/>
          <w:lang w:val="en-US"/>
        </w:rPr>
        <w:t>VII</w:t>
      </w:r>
      <w:r w:rsidRPr="0023476A">
        <w:rPr>
          <w:iCs/>
          <w:lang w:val="ru-RU"/>
        </w:rPr>
        <w:t>)</w:t>
      </w:r>
      <w:r w:rsidRPr="0023476A">
        <w:rPr>
          <w:iCs/>
        </w:rPr>
        <w:t xml:space="preserve">, понуђач наводи на који начин подноси понуду, односно да ли подноси понуду самостално, или као заједничку понуду, или подноси понуду са </w:t>
      </w:r>
      <w:proofErr w:type="spellStart"/>
      <w:r w:rsidRPr="0023476A">
        <w:rPr>
          <w:iCs/>
        </w:rPr>
        <w:t>подизвођачем</w:t>
      </w:r>
      <w:proofErr w:type="spellEnd"/>
      <w:r w:rsidRPr="0023476A">
        <w:rPr>
          <w:iCs/>
        </w:rPr>
        <w:t>.</w:t>
      </w:r>
    </w:p>
    <w:p w:rsidR="001619E7" w:rsidRPr="0023476A" w:rsidRDefault="001619E7">
      <w:pPr>
        <w:jc w:val="both"/>
      </w:pPr>
    </w:p>
    <w:p w:rsidR="001619E7" w:rsidRPr="0023476A" w:rsidRDefault="001619E7">
      <w:pPr>
        <w:jc w:val="both"/>
        <w:rPr>
          <w:iCs/>
          <w:lang w:val="sr-Cyrl-RS"/>
        </w:rPr>
      </w:pPr>
      <w:r w:rsidRPr="0023476A">
        <w:rPr>
          <w:b/>
          <w:bCs/>
          <w:i/>
          <w:iCs/>
        </w:rPr>
        <w:t>7. ПОНУДА СА ПОДИЗВОЂАЧЕМ</w:t>
      </w:r>
    </w:p>
    <w:p w:rsidR="001619E7" w:rsidRPr="0023476A" w:rsidRDefault="001619E7">
      <w:pPr>
        <w:jc w:val="both"/>
        <w:rPr>
          <w:iCs/>
        </w:rPr>
      </w:pPr>
      <w:r w:rsidRPr="0023476A">
        <w:rPr>
          <w:iCs/>
        </w:rPr>
        <w:t xml:space="preserve">Уколико понуђач подноси понуду са </w:t>
      </w:r>
      <w:proofErr w:type="spellStart"/>
      <w:r w:rsidRPr="0023476A">
        <w:rPr>
          <w:iCs/>
        </w:rPr>
        <w:t>подизвођачем</w:t>
      </w:r>
      <w:proofErr w:type="spellEnd"/>
      <w:r w:rsidRPr="0023476A">
        <w:rPr>
          <w:iCs/>
        </w:rPr>
        <w:t xml:space="preserve"> дужан је да у Обрасцу понуде</w:t>
      </w:r>
      <w:r w:rsidRPr="0023476A">
        <w:rPr>
          <w:iCs/>
          <w:lang w:val="sr-Cyrl-CS"/>
        </w:rPr>
        <w:t xml:space="preserve"> (поглавље </w:t>
      </w:r>
      <w:r w:rsidRPr="0023476A">
        <w:rPr>
          <w:b/>
          <w:iCs/>
          <w:lang w:val="en-US"/>
        </w:rPr>
        <w:t>VII</w:t>
      </w:r>
      <w:r w:rsidRPr="0023476A">
        <w:rPr>
          <w:iCs/>
          <w:lang w:val="ru-RU"/>
        </w:rPr>
        <w:t>)</w:t>
      </w:r>
      <w:r w:rsidRPr="0023476A">
        <w:rPr>
          <w:iCs/>
        </w:rPr>
        <w:t xml:space="preserve"> наведе да</w:t>
      </w:r>
      <w:r w:rsidR="00B438B4" w:rsidRPr="0023476A">
        <w:rPr>
          <w:iCs/>
        </w:rPr>
        <w:t xml:space="preserve"> понуду подноси са по</w:t>
      </w:r>
      <w:r w:rsidR="00FB6FE8" w:rsidRPr="0023476A">
        <w:rPr>
          <w:iCs/>
          <w:lang w:val="sr-Cyrl-RS"/>
        </w:rPr>
        <w:t>д</w:t>
      </w:r>
      <w:r w:rsidR="00B438B4" w:rsidRPr="0023476A">
        <w:rPr>
          <w:iCs/>
        </w:rPr>
        <w:t>извођачем,</w:t>
      </w:r>
      <w:r w:rsidRPr="0023476A">
        <w:rPr>
          <w:iCs/>
        </w:rPr>
        <w:t xml:space="preserve"> проценат укупне вредности набавке који ће поверити подизвођачу,  а који не може бити већи од </w:t>
      </w:r>
      <w:r w:rsidR="00B261FE">
        <w:rPr>
          <w:iCs/>
          <w:lang w:val="sr-Cyrl-RS"/>
        </w:rPr>
        <w:t>10</w:t>
      </w:r>
      <w:r w:rsidRPr="0023476A">
        <w:rPr>
          <w:iCs/>
        </w:rPr>
        <w:t xml:space="preserve">%, као и део предмета набавке који ће извршити преко подизвођача. </w:t>
      </w:r>
    </w:p>
    <w:p w:rsidR="001619E7" w:rsidRPr="0023476A" w:rsidRDefault="001619E7">
      <w:pPr>
        <w:jc w:val="both"/>
        <w:rPr>
          <w:iCs/>
          <w:lang w:val="sr-Cyrl-RS"/>
        </w:rPr>
      </w:pPr>
      <w:r w:rsidRPr="0023476A">
        <w:rPr>
          <w:iCs/>
        </w:rPr>
        <w:t xml:space="preserve">Понуђач </w:t>
      </w:r>
      <w:r w:rsidRPr="0023476A">
        <w:rPr>
          <w:iCs/>
          <w:color w:val="auto"/>
        </w:rPr>
        <w:t>у Обрасцу понуде</w:t>
      </w:r>
      <w:r w:rsidRPr="0023476A">
        <w:rPr>
          <w:i/>
          <w:iCs/>
        </w:rPr>
        <w:t xml:space="preserve"> </w:t>
      </w:r>
      <w:proofErr w:type="spellStart"/>
      <w:r w:rsidRPr="0023476A">
        <w:rPr>
          <w:iCs/>
        </w:rPr>
        <w:t>нав</w:t>
      </w:r>
      <w:proofErr w:type="spellEnd"/>
      <w:r w:rsidR="006F2D58" w:rsidRPr="0023476A">
        <w:rPr>
          <w:iCs/>
          <w:lang w:val="sr-Cyrl-RS"/>
        </w:rPr>
        <w:t>о</w:t>
      </w:r>
      <w:r w:rsidRPr="0023476A">
        <w:rPr>
          <w:iCs/>
        </w:rPr>
        <w:t>д</w:t>
      </w:r>
      <w:r w:rsidRPr="0023476A">
        <w:rPr>
          <w:iCs/>
          <w:lang w:val="sr-Cyrl-RS"/>
        </w:rPr>
        <w:t>и</w:t>
      </w:r>
      <w:r w:rsidRPr="0023476A">
        <w:rPr>
          <w:iCs/>
        </w:rPr>
        <w:t xml:space="preserve"> назив и седиште подизвођача, уколико ће делимично извршење набавке поверити подизвођачу. </w:t>
      </w:r>
    </w:p>
    <w:p w:rsidR="00044673" w:rsidRPr="0023476A" w:rsidRDefault="00044673">
      <w:pPr>
        <w:jc w:val="both"/>
        <w:rPr>
          <w:iCs/>
          <w:lang w:val="sr-Cyrl-RS"/>
        </w:rPr>
      </w:pPr>
    </w:p>
    <w:p w:rsidR="001619E7" w:rsidRPr="0023476A" w:rsidRDefault="001619E7">
      <w:pPr>
        <w:jc w:val="both"/>
        <w:rPr>
          <w:rFonts w:eastAsia="TimesNewRomanPSMT"/>
          <w:bCs/>
        </w:rPr>
      </w:pPr>
      <w:r w:rsidRPr="0023476A">
        <w:rPr>
          <w:iCs/>
        </w:rPr>
        <w:t xml:space="preserve">Уколико уговор о јавној набавци буде закључен између наручиоца и понуђача који подноси понуду са </w:t>
      </w:r>
      <w:proofErr w:type="spellStart"/>
      <w:r w:rsidRPr="0023476A">
        <w:rPr>
          <w:iCs/>
        </w:rPr>
        <w:t>подизвођачем</w:t>
      </w:r>
      <w:proofErr w:type="spellEnd"/>
      <w:r w:rsidRPr="0023476A">
        <w:rPr>
          <w:iCs/>
        </w:rPr>
        <w:t>, тај подизвођач ће бити наведен и у уговору о јавној набавци.</w:t>
      </w:r>
      <w:r w:rsidRPr="0023476A">
        <w:rPr>
          <w:rFonts w:eastAsia="TimesNewRomanPSMT"/>
          <w:bCs/>
        </w:rPr>
        <w:t xml:space="preserve"> </w:t>
      </w:r>
    </w:p>
    <w:p w:rsidR="001619E7" w:rsidRPr="0023476A" w:rsidRDefault="001619E7">
      <w:pPr>
        <w:jc w:val="both"/>
        <w:rPr>
          <w:iCs/>
        </w:rPr>
      </w:pPr>
      <w:r w:rsidRPr="0023476A">
        <w:rPr>
          <w:rFonts w:eastAsia="TimesNewRomanPSMT"/>
          <w:bCs/>
        </w:rPr>
        <w:t xml:space="preserve">Понуђач је дужан да за подизвођаче достави доказе о испуњености услова који су наведени у </w:t>
      </w:r>
      <w:r w:rsidRPr="0023476A">
        <w:rPr>
          <w:rFonts w:eastAsia="TimesNewRomanPSMT"/>
          <w:bCs/>
          <w:lang w:val="sr-Cyrl-CS"/>
        </w:rPr>
        <w:t>поглављу</w:t>
      </w:r>
      <w:r w:rsidRPr="0023476A">
        <w:rPr>
          <w:rFonts w:eastAsia="TimesNewRomanPSMT"/>
          <w:bCs/>
        </w:rPr>
        <w:t xml:space="preserve"> </w:t>
      </w:r>
      <w:r w:rsidRPr="0023476A">
        <w:rPr>
          <w:rFonts w:eastAsia="TimesNewRomanPSMT"/>
          <w:b/>
          <w:bCs/>
          <w:lang w:val="en-US"/>
        </w:rPr>
        <w:t>V</w:t>
      </w:r>
      <w:r w:rsidRPr="0023476A">
        <w:rPr>
          <w:rFonts w:eastAsia="TimesNewRomanPSMT"/>
          <w:bCs/>
          <w:lang w:val="ru-RU"/>
        </w:rPr>
        <w:t xml:space="preserve"> </w:t>
      </w:r>
      <w:r w:rsidRPr="0023476A">
        <w:rPr>
          <w:rFonts w:eastAsia="TimesNewRomanPSMT"/>
          <w:bCs/>
        </w:rPr>
        <w:t>конкурсне документације</w:t>
      </w:r>
      <w:r w:rsidR="004B3494" w:rsidRPr="0023476A">
        <w:rPr>
          <w:rFonts w:eastAsia="TimesNewRomanPSMT"/>
          <w:bCs/>
          <w:lang w:val="sr-Cyrl-RS"/>
        </w:rPr>
        <w:t>, у складу са Упутством како се доказује испуњеност услова</w:t>
      </w:r>
      <w:r w:rsidR="0000357C" w:rsidRPr="0023476A">
        <w:rPr>
          <w:rFonts w:eastAsia="TimesNewRomanPSMT"/>
          <w:bCs/>
          <w:lang w:val="sr-Cyrl-RS"/>
        </w:rPr>
        <w:t>.</w:t>
      </w:r>
    </w:p>
    <w:p w:rsidR="001619E7" w:rsidRPr="0023476A" w:rsidRDefault="001619E7">
      <w:pPr>
        <w:jc w:val="both"/>
        <w:rPr>
          <w:iCs/>
        </w:rPr>
      </w:pPr>
      <w:r w:rsidRPr="0023476A">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619E7" w:rsidRPr="0023476A" w:rsidRDefault="001619E7">
      <w:pPr>
        <w:jc w:val="both"/>
      </w:pPr>
      <w:r w:rsidRPr="0023476A">
        <w:rPr>
          <w:iCs/>
        </w:rPr>
        <w:t>Понуђач је дужан да наручиоцу, на његов захтев, омогући приступ код подизвођача, ради утврђивања испуњености тражених услова.</w:t>
      </w:r>
    </w:p>
    <w:p w:rsidR="001F162B" w:rsidRPr="0023476A" w:rsidRDefault="001F162B">
      <w:pPr>
        <w:jc w:val="both"/>
        <w:rPr>
          <w:b/>
          <w:i/>
          <w:lang w:val="sr-Cyrl-RS"/>
        </w:rPr>
      </w:pPr>
    </w:p>
    <w:p w:rsidR="001619E7" w:rsidRPr="0023476A" w:rsidRDefault="001619E7">
      <w:pPr>
        <w:jc w:val="both"/>
        <w:rPr>
          <w:lang w:val="sr-Cyrl-RS"/>
        </w:rPr>
      </w:pPr>
      <w:r w:rsidRPr="0023476A">
        <w:rPr>
          <w:b/>
          <w:i/>
        </w:rPr>
        <w:t>8. ЗАЈЕДНИЧКА ПОНУДА</w:t>
      </w:r>
    </w:p>
    <w:p w:rsidR="001619E7" w:rsidRPr="0023476A" w:rsidRDefault="001619E7">
      <w:pPr>
        <w:jc w:val="both"/>
      </w:pPr>
      <w:r w:rsidRPr="0023476A">
        <w:t>Понуду може поднети група понуђача.</w:t>
      </w:r>
    </w:p>
    <w:p w:rsidR="001619E7" w:rsidRPr="0023476A" w:rsidRDefault="001619E7">
      <w:pPr>
        <w:jc w:val="both"/>
      </w:pPr>
      <w:r w:rsidRPr="0023476A">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23476A">
        <w:rPr>
          <w:lang w:val="sr-Cyrl-CS"/>
        </w:rPr>
        <w:t>.</w:t>
      </w:r>
      <w:r w:rsidRPr="0023476A">
        <w:t xml:space="preserve"> 4. </w:t>
      </w:r>
      <w:proofErr w:type="spellStart"/>
      <w:r w:rsidRPr="0023476A">
        <w:t>тач</w:t>
      </w:r>
      <w:proofErr w:type="spellEnd"/>
      <w:r w:rsidRPr="0023476A">
        <w:rPr>
          <w:lang w:val="sr-Cyrl-CS"/>
        </w:rPr>
        <w:t>.</w:t>
      </w:r>
      <w:r w:rsidRPr="0023476A">
        <w:t xml:space="preserve"> 1</w:t>
      </w:r>
      <w:r w:rsidRPr="0023476A">
        <w:rPr>
          <w:lang w:val="sr-Cyrl-CS"/>
        </w:rPr>
        <w:t>)</w:t>
      </w:r>
      <w:r w:rsidRPr="0023476A">
        <w:t xml:space="preserve"> до 6</w:t>
      </w:r>
      <w:r w:rsidRPr="0023476A">
        <w:rPr>
          <w:lang w:val="sr-Cyrl-CS"/>
        </w:rPr>
        <w:t>)</w:t>
      </w:r>
      <w:r w:rsidRPr="0023476A">
        <w:t xml:space="preserve"> Закона и то податке о: </w:t>
      </w:r>
    </w:p>
    <w:p w:rsidR="001619E7" w:rsidRPr="0023476A" w:rsidRDefault="001619E7">
      <w:pPr>
        <w:numPr>
          <w:ilvl w:val="0"/>
          <w:numId w:val="5"/>
        </w:numPr>
        <w:jc w:val="both"/>
      </w:pPr>
      <w:r w:rsidRPr="0023476A">
        <w:t xml:space="preserve">члану групе који ће бити носилац посла, односно који ће поднети понуду и који ће заступати групу понуђача пред наручиоцем, </w:t>
      </w:r>
    </w:p>
    <w:p w:rsidR="001619E7" w:rsidRPr="0023476A" w:rsidRDefault="001619E7">
      <w:pPr>
        <w:numPr>
          <w:ilvl w:val="0"/>
          <w:numId w:val="5"/>
        </w:numPr>
        <w:jc w:val="both"/>
      </w:pPr>
      <w:r w:rsidRPr="0023476A">
        <w:t xml:space="preserve">понуђачу који ће у име групе понуђача потписати уговор, </w:t>
      </w:r>
    </w:p>
    <w:p w:rsidR="001619E7" w:rsidRPr="0023476A" w:rsidRDefault="001619E7">
      <w:pPr>
        <w:numPr>
          <w:ilvl w:val="0"/>
          <w:numId w:val="5"/>
        </w:numPr>
        <w:jc w:val="both"/>
      </w:pPr>
      <w:r w:rsidRPr="0023476A">
        <w:t xml:space="preserve">понуђачу који ће у име групе понуђача дати средство обезбеђења, </w:t>
      </w:r>
    </w:p>
    <w:p w:rsidR="001619E7" w:rsidRPr="0023476A" w:rsidRDefault="001619E7">
      <w:pPr>
        <w:numPr>
          <w:ilvl w:val="0"/>
          <w:numId w:val="5"/>
        </w:numPr>
        <w:jc w:val="both"/>
      </w:pPr>
      <w:r w:rsidRPr="0023476A">
        <w:t xml:space="preserve">понуђачу који ће издати рачун, </w:t>
      </w:r>
    </w:p>
    <w:p w:rsidR="001619E7" w:rsidRPr="0023476A" w:rsidRDefault="001619E7">
      <w:pPr>
        <w:numPr>
          <w:ilvl w:val="0"/>
          <w:numId w:val="5"/>
        </w:numPr>
        <w:jc w:val="both"/>
      </w:pPr>
      <w:r w:rsidRPr="0023476A">
        <w:t xml:space="preserve">рачуну на који ће бити извршено плаћање, </w:t>
      </w:r>
    </w:p>
    <w:p w:rsidR="00CD4B68" w:rsidRPr="0023476A" w:rsidRDefault="001619E7" w:rsidP="00AD0C6A">
      <w:pPr>
        <w:pStyle w:val="ListParagraph"/>
        <w:numPr>
          <w:ilvl w:val="0"/>
          <w:numId w:val="5"/>
        </w:numPr>
        <w:jc w:val="both"/>
        <w:rPr>
          <w:rFonts w:eastAsia="TimesNewRomanPSMT"/>
          <w:bCs/>
        </w:rPr>
      </w:pPr>
      <w:r w:rsidRPr="0023476A">
        <w:t>обавезама сваког од понуђача из групе понуђача за извршење уговора.</w:t>
      </w:r>
    </w:p>
    <w:p w:rsidR="00CD4B68" w:rsidRPr="0023476A" w:rsidRDefault="00CD4B68" w:rsidP="00FE22E2">
      <w:pPr>
        <w:pStyle w:val="ListParagraph"/>
        <w:ind w:left="0"/>
        <w:jc w:val="both"/>
        <w:rPr>
          <w:rFonts w:eastAsia="TimesNewRomanPSMT"/>
          <w:bCs/>
          <w:lang w:val="sr-Cyrl-RS"/>
        </w:rPr>
      </w:pPr>
    </w:p>
    <w:p w:rsidR="001619E7" w:rsidRPr="0023476A" w:rsidRDefault="001619E7">
      <w:pPr>
        <w:jc w:val="both"/>
      </w:pPr>
      <w:r w:rsidRPr="0023476A">
        <w:rPr>
          <w:rFonts w:eastAsia="TimesNewRomanPSMT"/>
          <w:bCs/>
        </w:rPr>
        <w:lastRenderedPageBreak/>
        <w:t xml:space="preserve">Група понуђача је дужна да достави све доказе о испуњености услова који су наведени у </w:t>
      </w:r>
      <w:r w:rsidRPr="0023476A">
        <w:rPr>
          <w:rFonts w:eastAsia="TimesNewRomanPSMT"/>
          <w:bCs/>
          <w:lang w:val="sr-Cyrl-CS"/>
        </w:rPr>
        <w:t>поглављу</w:t>
      </w:r>
      <w:r w:rsidRPr="0023476A">
        <w:rPr>
          <w:rFonts w:eastAsia="TimesNewRomanPSMT"/>
          <w:bCs/>
        </w:rPr>
        <w:t xml:space="preserve"> </w:t>
      </w:r>
      <w:r w:rsidRPr="0023476A">
        <w:rPr>
          <w:rFonts w:eastAsia="TimesNewRomanPSMT"/>
          <w:b/>
          <w:bCs/>
          <w:lang w:val="en-US"/>
        </w:rPr>
        <w:t>V</w:t>
      </w:r>
      <w:r w:rsidRPr="0023476A">
        <w:rPr>
          <w:rFonts w:eastAsia="TimesNewRomanPSMT"/>
          <w:bCs/>
          <w:lang w:val="ru-RU"/>
        </w:rPr>
        <w:t xml:space="preserve"> </w:t>
      </w:r>
      <w:r w:rsidRPr="0023476A">
        <w:rPr>
          <w:rFonts w:eastAsia="TimesNewRomanPSMT"/>
          <w:bCs/>
        </w:rPr>
        <w:t>конкурсне документације</w:t>
      </w:r>
      <w:r w:rsidR="004146D6" w:rsidRPr="0023476A">
        <w:rPr>
          <w:rFonts w:eastAsia="TimesNewRomanPSMT"/>
          <w:bCs/>
          <w:lang w:val="sr-Cyrl-RS"/>
        </w:rPr>
        <w:t xml:space="preserve">, у складу са Упутством </w:t>
      </w:r>
      <w:r w:rsidR="004B3494" w:rsidRPr="0023476A">
        <w:rPr>
          <w:rFonts w:eastAsia="TimesNewRomanPSMT"/>
          <w:bCs/>
          <w:lang w:val="sr-Cyrl-RS"/>
        </w:rPr>
        <w:t>како се доказује испуњеност услова</w:t>
      </w:r>
      <w:r w:rsidRPr="0023476A">
        <w:rPr>
          <w:rFonts w:eastAsia="TimesNewRomanPSMT"/>
          <w:bCs/>
        </w:rPr>
        <w:t>.</w:t>
      </w:r>
    </w:p>
    <w:p w:rsidR="001619E7" w:rsidRPr="0023476A" w:rsidRDefault="001619E7">
      <w:pPr>
        <w:jc w:val="both"/>
        <w:rPr>
          <w:color w:val="auto"/>
          <w:lang w:val="sr-Cyrl-RS"/>
        </w:rPr>
      </w:pPr>
      <w:r w:rsidRPr="0023476A">
        <w:t xml:space="preserve">Понуђачи из групе понуђача одговарају неограничено солидарно према наручиоцу. </w:t>
      </w:r>
    </w:p>
    <w:p w:rsidR="001619E7" w:rsidRPr="0023476A" w:rsidRDefault="001619E7">
      <w:pPr>
        <w:jc w:val="both"/>
        <w:rPr>
          <w:color w:val="auto"/>
          <w:lang w:val="sr-Cyrl-RS"/>
        </w:rPr>
      </w:pPr>
      <w:r w:rsidRPr="0023476A">
        <w:rPr>
          <w:color w:val="auto"/>
          <w:lang w:val="sr-Cyrl-RS"/>
        </w:rPr>
        <w:t>Задруга може поднети понуду самостално, у своје име, а за рачун задругара или заједничку понуду у име задругара.</w:t>
      </w:r>
    </w:p>
    <w:p w:rsidR="001619E7" w:rsidRPr="0023476A" w:rsidRDefault="001619E7">
      <w:pPr>
        <w:jc w:val="both"/>
        <w:rPr>
          <w:color w:val="auto"/>
          <w:lang w:val="sr-Cyrl-RS"/>
        </w:rPr>
      </w:pPr>
      <w:r w:rsidRPr="0023476A">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Pr="0023476A" w:rsidRDefault="001619E7">
      <w:pPr>
        <w:jc w:val="both"/>
        <w:rPr>
          <w:lang w:val="sr-Cyrl-RS"/>
        </w:rPr>
      </w:pPr>
      <w:r w:rsidRPr="0023476A">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619E7" w:rsidRPr="0023476A" w:rsidRDefault="001619E7">
      <w:pPr>
        <w:jc w:val="both"/>
        <w:rPr>
          <w:lang w:val="sr-Cyrl-RS"/>
        </w:rPr>
      </w:pPr>
    </w:p>
    <w:p w:rsidR="001619E7" w:rsidRPr="0023476A" w:rsidRDefault="001619E7">
      <w:pPr>
        <w:jc w:val="both"/>
      </w:pPr>
      <w:r w:rsidRPr="0023476A">
        <w:rPr>
          <w:b/>
          <w:bCs/>
          <w:i/>
          <w:iCs/>
        </w:rPr>
        <w:t>9. НАЧИН И УСЛОВ</w:t>
      </w:r>
      <w:r w:rsidRPr="0023476A">
        <w:rPr>
          <w:b/>
          <w:bCs/>
          <w:i/>
          <w:iCs/>
          <w:lang w:val="sr-Cyrl-CS"/>
        </w:rPr>
        <w:t>И</w:t>
      </w:r>
      <w:r w:rsidRPr="0023476A">
        <w:rPr>
          <w:b/>
          <w:bCs/>
          <w:i/>
          <w:iCs/>
        </w:rPr>
        <w:t xml:space="preserve"> ПЛАЋАЊА, ГАРАНТНИ РОК, КАО И ДРУГЕ ОКОЛНОСТИ ОД КОЈИХ ЗАВИСИ ПРИХВАТЉИВОСТ  ПОНУДЕ</w:t>
      </w:r>
    </w:p>
    <w:p w:rsidR="001619E7" w:rsidRPr="0023476A" w:rsidRDefault="001619E7">
      <w:pPr>
        <w:jc w:val="both"/>
      </w:pPr>
    </w:p>
    <w:p w:rsidR="001619E7" w:rsidRPr="0023476A" w:rsidRDefault="001619E7">
      <w:pPr>
        <w:jc w:val="both"/>
        <w:rPr>
          <w:iCs/>
        </w:rPr>
      </w:pPr>
      <w:r w:rsidRPr="0023476A">
        <w:rPr>
          <w:b/>
          <w:bCs/>
          <w:i/>
          <w:iCs/>
        </w:rPr>
        <w:t>9.1</w:t>
      </w:r>
      <w:r w:rsidRPr="0023476A">
        <w:rPr>
          <w:b/>
          <w:bCs/>
          <w:i/>
          <w:iCs/>
          <w:u w:val="single"/>
        </w:rPr>
        <w:t xml:space="preserve">. </w:t>
      </w:r>
      <w:r w:rsidRPr="0023476A">
        <w:rPr>
          <w:iCs/>
          <w:u w:val="single"/>
        </w:rPr>
        <w:t xml:space="preserve">Захтеви у погледу начина, </w:t>
      </w:r>
      <w:proofErr w:type="spellStart"/>
      <w:r w:rsidRPr="0023476A">
        <w:rPr>
          <w:iCs/>
          <w:u w:val="single"/>
        </w:rPr>
        <w:t>рока</w:t>
      </w:r>
      <w:proofErr w:type="spellEnd"/>
      <w:r w:rsidRPr="0023476A">
        <w:rPr>
          <w:iCs/>
          <w:u w:val="single"/>
        </w:rPr>
        <w:t xml:space="preserve"> и услова плаћања</w:t>
      </w:r>
      <w:r w:rsidRPr="0023476A">
        <w:rPr>
          <w:i/>
          <w:iCs/>
          <w:u w:val="single"/>
        </w:rPr>
        <w:t>.</w:t>
      </w:r>
    </w:p>
    <w:p w:rsidR="00111795" w:rsidRPr="0023476A" w:rsidRDefault="00111795">
      <w:pPr>
        <w:jc w:val="both"/>
        <w:rPr>
          <w:iCs/>
          <w:lang w:val="sr-Cyrl-RS"/>
        </w:rPr>
      </w:pPr>
    </w:p>
    <w:p w:rsidR="00A81971" w:rsidRPr="00A81971" w:rsidRDefault="007A5955" w:rsidP="00A81971">
      <w:pPr>
        <w:pStyle w:val="PlainText"/>
        <w:numPr>
          <w:ilvl w:val="0"/>
          <w:numId w:val="0"/>
        </w:numPr>
        <w:rPr>
          <w:rFonts w:ascii="Times New Roman" w:eastAsia="Calibri" w:hAnsi="Times New Roman"/>
          <w:sz w:val="24"/>
          <w:szCs w:val="24"/>
          <w:lang w:val="ru-RU" w:eastAsia="en-US"/>
        </w:rPr>
      </w:pPr>
      <w:r w:rsidRPr="00A81971">
        <w:rPr>
          <w:rFonts w:ascii="Times New Roman" w:hAnsi="Times New Roman"/>
          <w:iCs/>
          <w:sz w:val="24"/>
          <w:szCs w:val="24"/>
        </w:rPr>
        <w:t>Рок плаћања</w:t>
      </w:r>
      <w:r w:rsidR="000F4D70" w:rsidRPr="00A81971">
        <w:rPr>
          <w:rFonts w:ascii="Times New Roman" w:hAnsi="Times New Roman"/>
          <w:iCs/>
          <w:sz w:val="24"/>
          <w:szCs w:val="24"/>
          <w:lang w:val="sr-Cyrl-RS"/>
        </w:rPr>
        <w:t xml:space="preserve">: </w:t>
      </w:r>
      <w:r w:rsidRPr="00A81971">
        <w:rPr>
          <w:rFonts w:ascii="Times New Roman" w:hAnsi="Times New Roman"/>
          <w:iCs/>
          <w:sz w:val="24"/>
          <w:szCs w:val="24"/>
        </w:rPr>
        <w:t xml:space="preserve"> </w:t>
      </w:r>
      <w:r w:rsidR="00A81971" w:rsidRPr="00A81971">
        <w:rPr>
          <w:rFonts w:ascii="Times New Roman" w:eastAsia="Calibri" w:hAnsi="Times New Roman"/>
          <w:sz w:val="24"/>
          <w:szCs w:val="24"/>
          <w:lang w:val="ru-RU" w:eastAsia="en-US"/>
        </w:rPr>
        <w:t>Плаћање је у ратама. Прва рата обухвата целокупни износ пдв-а и 10% од износа без пдв-а биће пла</w:t>
      </w:r>
      <w:r w:rsidR="001A4C2A">
        <w:rPr>
          <w:rFonts w:ascii="Times New Roman" w:eastAsia="Calibri" w:hAnsi="Times New Roman"/>
          <w:sz w:val="24"/>
          <w:szCs w:val="24"/>
          <w:lang w:val="ru-RU" w:eastAsia="en-US"/>
        </w:rPr>
        <w:t>ћ</w:t>
      </w:r>
      <w:r w:rsidR="00A81971" w:rsidRPr="00A81971">
        <w:rPr>
          <w:rFonts w:ascii="Times New Roman" w:eastAsia="Calibri" w:hAnsi="Times New Roman"/>
          <w:sz w:val="24"/>
          <w:szCs w:val="24"/>
          <w:lang w:val="ru-RU" w:eastAsia="en-US"/>
        </w:rPr>
        <w:t>ена у року од 45 дана од дана испоруке. Преостали износ у 9 једнаких рата од којих прва рата доспева након 9 месеци од дана испоруке, а преосталих 8 рата у динамици тако што свака од 8 рата доспева у року од 6 месеци у односу на претходну.Сва плаћања од стране Факултета се врше у еврима у динарској противредно</w:t>
      </w:r>
      <w:r w:rsidR="001A4C2A">
        <w:rPr>
          <w:rFonts w:ascii="Times New Roman" w:eastAsia="Calibri" w:hAnsi="Times New Roman"/>
          <w:sz w:val="24"/>
          <w:szCs w:val="24"/>
          <w:lang w:val="ru-RU" w:eastAsia="en-US"/>
        </w:rPr>
        <w:t>сти по средњем курсу НБС. Понуђач</w:t>
      </w:r>
      <w:r w:rsidR="00A81971" w:rsidRPr="00A81971">
        <w:rPr>
          <w:rFonts w:ascii="Times New Roman" w:eastAsia="Calibri" w:hAnsi="Times New Roman"/>
          <w:sz w:val="24"/>
          <w:szCs w:val="24"/>
          <w:lang w:val="ru-RU" w:eastAsia="en-US"/>
        </w:rPr>
        <w:t xml:space="preserve"> осим купопродајне цене нема право на било какву другу надокнаду </w:t>
      </w:r>
    </w:p>
    <w:p w:rsidR="007A5955" w:rsidRPr="00A81971" w:rsidRDefault="00A81971" w:rsidP="00A81971">
      <w:pPr>
        <w:suppressAutoHyphens w:val="0"/>
        <w:spacing w:after="200" w:line="240" w:lineRule="auto"/>
        <w:jc w:val="both"/>
        <w:rPr>
          <w:rFonts w:eastAsia="Calibri"/>
          <w:color w:val="auto"/>
          <w:kern w:val="0"/>
          <w:lang w:val="ru-RU" w:eastAsia="en-US"/>
        </w:rPr>
      </w:pPr>
      <w:r w:rsidRPr="00A81971">
        <w:rPr>
          <w:rFonts w:eastAsia="Calibri"/>
          <w:color w:val="auto"/>
          <w:kern w:val="0"/>
          <w:lang w:val="ru-RU" w:eastAsia="en-US"/>
        </w:rPr>
        <w:t>Превремена отплата - уколико Наручилац извр</w:t>
      </w:r>
      <w:r w:rsidR="001A4C2A">
        <w:rPr>
          <w:rFonts w:eastAsia="Calibri"/>
          <w:color w:val="auto"/>
          <w:kern w:val="0"/>
          <w:lang w:val="ru-RU" w:eastAsia="en-US"/>
        </w:rPr>
        <w:t>ш</w:t>
      </w:r>
      <w:r w:rsidRPr="00A81971">
        <w:rPr>
          <w:rFonts w:eastAsia="Calibri"/>
          <w:color w:val="auto"/>
          <w:kern w:val="0"/>
          <w:lang w:val="ru-RU" w:eastAsia="en-US"/>
        </w:rPr>
        <w:t xml:space="preserve">и превремену отплату укупне вредности </w:t>
      </w:r>
      <w:r w:rsidR="001A4C2A">
        <w:rPr>
          <w:rFonts w:eastAsia="Calibri"/>
          <w:color w:val="auto"/>
          <w:kern w:val="0"/>
          <w:lang w:val="ru-RU" w:eastAsia="en-US"/>
        </w:rPr>
        <w:t>трактора</w:t>
      </w:r>
      <w:r w:rsidRPr="00A81971">
        <w:rPr>
          <w:rFonts w:eastAsia="Calibri"/>
          <w:color w:val="auto"/>
          <w:kern w:val="0"/>
          <w:lang w:val="ru-RU" w:eastAsia="en-US"/>
        </w:rPr>
        <w:t xml:space="preserve"> до краја </w:t>
      </w:r>
      <w:r w:rsidR="001A4C2A">
        <w:rPr>
          <w:rFonts w:eastAsia="Calibri"/>
          <w:color w:val="auto"/>
          <w:kern w:val="0"/>
          <w:lang w:val="ru-RU" w:eastAsia="en-US"/>
        </w:rPr>
        <w:t>2020</w:t>
      </w:r>
      <w:r w:rsidRPr="00A81971">
        <w:rPr>
          <w:rFonts w:eastAsia="Calibri"/>
          <w:color w:val="auto"/>
          <w:kern w:val="0"/>
          <w:lang w:val="ru-RU" w:eastAsia="en-US"/>
        </w:rPr>
        <w:t xml:space="preserve"> године  понуђач је дужан да му одобри 2.5% од вредности неотплаћеног дуга на дан превремене отплате</w:t>
      </w:r>
    </w:p>
    <w:p w:rsidR="001619E7" w:rsidRPr="0023476A" w:rsidRDefault="001619E7">
      <w:pPr>
        <w:jc w:val="both"/>
        <w:rPr>
          <w:iCs/>
        </w:rPr>
      </w:pPr>
      <w:r w:rsidRPr="0023476A">
        <w:rPr>
          <w:b/>
          <w:bCs/>
          <w:iCs/>
        </w:rPr>
        <w:t xml:space="preserve">9.2. </w:t>
      </w:r>
      <w:r w:rsidRPr="0023476A">
        <w:rPr>
          <w:iCs/>
          <w:u w:val="single"/>
        </w:rPr>
        <w:t xml:space="preserve">Захтеви у погледу гарантног </w:t>
      </w:r>
      <w:proofErr w:type="spellStart"/>
      <w:r w:rsidRPr="0023476A">
        <w:rPr>
          <w:iCs/>
          <w:u w:val="single"/>
        </w:rPr>
        <w:t>рока</w:t>
      </w:r>
      <w:proofErr w:type="spellEnd"/>
    </w:p>
    <w:p w:rsidR="001619E7" w:rsidRPr="0023476A" w:rsidRDefault="001619E7">
      <w:pPr>
        <w:jc w:val="both"/>
        <w:rPr>
          <w:iCs/>
          <w:lang w:val="sr-Cyrl-RS"/>
        </w:rPr>
      </w:pPr>
      <w:proofErr w:type="spellStart"/>
      <w:r w:rsidRPr="0023476A">
        <w:rPr>
          <w:iCs/>
        </w:rPr>
        <w:t>Гаран</w:t>
      </w:r>
      <w:proofErr w:type="spellEnd"/>
      <w:r w:rsidR="006F2656" w:rsidRPr="0023476A">
        <w:rPr>
          <w:iCs/>
          <w:lang w:val="sr-Cyrl-RS"/>
        </w:rPr>
        <w:t xml:space="preserve">тни рок не може бити краћи од </w:t>
      </w:r>
      <w:r w:rsidR="001A4C2A" w:rsidRPr="001A4C2A">
        <w:rPr>
          <w:lang w:val="ru-RU"/>
        </w:rPr>
        <w:t>36 месец</w:t>
      </w:r>
      <w:r w:rsidR="001A4C2A">
        <w:rPr>
          <w:lang w:val="ru-RU"/>
        </w:rPr>
        <w:t>и</w:t>
      </w:r>
      <w:r w:rsidR="001A4C2A" w:rsidRPr="001A4C2A">
        <w:rPr>
          <w:lang w:val="ru-RU"/>
        </w:rPr>
        <w:t xml:space="preserve"> или 5000 радних часова.</w:t>
      </w:r>
    </w:p>
    <w:p w:rsidR="002C0A35" w:rsidRPr="0023476A" w:rsidRDefault="002C0A35">
      <w:pPr>
        <w:jc w:val="both"/>
        <w:rPr>
          <w:iCs/>
          <w:lang w:val="sr-Cyrl-RS"/>
        </w:rPr>
      </w:pPr>
    </w:p>
    <w:p w:rsidR="001619E7" w:rsidRPr="0023476A" w:rsidRDefault="001619E7">
      <w:pPr>
        <w:jc w:val="both"/>
        <w:rPr>
          <w:iCs/>
        </w:rPr>
      </w:pPr>
      <w:r w:rsidRPr="0023476A">
        <w:rPr>
          <w:b/>
          <w:bCs/>
          <w:i/>
          <w:iCs/>
        </w:rPr>
        <w:t xml:space="preserve">9.3. </w:t>
      </w:r>
      <w:r w:rsidRPr="0023476A">
        <w:rPr>
          <w:iCs/>
          <w:u w:val="single"/>
        </w:rPr>
        <w:t xml:space="preserve">Захтев у погледу </w:t>
      </w:r>
      <w:proofErr w:type="spellStart"/>
      <w:r w:rsidRPr="0023476A">
        <w:rPr>
          <w:iCs/>
          <w:u w:val="single"/>
        </w:rPr>
        <w:t>рока</w:t>
      </w:r>
      <w:proofErr w:type="spellEnd"/>
      <w:r w:rsidRPr="0023476A">
        <w:rPr>
          <w:iCs/>
          <w:u w:val="single"/>
        </w:rPr>
        <w:t xml:space="preserve"> (испоруке добара, извршења услуге, извођења радова)</w:t>
      </w:r>
    </w:p>
    <w:p w:rsidR="00EF6B68" w:rsidRPr="0023476A" w:rsidRDefault="00EF6B68" w:rsidP="00EF6B68">
      <w:pPr>
        <w:jc w:val="both"/>
        <w:rPr>
          <w:iCs/>
          <w:kern w:val="2"/>
          <w:lang w:val="sr-Cyrl-RS"/>
        </w:rPr>
      </w:pPr>
      <w:r w:rsidRPr="0023476A">
        <w:rPr>
          <w:iCs/>
          <w:kern w:val="2"/>
        </w:rPr>
        <w:t>Рок</w:t>
      </w:r>
      <w:r w:rsidRPr="0023476A">
        <w:rPr>
          <w:iCs/>
          <w:kern w:val="2"/>
          <w:lang w:val="sr-Cyrl-RS"/>
        </w:rPr>
        <w:t xml:space="preserve"> </w:t>
      </w:r>
      <w:r w:rsidRPr="0023476A">
        <w:rPr>
          <w:iCs/>
          <w:kern w:val="2"/>
        </w:rPr>
        <w:t xml:space="preserve">испоруке не може бити дужи од </w:t>
      </w:r>
      <w:r w:rsidR="001A4C2A" w:rsidRPr="001A4C2A">
        <w:rPr>
          <w:bCs/>
          <w:lang w:val="ru-RU"/>
        </w:rPr>
        <w:t xml:space="preserve">100 дана од момента </w:t>
      </w:r>
      <w:r w:rsidR="001A4C2A">
        <w:rPr>
          <w:bCs/>
          <w:lang w:val="ru-RU"/>
        </w:rPr>
        <w:t xml:space="preserve">потписивања </w:t>
      </w:r>
      <w:r w:rsidR="001A4C2A" w:rsidRPr="001A4C2A">
        <w:rPr>
          <w:bCs/>
          <w:lang w:val="ru-RU"/>
        </w:rPr>
        <w:t>уговора</w:t>
      </w:r>
      <w:r w:rsidRPr="0023476A">
        <w:rPr>
          <w:iCs/>
          <w:kern w:val="2"/>
          <w:lang w:val="sr-Cyrl-RS"/>
        </w:rPr>
        <w:t xml:space="preserve">. Уколико испоручилац не испоручи </w:t>
      </w:r>
      <w:r w:rsidR="001A4C2A">
        <w:rPr>
          <w:iCs/>
          <w:kern w:val="2"/>
          <w:lang w:val="sr-Cyrl-RS"/>
        </w:rPr>
        <w:t>Трактор</w:t>
      </w:r>
      <w:r w:rsidRPr="0023476A">
        <w:rPr>
          <w:iCs/>
          <w:kern w:val="2"/>
          <w:lang w:val="sr-Cyrl-RS"/>
        </w:rPr>
        <w:t xml:space="preserve"> </w:t>
      </w:r>
      <w:r w:rsidR="00B34FD3">
        <w:rPr>
          <w:iCs/>
          <w:kern w:val="2"/>
          <w:lang w:val="sr-Cyrl-RS"/>
        </w:rPr>
        <w:t xml:space="preserve">до наведеног </w:t>
      </w:r>
      <w:proofErr w:type="spellStart"/>
      <w:r w:rsidR="00B34FD3">
        <w:rPr>
          <w:iCs/>
          <w:kern w:val="2"/>
          <w:lang w:val="sr-Cyrl-RS"/>
        </w:rPr>
        <w:t>рока</w:t>
      </w:r>
      <w:proofErr w:type="spellEnd"/>
      <w:r w:rsidRPr="0023476A">
        <w:rPr>
          <w:iCs/>
          <w:kern w:val="2"/>
          <w:lang w:val="sr-Cyrl-RS"/>
        </w:rPr>
        <w:t xml:space="preserve">, дужан је да наручиоцу обезбеди несметано коришћење </w:t>
      </w:r>
      <w:proofErr w:type="spellStart"/>
      <w:r w:rsidRPr="0023476A">
        <w:rPr>
          <w:iCs/>
          <w:kern w:val="2"/>
          <w:lang w:val="sr-Cyrl-RS"/>
        </w:rPr>
        <w:t>заменске</w:t>
      </w:r>
      <w:proofErr w:type="spellEnd"/>
      <w:r w:rsidR="00A54A50">
        <w:rPr>
          <w:iCs/>
          <w:kern w:val="2"/>
          <w:lang w:val="sr-Cyrl-RS"/>
        </w:rPr>
        <w:t xml:space="preserve"> машине све до момента испоруке, што је дужан да наведе у понуди.</w:t>
      </w:r>
    </w:p>
    <w:p w:rsidR="002C0A35" w:rsidRPr="0023476A" w:rsidRDefault="002C0A35" w:rsidP="002C0A35">
      <w:pPr>
        <w:jc w:val="both"/>
        <w:rPr>
          <w:iCs/>
          <w:lang w:val="sr-Cyrl-RS"/>
        </w:rPr>
      </w:pPr>
    </w:p>
    <w:p w:rsidR="002C0A35" w:rsidRPr="0023476A" w:rsidRDefault="002C0A35" w:rsidP="002C0A35">
      <w:pPr>
        <w:jc w:val="both"/>
        <w:rPr>
          <w:iCs/>
        </w:rPr>
      </w:pPr>
      <w:r w:rsidRPr="0023476A">
        <w:rPr>
          <w:iCs/>
        </w:rPr>
        <w:t>Место испоруке – на адресу наручиоца:</w:t>
      </w:r>
      <w:r w:rsidRPr="0023476A">
        <w:rPr>
          <w:lang w:val="sr-Cyrl-RS"/>
        </w:rPr>
        <w:t xml:space="preserve"> Пољопривредни факултет Нови Сад, Трг </w:t>
      </w:r>
      <w:proofErr w:type="spellStart"/>
      <w:r w:rsidRPr="0023476A">
        <w:rPr>
          <w:lang w:val="sr-Cyrl-RS"/>
        </w:rPr>
        <w:t>Доститеја</w:t>
      </w:r>
      <w:proofErr w:type="spellEnd"/>
      <w:r w:rsidRPr="0023476A">
        <w:rPr>
          <w:lang w:val="sr-Cyrl-RS"/>
        </w:rPr>
        <w:t xml:space="preserve"> Обрадовића 8, 21000 Нови Сад</w:t>
      </w:r>
      <w:r w:rsidR="001F162B" w:rsidRPr="0023476A">
        <w:rPr>
          <w:lang w:val="sr-Cyrl-RS"/>
        </w:rPr>
        <w:t>,</w:t>
      </w:r>
      <w:r w:rsidR="008B34AB" w:rsidRPr="0023476A">
        <w:rPr>
          <w:lang w:val="sr-Cyrl-RS"/>
        </w:rPr>
        <w:t xml:space="preserve"> </w:t>
      </w:r>
    </w:p>
    <w:p w:rsidR="001619E7" w:rsidRPr="0023476A" w:rsidRDefault="001619E7">
      <w:pPr>
        <w:jc w:val="both"/>
        <w:rPr>
          <w:lang w:val="sr-Cyrl-RS"/>
        </w:rPr>
      </w:pPr>
    </w:p>
    <w:p w:rsidR="001619E7" w:rsidRPr="0023476A" w:rsidRDefault="001619E7">
      <w:pPr>
        <w:jc w:val="both"/>
        <w:rPr>
          <w:iCs/>
        </w:rPr>
      </w:pPr>
      <w:r w:rsidRPr="0023476A">
        <w:rPr>
          <w:b/>
          <w:bCs/>
          <w:iCs/>
          <w:u w:val="single"/>
        </w:rPr>
        <w:t xml:space="preserve">9.4. </w:t>
      </w:r>
      <w:r w:rsidRPr="0023476A">
        <w:rPr>
          <w:iCs/>
          <w:u w:val="single"/>
        </w:rPr>
        <w:t xml:space="preserve">Захтев у погледу </w:t>
      </w:r>
      <w:proofErr w:type="spellStart"/>
      <w:r w:rsidRPr="0023476A">
        <w:rPr>
          <w:iCs/>
          <w:u w:val="single"/>
        </w:rPr>
        <w:t>рока</w:t>
      </w:r>
      <w:proofErr w:type="spellEnd"/>
      <w:r w:rsidRPr="0023476A">
        <w:rPr>
          <w:iCs/>
          <w:u w:val="single"/>
        </w:rPr>
        <w:t xml:space="preserve"> важења понуде</w:t>
      </w:r>
    </w:p>
    <w:p w:rsidR="001619E7" w:rsidRPr="0023476A" w:rsidRDefault="001619E7">
      <w:pPr>
        <w:jc w:val="both"/>
        <w:rPr>
          <w:iCs/>
        </w:rPr>
      </w:pPr>
      <w:r w:rsidRPr="0023476A">
        <w:rPr>
          <w:iCs/>
        </w:rPr>
        <w:t>Рок важења понуде не може бити краћи од 30 дана од дана отварања понуда.</w:t>
      </w:r>
    </w:p>
    <w:p w:rsidR="001619E7" w:rsidRPr="0023476A" w:rsidRDefault="001619E7">
      <w:pPr>
        <w:jc w:val="both"/>
        <w:rPr>
          <w:iCs/>
        </w:rPr>
      </w:pPr>
      <w:r w:rsidRPr="0023476A">
        <w:rPr>
          <w:iCs/>
        </w:rPr>
        <w:t xml:space="preserve">У случају истека </w:t>
      </w:r>
      <w:proofErr w:type="spellStart"/>
      <w:r w:rsidRPr="0023476A">
        <w:rPr>
          <w:iCs/>
        </w:rPr>
        <w:t>рока</w:t>
      </w:r>
      <w:proofErr w:type="spellEnd"/>
      <w:r w:rsidRPr="0023476A">
        <w:rPr>
          <w:iCs/>
        </w:rPr>
        <w:t xml:space="preserve"> важења понуде, наручилац је дужан да у писаном облику затражи од понуђача продужење </w:t>
      </w:r>
      <w:proofErr w:type="spellStart"/>
      <w:r w:rsidRPr="0023476A">
        <w:rPr>
          <w:iCs/>
        </w:rPr>
        <w:t>рока</w:t>
      </w:r>
      <w:proofErr w:type="spellEnd"/>
      <w:r w:rsidRPr="0023476A">
        <w:rPr>
          <w:iCs/>
        </w:rPr>
        <w:t xml:space="preserve"> важења понуде.</w:t>
      </w:r>
    </w:p>
    <w:p w:rsidR="001619E7" w:rsidRPr="0023476A" w:rsidRDefault="001619E7">
      <w:pPr>
        <w:jc w:val="both"/>
        <w:rPr>
          <w:b/>
          <w:bCs/>
          <w:i/>
          <w:iCs/>
          <w:lang w:val="sr-Cyrl-RS"/>
        </w:rPr>
      </w:pPr>
      <w:r w:rsidRPr="0023476A">
        <w:rPr>
          <w:iCs/>
        </w:rPr>
        <w:t xml:space="preserve">Понуђач који прихвати захтев за продужење </w:t>
      </w:r>
      <w:proofErr w:type="spellStart"/>
      <w:r w:rsidRPr="0023476A">
        <w:rPr>
          <w:iCs/>
        </w:rPr>
        <w:t>рока</w:t>
      </w:r>
      <w:proofErr w:type="spellEnd"/>
      <w:r w:rsidRPr="0023476A">
        <w:rPr>
          <w:iCs/>
        </w:rPr>
        <w:t xml:space="preserve"> важења понуде на може мењати понуду.</w:t>
      </w:r>
    </w:p>
    <w:p w:rsidR="005A1401" w:rsidRPr="0023476A" w:rsidRDefault="005A1401" w:rsidP="005A1401">
      <w:pPr>
        <w:jc w:val="both"/>
        <w:rPr>
          <w:b/>
          <w:color w:val="auto"/>
          <w:u w:val="single"/>
          <w:lang w:val="sr-Cyrl-RS"/>
        </w:rPr>
      </w:pPr>
    </w:p>
    <w:p w:rsidR="005A1401" w:rsidRPr="0023476A" w:rsidRDefault="005A1401" w:rsidP="005A1401">
      <w:pPr>
        <w:jc w:val="both"/>
        <w:rPr>
          <w:b/>
          <w:color w:val="auto"/>
          <w:u w:val="single"/>
          <w:lang w:val="sr-Cyrl-RS"/>
        </w:rPr>
      </w:pPr>
      <w:r w:rsidRPr="0023476A">
        <w:rPr>
          <w:b/>
          <w:color w:val="auto"/>
          <w:u w:val="single"/>
          <w:lang w:val="sr-Cyrl-RS"/>
        </w:rPr>
        <w:t>9.5</w:t>
      </w:r>
      <w:r w:rsidRPr="0023476A">
        <w:rPr>
          <w:color w:val="auto"/>
          <w:u w:val="single"/>
          <w:lang w:val="sr-Cyrl-RS"/>
        </w:rPr>
        <w:t>. Други захтеви</w:t>
      </w:r>
      <w:r w:rsidRPr="0023476A">
        <w:rPr>
          <w:b/>
          <w:color w:val="auto"/>
          <w:u w:val="single"/>
          <w:lang w:val="sr-Cyrl-RS"/>
        </w:rPr>
        <w:t xml:space="preserve"> </w:t>
      </w:r>
    </w:p>
    <w:p w:rsidR="005A1401" w:rsidRPr="0023476A" w:rsidRDefault="005A1401" w:rsidP="005A1401">
      <w:pPr>
        <w:jc w:val="both"/>
        <w:rPr>
          <w:b/>
          <w:bCs/>
          <w:i/>
          <w:iCs/>
          <w:lang w:val="sr-Cyrl-RS"/>
        </w:rPr>
      </w:pPr>
    </w:p>
    <w:p w:rsidR="001619E7" w:rsidRPr="0023476A" w:rsidRDefault="001619E7">
      <w:pPr>
        <w:jc w:val="both"/>
        <w:rPr>
          <w:b/>
          <w:bCs/>
          <w:i/>
          <w:iCs/>
          <w:lang w:val="sr-Cyrl-RS"/>
        </w:rPr>
      </w:pPr>
      <w:r w:rsidRPr="0023476A">
        <w:rPr>
          <w:b/>
          <w:bCs/>
          <w:i/>
          <w:iCs/>
        </w:rPr>
        <w:t>10. ВАЛУТА И НАЧИН НА КОЈИ МОРА ДА БУДЕ НАВЕДЕНА И ИЗРАЖЕНА ЦЕНА У ПОНУДИ</w:t>
      </w:r>
    </w:p>
    <w:p w:rsidR="00D90597" w:rsidRPr="00551F8C" w:rsidRDefault="00D90597" w:rsidP="00D90597">
      <w:pPr>
        <w:jc w:val="both"/>
        <w:rPr>
          <w:iCs/>
          <w:lang w:val="sr-Cyrl-RS"/>
        </w:rPr>
      </w:pPr>
      <w:r>
        <w:rPr>
          <w:iCs/>
        </w:rPr>
        <w:lastRenderedPageBreak/>
        <w:t>Цена</w:t>
      </w:r>
      <w:r w:rsidRPr="008D38A1">
        <w:rPr>
          <w:iCs/>
        </w:rPr>
        <w:t xml:space="preserve"> </w:t>
      </w:r>
      <w:r>
        <w:rPr>
          <w:iCs/>
        </w:rPr>
        <w:t>мора</w:t>
      </w:r>
      <w:r w:rsidRPr="008D38A1">
        <w:rPr>
          <w:iCs/>
        </w:rPr>
        <w:t xml:space="preserve"> </w:t>
      </w:r>
      <w:r>
        <w:rPr>
          <w:iCs/>
        </w:rPr>
        <w:t>бити</w:t>
      </w:r>
      <w:r w:rsidRPr="008D38A1">
        <w:rPr>
          <w:iCs/>
        </w:rPr>
        <w:t xml:space="preserve"> </w:t>
      </w:r>
      <w:r>
        <w:rPr>
          <w:iCs/>
        </w:rPr>
        <w:t>исказана</w:t>
      </w:r>
      <w:r w:rsidRPr="008D38A1">
        <w:rPr>
          <w:iCs/>
        </w:rPr>
        <w:t xml:space="preserve"> </w:t>
      </w:r>
      <w:r>
        <w:rPr>
          <w:iCs/>
        </w:rPr>
        <w:t>у</w:t>
      </w:r>
      <w:r w:rsidRPr="008D38A1">
        <w:rPr>
          <w:iCs/>
        </w:rPr>
        <w:t xml:space="preserve"> </w:t>
      </w:r>
      <w:proofErr w:type="spellStart"/>
      <w:r>
        <w:rPr>
          <w:iCs/>
          <w:lang w:val="sr-Cyrl-RS"/>
        </w:rPr>
        <w:t>еурима</w:t>
      </w:r>
      <w:proofErr w:type="spellEnd"/>
      <w:r w:rsidRPr="008D38A1">
        <w:rPr>
          <w:iCs/>
        </w:rPr>
        <w:t xml:space="preserve">, </w:t>
      </w:r>
      <w:r>
        <w:rPr>
          <w:iCs/>
        </w:rPr>
        <w:t>са</w:t>
      </w:r>
      <w:r w:rsidRPr="008D38A1">
        <w:rPr>
          <w:iCs/>
        </w:rPr>
        <w:t xml:space="preserve"> </w:t>
      </w:r>
      <w:r>
        <w:rPr>
          <w:iCs/>
        </w:rPr>
        <w:t>и</w:t>
      </w:r>
      <w:r w:rsidRPr="008D38A1">
        <w:rPr>
          <w:iCs/>
        </w:rPr>
        <w:t xml:space="preserve"> </w:t>
      </w:r>
      <w:r>
        <w:rPr>
          <w:iCs/>
          <w:color w:val="00000A"/>
        </w:rPr>
        <w:t>без</w:t>
      </w:r>
      <w:r w:rsidRPr="008D38A1">
        <w:rPr>
          <w:iCs/>
          <w:color w:val="00000A"/>
        </w:rPr>
        <w:t xml:space="preserve"> </w:t>
      </w:r>
      <w:r>
        <w:rPr>
          <w:iCs/>
          <w:color w:val="00000A"/>
        </w:rPr>
        <w:t>пореза</w:t>
      </w:r>
      <w:r w:rsidRPr="008D38A1">
        <w:rPr>
          <w:iCs/>
          <w:color w:val="00000A"/>
        </w:rPr>
        <w:t xml:space="preserve"> </w:t>
      </w:r>
      <w:r>
        <w:rPr>
          <w:iCs/>
          <w:color w:val="00000A"/>
        </w:rPr>
        <w:t>на</w:t>
      </w:r>
      <w:r w:rsidRPr="008D38A1">
        <w:rPr>
          <w:iCs/>
          <w:color w:val="00000A"/>
        </w:rPr>
        <w:t xml:space="preserve"> </w:t>
      </w:r>
      <w:r>
        <w:rPr>
          <w:iCs/>
          <w:color w:val="00000A"/>
        </w:rPr>
        <w:t>додату</w:t>
      </w:r>
      <w:r w:rsidRPr="008D38A1">
        <w:rPr>
          <w:iCs/>
          <w:color w:val="00000A"/>
        </w:rPr>
        <w:t xml:space="preserve"> </w:t>
      </w:r>
      <w:r>
        <w:rPr>
          <w:iCs/>
          <w:color w:val="00000A"/>
        </w:rPr>
        <w:t>вредност</w:t>
      </w:r>
      <w:r w:rsidRPr="008D38A1">
        <w:rPr>
          <w:iCs/>
          <w:color w:val="00000A"/>
        </w:rPr>
        <w:t>,</w:t>
      </w:r>
      <w:r w:rsidRPr="008D38A1">
        <w:rPr>
          <w:color w:val="00000A"/>
        </w:rPr>
        <w:t xml:space="preserve"> </w:t>
      </w:r>
      <w:r>
        <w:t>са</w:t>
      </w:r>
      <w:r w:rsidRPr="008D38A1">
        <w:t xml:space="preserve"> </w:t>
      </w:r>
      <w:r>
        <w:t>урачунатим</w:t>
      </w:r>
      <w:r w:rsidRPr="008D38A1">
        <w:t xml:space="preserve"> </w:t>
      </w:r>
      <w:r>
        <w:t>свим</w:t>
      </w:r>
      <w:r w:rsidRPr="008D38A1">
        <w:t xml:space="preserve"> </w:t>
      </w:r>
      <w:r>
        <w:t>трошковима</w:t>
      </w:r>
      <w:r w:rsidRPr="008D38A1">
        <w:t xml:space="preserve"> </w:t>
      </w:r>
      <w:r>
        <w:t>које</w:t>
      </w:r>
      <w:r w:rsidRPr="008D38A1">
        <w:t xml:space="preserve"> </w:t>
      </w:r>
      <w:r>
        <w:t>понуђач</w:t>
      </w:r>
      <w:r w:rsidRPr="008D38A1">
        <w:t xml:space="preserve"> </w:t>
      </w:r>
      <w:r>
        <w:t>има</w:t>
      </w:r>
      <w:r w:rsidRPr="008D38A1">
        <w:t xml:space="preserve"> </w:t>
      </w:r>
      <w:r>
        <w:t>у</w:t>
      </w:r>
      <w:r w:rsidRPr="008D38A1">
        <w:t xml:space="preserve"> </w:t>
      </w:r>
      <w:r>
        <w:t>реализацији</w:t>
      </w:r>
      <w:r w:rsidRPr="008D38A1">
        <w:t xml:space="preserve"> </w:t>
      </w:r>
      <w:r>
        <w:t>предметне</w:t>
      </w:r>
      <w:r w:rsidRPr="008D38A1">
        <w:t xml:space="preserve"> </w:t>
      </w:r>
      <w:r>
        <w:t>набавке</w:t>
      </w:r>
      <w:r w:rsidRPr="008D38A1">
        <w:rPr>
          <w:color w:val="auto"/>
        </w:rPr>
        <w:t xml:space="preserve">, </w:t>
      </w:r>
      <w:r>
        <w:rPr>
          <w:color w:val="auto"/>
        </w:rPr>
        <w:t>с</w:t>
      </w:r>
      <w:r w:rsidRPr="008D38A1">
        <w:rPr>
          <w:color w:val="auto"/>
        </w:rPr>
        <w:t xml:space="preserve"> </w:t>
      </w:r>
      <w:r>
        <w:rPr>
          <w:color w:val="auto"/>
        </w:rPr>
        <w:t>тим</w:t>
      </w:r>
      <w:r w:rsidRPr="008D38A1">
        <w:rPr>
          <w:color w:val="auto"/>
        </w:rPr>
        <w:t xml:space="preserve"> </w:t>
      </w:r>
      <w:r>
        <w:rPr>
          <w:color w:val="auto"/>
        </w:rPr>
        <w:t>да</w:t>
      </w:r>
      <w:r w:rsidRPr="008D38A1">
        <w:rPr>
          <w:color w:val="auto"/>
        </w:rPr>
        <w:t xml:space="preserve"> </w:t>
      </w:r>
      <w:r>
        <w:rPr>
          <w:color w:val="auto"/>
        </w:rPr>
        <w:t>ће</w:t>
      </w:r>
      <w:r w:rsidRPr="008D38A1">
        <w:rPr>
          <w:color w:val="auto"/>
        </w:rPr>
        <w:t xml:space="preserve"> </w:t>
      </w:r>
      <w:r>
        <w:rPr>
          <w:color w:val="auto"/>
        </w:rPr>
        <w:t>се</w:t>
      </w:r>
      <w:r w:rsidRPr="008D38A1">
        <w:rPr>
          <w:color w:val="auto"/>
        </w:rPr>
        <w:t xml:space="preserve"> </w:t>
      </w:r>
      <w:r>
        <w:rPr>
          <w:color w:val="auto"/>
        </w:rPr>
        <w:t>за</w:t>
      </w:r>
      <w:r w:rsidRPr="008D38A1">
        <w:rPr>
          <w:color w:val="auto"/>
        </w:rPr>
        <w:t xml:space="preserve"> </w:t>
      </w:r>
      <w:r>
        <w:t>оцену</w:t>
      </w:r>
      <w:r w:rsidRPr="008D38A1">
        <w:t xml:space="preserve"> </w:t>
      </w:r>
      <w:r>
        <w:t>понуде</w:t>
      </w:r>
      <w:r w:rsidRPr="008D38A1">
        <w:t xml:space="preserve"> </w:t>
      </w:r>
      <w:r>
        <w:t>узимати</w:t>
      </w:r>
      <w:r w:rsidRPr="008D38A1">
        <w:t xml:space="preserve"> </w:t>
      </w:r>
      <w:r>
        <w:t>у</w:t>
      </w:r>
      <w:r w:rsidRPr="008D38A1">
        <w:t xml:space="preserve"> </w:t>
      </w:r>
      <w:r>
        <w:t>обзир</w:t>
      </w:r>
      <w:r w:rsidRPr="008D38A1">
        <w:t xml:space="preserve"> </w:t>
      </w:r>
      <w:r>
        <w:t>цена</w:t>
      </w:r>
      <w:r w:rsidRPr="008D38A1">
        <w:t xml:space="preserve"> </w:t>
      </w:r>
      <w:r>
        <w:t>без</w:t>
      </w:r>
      <w:r w:rsidRPr="008D38A1">
        <w:t xml:space="preserve"> </w:t>
      </w:r>
      <w:r>
        <w:t>пореза</w:t>
      </w:r>
      <w:r w:rsidRPr="008D38A1">
        <w:t xml:space="preserve"> </w:t>
      </w:r>
      <w:r>
        <w:t>на</w:t>
      </w:r>
      <w:r w:rsidRPr="008D38A1">
        <w:t xml:space="preserve"> </w:t>
      </w:r>
      <w:r>
        <w:t>додату</w:t>
      </w:r>
      <w:r w:rsidRPr="008D38A1">
        <w:t xml:space="preserve"> </w:t>
      </w:r>
      <w:r>
        <w:t>вредност</w:t>
      </w:r>
      <w:r w:rsidRPr="008D38A1">
        <w:t>.</w:t>
      </w:r>
      <w:r>
        <w:rPr>
          <w:lang w:val="sr-Cyrl-RS"/>
        </w:rPr>
        <w:t xml:space="preserve"> Плаћање ће се вршити у дин</w:t>
      </w:r>
      <w:r>
        <w:t>a</w:t>
      </w:r>
      <w:r>
        <w:rPr>
          <w:lang w:val="sr-Cyrl-RS"/>
        </w:rPr>
        <w:t>р</w:t>
      </w:r>
      <w:r>
        <w:t>c</w:t>
      </w:r>
      <w:proofErr w:type="spellStart"/>
      <w:r>
        <w:rPr>
          <w:lang w:val="sr-Cyrl-RS"/>
        </w:rPr>
        <w:t>кој</w:t>
      </w:r>
      <w:proofErr w:type="spellEnd"/>
      <w:r>
        <w:rPr>
          <w:lang w:val="sr-Cyrl-RS"/>
        </w:rPr>
        <w:t xml:space="preserve"> противвредности по средњем курсу НБС-а на дан плаћања.</w:t>
      </w:r>
    </w:p>
    <w:p w:rsidR="00D90597" w:rsidRPr="006F1F25" w:rsidRDefault="00D90597" w:rsidP="00D90597">
      <w:pPr>
        <w:jc w:val="both"/>
        <w:rPr>
          <w:b/>
          <w:bCs/>
          <w:i/>
          <w:iCs/>
          <w:lang w:val="sr-Cyrl-RS"/>
        </w:rPr>
      </w:pPr>
      <w:r>
        <w:rPr>
          <w:sz w:val="23"/>
          <w:szCs w:val="23"/>
        </w:rPr>
        <w:t xml:space="preserve">У понуђену цену понуђач мора укључити све </w:t>
      </w:r>
      <w:r>
        <w:rPr>
          <w:sz w:val="23"/>
          <w:szCs w:val="23"/>
          <w:lang w:val="sr-Cyrl-RS"/>
        </w:rPr>
        <w:t>евентуалне попусте.</w:t>
      </w:r>
    </w:p>
    <w:p w:rsidR="00D90597" w:rsidRPr="008D38A1" w:rsidRDefault="00D90597" w:rsidP="00D90597">
      <w:pPr>
        <w:jc w:val="both"/>
      </w:pPr>
      <w:r>
        <w:rPr>
          <w:iCs/>
        </w:rPr>
        <w:t>Цена</w:t>
      </w:r>
      <w:r w:rsidRPr="008D38A1">
        <w:rPr>
          <w:iCs/>
        </w:rPr>
        <w:t xml:space="preserve"> </w:t>
      </w:r>
      <w:r>
        <w:rPr>
          <w:iCs/>
        </w:rPr>
        <w:t>је</w:t>
      </w:r>
      <w:r w:rsidRPr="008D38A1">
        <w:rPr>
          <w:iCs/>
        </w:rPr>
        <w:t xml:space="preserve"> </w:t>
      </w:r>
      <w:r>
        <w:rPr>
          <w:iCs/>
        </w:rPr>
        <w:t>фиксна</w:t>
      </w:r>
      <w:r w:rsidRPr="008D38A1">
        <w:rPr>
          <w:iCs/>
        </w:rPr>
        <w:t xml:space="preserve"> </w:t>
      </w:r>
      <w:r>
        <w:rPr>
          <w:iCs/>
        </w:rPr>
        <w:t>и</w:t>
      </w:r>
      <w:r w:rsidRPr="008D38A1">
        <w:rPr>
          <w:iCs/>
        </w:rPr>
        <w:t xml:space="preserve"> </w:t>
      </w:r>
      <w:r>
        <w:rPr>
          <w:iCs/>
        </w:rPr>
        <w:t>не</w:t>
      </w:r>
      <w:r w:rsidRPr="008D38A1">
        <w:rPr>
          <w:iCs/>
        </w:rPr>
        <w:t xml:space="preserve"> </w:t>
      </w:r>
      <w:r>
        <w:rPr>
          <w:iCs/>
        </w:rPr>
        <w:t>може</w:t>
      </w:r>
      <w:r w:rsidRPr="008D38A1">
        <w:rPr>
          <w:iCs/>
        </w:rPr>
        <w:t xml:space="preserve"> </w:t>
      </w:r>
      <w:r>
        <w:rPr>
          <w:iCs/>
        </w:rPr>
        <w:t>се</w:t>
      </w:r>
      <w:r w:rsidRPr="008D38A1">
        <w:rPr>
          <w:iCs/>
        </w:rPr>
        <w:t xml:space="preserve"> </w:t>
      </w:r>
      <w:r>
        <w:rPr>
          <w:iCs/>
        </w:rPr>
        <w:t>ме</w:t>
      </w:r>
      <w:r w:rsidRPr="008D38A1">
        <w:rPr>
          <w:iCs/>
        </w:rPr>
        <w:t>њ</w:t>
      </w:r>
      <w:r>
        <w:rPr>
          <w:iCs/>
        </w:rPr>
        <w:t>ати</w:t>
      </w:r>
      <w:r w:rsidRPr="008D38A1">
        <w:rPr>
          <w:iCs/>
        </w:rPr>
        <w:t>.</w:t>
      </w:r>
      <w:r w:rsidRPr="008D38A1">
        <w:t xml:space="preserve"> </w:t>
      </w:r>
    </w:p>
    <w:p w:rsidR="00D90597" w:rsidRPr="008D38A1" w:rsidRDefault="00D90597" w:rsidP="00D90597">
      <w:pPr>
        <w:jc w:val="both"/>
        <w:rPr>
          <w:iCs/>
        </w:rPr>
      </w:pPr>
      <w:r w:rsidRPr="008D38A1">
        <w:t>А</w:t>
      </w:r>
      <w:r>
        <w:t>ко</w:t>
      </w:r>
      <w:r w:rsidRPr="008D38A1">
        <w:t xml:space="preserve"> </w:t>
      </w:r>
      <w:r>
        <w:t>је</w:t>
      </w:r>
      <w:r w:rsidRPr="008D38A1">
        <w:t xml:space="preserve"> </w:t>
      </w:r>
      <w:r>
        <w:t>у</w:t>
      </w:r>
      <w:r w:rsidRPr="008D38A1">
        <w:t xml:space="preserve"> </w:t>
      </w:r>
      <w:r>
        <w:t>понуди</w:t>
      </w:r>
      <w:r w:rsidRPr="008D38A1">
        <w:t xml:space="preserve"> </w:t>
      </w:r>
      <w:r>
        <w:t>исказана</w:t>
      </w:r>
      <w:r w:rsidRPr="008D38A1">
        <w:t xml:space="preserve"> </w:t>
      </w:r>
      <w:r>
        <w:t>неуобичајено</w:t>
      </w:r>
      <w:r w:rsidRPr="008D38A1">
        <w:t xml:space="preserve"> </w:t>
      </w:r>
      <w:r>
        <w:t>ниска</w:t>
      </w:r>
      <w:r w:rsidRPr="008D38A1">
        <w:t xml:space="preserve"> </w:t>
      </w:r>
      <w:r>
        <w:t>цена</w:t>
      </w:r>
      <w:r w:rsidRPr="008D38A1">
        <w:t xml:space="preserve">, </w:t>
      </w:r>
      <w:r>
        <w:t>наручилац</w:t>
      </w:r>
      <w:r w:rsidRPr="008D38A1">
        <w:t xml:space="preserve"> </w:t>
      </w:r>
      <w:r>
        <w:t>ће</w:t>
      </w:r>
      <w:r w:rsidRPr="008D38A1">
        <w:t xml:space="preserve"> </w:t>
      </w:r>
      <w:r>
        <w:t>поступити</w:t>
      </w:r>
      <w:r w:rsidRPr="008D38A1">
        <w:t xml:space="preserve"> </w:t>
      </w:r>
      <w:r>
        <w:t>у</w:t>
      </w:r>
      <w:r w:rsidRPr="008D38A1">
        <w:t xml:space="preserve"> </w:t>
      </w:r>
      <w:r>
        <w:t>складу</w:t>
      </w:r>
      <w:r w:rsidRPr="008D38A1">
        <w:t xml:space="preserve"> </w:t>
      </w:r>
      <w:r>
        <w:t>са</w:t>
      </w:r>
      <w:r w:rsidRPr="008D38A1">
        <w:t xml:space="preserve"> </w:t>
      </w:r>
      <w:r>
        <w:t>чланом</w:t>
      </w:r>
      <w:r w:rsidRPr="008D38A1">
        <w:t xml:space="preserve"> 92. З</w:t>
      </w:r>
      <w:r>
        <w:t>акона</w:t>
      </w:r>
      <w:r w:rsidRPr="008D38A1">
        <w:t>.</w:t>
      </w:r>
    </w:p>
    <w:p w:rsidR="00D90597" w:rsidRDefault="00D90597" w:rsidP="00D90597">
      <w:pPr>
        <w:jc w:val="both"/>
        <w:rPr>
          <w:iCs/>
          <w:color w:val="auto"/>
        </w:rPr>
      </w:pPr>
      <w:r w:rsidRPr="008D38A1">
        <w:rPr>
          <w:iCs/>
          <w:color w:val="auto"/>
        </w:rPr>
        <w:t>А</w:t>
      </w:r>
      <w:r>
        <w:rPr>
          <w:iCs/>
          <w:color w:val="auto"/>
        </w:rPr>
        <w:t>ко</w:t>
      </w:r>
      <w:r w:rsidRPr="008D38A1">
        <w:rPr>
          <w:iCs/>
          <w:color w:val="auto"/>
        </w:rPr>
        <w:t xml:space="preserve"> </w:t>
      </w:r>
      <w:r>
        <w:rPr>
          <w:iCs/>
          <w:color w:val="auto"/>
        </w:rPr>
        <w:t>понуђена</w:t>
      </w:r>
      <w:r w:rsidRPr="008D38A1">
        <w:rPr>
          <w:iCs/>
          <w:color w:val="auto"/>
        </w:rPr>
        <w:t xml:space="preserve"> </w:t>
      </w:r>
      <w:r>
        <w:rPr>
          <w:iCs/>
          <w:color w:val="auto"/>
        </w:rPr>
        <w:t>цена</w:t>
      </w:r>
      <w:r w:rsidRPr="008D38A1">
        <w:rPr>
          <w:iCs/>
          <w:color w:val="auto"/>
        </w:rPr>
        <w:t xml:space="preserve"> </w:t>
      </w:r>
      <w:r>
        <w:rPr>
          <w:iCs/>
          <w:color w:val="auto"/>
        </w:rPr>
        <w:t>ук</w:t>
      </w:r>
      <w:r w:rsidRPr="008D38A1">
        <w:rPr>
          <w:iCs/>
          <w:color w:val="auto"/>
        </w:rPr>
        <w:t>љ</w:t>
      </w:r>
      <w:r>
        <w:rPr>
          <w:iCs/>
          <w:color w:val="auto"/>
        </w:rPr>
        <w:t>учује</w:t>
      </w:r>
      <w:r w:rsidRPr="008D38A1">
        <w:rPr>
          <w:iCs/>
          <w:color w:val="auto"/>
        </w:rPr>
        <w:t xml:space="preserve"> </w:t>
      </w:r>
      <w:r>
        <w:rPr>
          <w:iCs/>
          <w:color w:val="auto"/>
        </w:rPr>
        <w:t>увозну</w:t>
      </w:r>
      <w:r w:rsidRPr="008D38A1">
        <w:rPr>
          <w:iCs/>
          <w:color w:val="auto"/>
        </w:rPr>
        <w:t xml:space="preserve"> </w:t>
      </w:r>
      <w:r>
        <w:rPr>
          <w:iCs/>
          <w:color w:val="auto"/>
        </w:rPr>
        <w:t>царину</w:t>
      </w:r>
      <w:r w:rsidRPr="008D38A1">
        <w:rPr>
          <w:iCs/>
          <w:color w:val="auto"/>
        </w:rPr>
        <w:t xml:space="preserve"> </w:t>
      </w:r>
      <w:r>
        <w:rPr>
          <w:iCs/>
          <w:color w:val="auto"/>
        </w:rPr>
        <w:t>и</w:t>
      </w:r>
      <w:r w:rsidRPr="008D38A1">
        <w:rPr>
          <w:iCs/>
          <w:color w:val="auto"/>
        </w:rPr>
        <w:t xml:space="preserve"> </w:t>
      </w:r>
      <w:r>
        <w:rPr>
          <w:iCs/>
          <w:color w:val="auto"/>
        </w:rPr>
        <w:t>друге</w:t>
      </w:r>
      <w:r w:rsidRPr="008D38A1">
        <w:rPr>
          <w:iCs/>
          <w:color w:val="auto"/>
        </w:rPr>
        <w:t xml:space="preserve"> </w:t>
      </w:r>
      <w:r>
        <w:rPr>
          <w:iCs/>
          <w:color w:val="auto"/>
        </w:rPr>
        <w:t>дажбине</w:t>
      </w:r>
      <w:r w:rsidRPr="008D38A1">
        <w:rPr>
          <w:iCs/>
          <w:color w:val="auto"/>
        </w:rPr>
        <w:t xml:space="preserve">, </w:t>
      </w:r>
      <w:r>
        <w:rPr>
          <w:iCs/>
          <w:color w:val="auto"/>
        </w:rPr>
        <w:t>понуђач</w:t>
      </w:r>
      <w:r w:rsidRPr="008D38A1">
        <w:rPr>
          <w:iCs/>
          <w:color w:val="auto"/>
        </w:rPr>
        <w:t xml:space="preserve"> </w:t>
      </w:r>
      <w:r>
        <w:rPr>
          <w:iCs/>
          <w:color w:val="auto"/>
        </w:rPr>
        <w:t>је</w:t>
      </w:r>
      <w:r w:rsidRPr="008D38A1">
        <w:rPr>
          <w:iCs/>
          <w:color w:val="auto"/>
        </w:rPr>
        <w:t xml:space="preserve"> </w:t>
      </w:r>
      <w:r>
        <w:rPr>
          <w:iCs/>
          <w:color w:val="auto"/>
        </w:rPr>
        <w:t>дужан</w:t>
      </w:r>
      <w:r w:rsidRPr="008D38A1">
        <w:rPr>
          <w:iCs/>
          <w:color w:val="auto"/>
        </w:rPr>
        <w:t xml:space="preserve"> </w:t>
      </w:r>
      <w:r>
        <w:rPr>
          <w:iCs/>
          <w:color w:val="auto"/>
        </w:rPr>
        <w:t>да</w:t>
      </w:r>
      <w:r w:rsidRPr="008D38A1">
        <w:rPr>
          <w:iCs/>
          <w:color w:val="auto"/>
        </w:rPr>
        <w:t xml:space="preserve"> </w:t>
      </w:r>
      <w:r>
        <w:rPr>
          <w:iCs/>
          <w:color w:val="auto"/>
        </w:rPr>
        <w:t>тај</w:t>
      </w:r>
      <w:r w:rsidRPr="008D38A1">
        <w:rPr>
          <w:iCs/>
          <w:color w:val="auto"/>
        </w:rPr>
        <w:t xml:space="preserve"> </w:t>
      </w:r>
      <w:r>
        <w:rPr>
          <w:iCs/>
          <w:color w:val="auto"/>
        </w:rPr>
        <w:t>део</w:t>
      </w:r>
      <w:r w:rsidRPr="008D38A1">
        <w:rPr>
          <w:iCs/>
          <w:color w:val="auto"/>
        </w:rPr>
        <w:t xml:space="preserve"> </w:t>
      </w:r>
      <w:r>
        <w:rPr>
          <w:iCs/>
          <w:color w:val="auto"/>
        </w:rPr>
        <w:t>одвојено</w:t>
      </w:r>
      <w:r w:rsidRPr="008D38A1">
        <w:rPr>
          <w:iCs/>
          <w:color w:val="auto"/>
        </w:rPr>
        <w:t xml:space="preserve"> </w:t>
      </w:r>
      <w:r>
        <w:rPr>
          <w:iCs/>
          <w:color w:val="auto"/>
        </w:rPr>
        <w:t>искаже</w:t>
      </w:r>
      <w:r w:rsidRPr="008D38A1">
        <w:rPr>
          <w:iCs/>
          <w:color w:val="auto"/>
        </w:rPr>
        <w:t xml:space="preserve"> </w:t>
      </w:r>
      <w:r>
        <w:rPr>
          <w:iCs/>
          <w:color w:val="auto"/>
        </w:rPr>
        <w:t>у</w:t>
      </w:r>
      <w:r w:rsidRPr="008D38A1">
        <w:rPr>
          <w:iCs/>
          <w:color w:val="auto"/>
        </w:rPr>
        <w:t xml:space="preserve"> </w:t>
      </w:r>
      <w:r>
        <w:rPr>
          <w:iCs/>
          <w:color w:val="auto"/>
        </w:rPr>
        <w:t>динарима</w:t>
      </w:r>
      <w:r w:rsidRPr="008D38A1">
        <w:rPr>
          <w:iCs/>
          <w:color w:val="auto"/>
          <w:lang w:val="sr-Cyrl-RS"/>
        </w:rPr>
        <w:t xml:space="preserve">. </w:t>
      </w:r>
    </w:p>
    <w:p w:rsidR="00D90597" w:rsidRPr="00D90597" w:rsidRDefault="00D90597" w:rsidP="00D90597">
      <w:pPr>
        <w:jc w:val="both"/>
        <w:rPr>
          <w:iCs/>
          <w:color w:val="00B0F0"/>
        </w:rPr>
      </w:pPr>
    </w:p>
    <w:p w:rsidR="007D73D6" w:rsidRPr="0023476A" w:rsidRDefault="001619E7">
      <w:pPr>
        <w:jc w:val="both"/>
        <w:rPr>
          <w:b/>
          <w:i/>
          <w:iCs/>
          <w:color w:val="auto"/>
          <w:lang w:val="sr-Cyrl-RS"/>
        </w:rPr>
      </w:pPr>
      <w:r w:rsidRPr="0023476A">
        <w:rPr>
          <w:b/>
          <w:i/>
          <w:iCs/>
          <w:color w:val="auto"/>
        </w:rPr>
        <w:t>11. ПОДАЦИ О ДРЖАВНОМ ОРГАНУ ИЛИ ОРГАНИЗАЦИЈИ, ОДНОСНО ОРГАНУ ИЛИ СЛУЖБИ ТЕРИТОРИЈАЛНЕ АУТОНОМИЈЕ  ИЛИ</w:t>
      </w:r>
      <w:r w:rsidR="006F2D58" w:rsidRPr="0023476A">
        <w:rPr>
          <w:b/>
          <w:i/>
          <w:iCs/>
          <w:color w:val="auto"/>
        </w:rPr>
        <w:t xml:space="preserve"> ЛОКАЛНЕ САМОУПРАВЕ ГДЕ СЕ МОГУ</w:t>
      </w:r>
      <w:r w:rsidR="006F2D58" w:rsidRPr="0023476A">
        <w:rPr>
          <w:b/>
          <w:i/>
          <w:iCs/>
          <w:color w:val="auto"/>
          <w:lang w:val="sr-Cyrl-RS"/>
        </w:rPr>
        <w:t xml:space="preserve"> </w:t>
      </w:r>
      <w:r w:rsidRPr="0023476A">
        <w:rPr>
          <w:b/>
          <w:i/>
          <w:iCs/>
          <w:color w:val="auto"/>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619E7" w:rsidRPr="0023476A" w:rsidRDefault="001619E7">
      <w:pPr>
        <w:jc w:val="both"/>
        <w:rPr>
          <w:rFonts w:eastAsia="TimesNewRomanPSMT"/>
          <w:bCs/>
          <w:iCs/>
          <w:color w:val="auto"/>
        </w:rPr>
      </w:pPr>
      <w:r w:rsidRPr="0023476A">
        <w:rPr>
          <w:rFonts w:eastAsia="TimesNewRomanPSMT"/>
          <w:bCs/>
          <w:iCs/>
          <w:color w:val="auto"/>
        </w:rPr>
        <w:t>Подаци о пореским обавезама се могу добити у Пореској управи, Министарства финансија и привреде.</w:t>
      </w:r>
    </w:p>
    <w:p w:rsidR="001619E7" w:rsidRPr="0023476A" w:rsidRDefault="001619E7">
      <w:pPr>
        <w:jc w:val="both"/>
        <w:rPr>
          <w:rFonts w:eastAsia="TimesNewRomanPSMT"/>
          <w:bCs/>
          <w:iCs/>
          <w:color w:val="auto"/>
        </w:rPr>
      </w:pPr>
      <w:r w:rsidRPr="0023476A">
        <w:rPr>
          <w:rFonts w:eastAsia="TimesNewRomanPSMT"/>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Pr="0023476A" w:rsidRDefault="001619E7">
      <w:pPr>
        <w:jc w:val="both"/>
      </w:pPr>
      <w:r w:rsidRPr="0023476A">
        <w:rPr>
          <w:rFonts w:eastAsia="TimesNewRomanPSMT"/>
          <w:bCs/>
          <w:iCs/>
          <w:color w:val="auto"/>
        </w:rPr>
        <w:t>Подаци о заштити при запошљавању и условима рада се могу добити у Министарству рада, запошљавања и социјалне политике.</w:t>
      </w:r>
    </w:p>
    <w:p w:rsidR="002E7EED" w:rsidRPr="0023476A" w:rsidRDefault="002E7EED">
      <w:pPr>
        <w:jc w:val="both"/>
        <w:rPr>
          <w:lang w:val="sr-Cyrl-RS"/>
        </w:rPr>
      </w:pPr>
    </w:p>
    <w:p w:rsidR="001619E7" w:rsidRPr="0023476A" w:rsidRDefault="001619E7">
      <w:pPr>
        <w:jc w:val="both"/>
        <w:rPr>
          <w:b/>
          <w:i/>
          <w:iCs/>
          <w:lang w:val="sr-Cyrl-RS"/>
        </w:rPr>
      </w:pPr>
      <w:r w:rsidRPr="0023476A">
        <w:rPr>
          <w:b/>
          <w:i/>
          <w:iCs/>
        </w:rPr>
        <w:t>12. ПОДАЦИ О ВРСТИ, САДРЖИНИ, НАЧИНУ ПОДНОШЕЊА, ВИСИНИ И РОКОВИМА ОБЕЗБЕЂЕЊА ИСПУЊЕЊА ОБАВЕЗА ПОНУЂАЧА</w:t>
      </w:r>
    </w:p>
    <w:p w:rsidR="003021B3" w:rsidRPr="0023476A" w:rsidRDefault="003021B3" w:rsidP="003021B3">
      <w:pPr>
        <w:jc w:val="both"/>
        <w:rPr>
          <w:rFonts w:eastAsia="TimesNewRomanPSMT"/>
          <w:b/>
          <w:bCs/>
          <w:i/>
          <w:iCs/>
          <w:color w:val="auto"/>
          <w:u w:val="single"/>
        </w:rPr>
      </w:pPr>
      <w:r w:rsidRPr="0023476A">
        <w:rPr>
          <w:rFonts w:eastAsia="TimesNewRomanPSMT"/>
          <w:b/>
          <w:bCs/>
          <w:i/>
          <w:iCs/>
          <w:color w:val="auto"/>
          <w:u w:val="single"/>
        </w:rPr>
        <w:t xml:space="preserve">I Понуђач је дужан да у понуди достави: </w:t>
      </w:r>
    </w:p>
    <w:p w:rsidR="003021B3" w:rsidRPr="0023476A" w:rsidRDefault="003021B3" w:rsidP="003021B3">
      <w:pPr>
        <w:jc w:val="both"/>
        <w:rPr>
          <w:rFonts w:eastAsia="Times New Roman"/>
          <w:lang w:val="sr-Cyrl-RS"/>
        </w:rPr>
      </w:pPr>
      <w:r w:rsidRPr="0023476A">
        <w:t xml:space="preserve">Средство обезбеђења за </w:t>
      </w:r>
      <w:r w:rsidRPr="0023476A">
        <w:rPr>
          <w:lang w:val="sr-Cyrl-RS"/>
        </w:rPr>
        <w:t>озбиљност понуде</w:t>
      </w:r>
      <w:r w:rsidRPr="0023476A">
        <w:t xml:space="preserve"> је бланко соло меница са одговарајућим меничним овлашћењем, доказом о регистрацији менице и копијом картона депонованих потписа</w:t>
      </w:r>
      <w:r w:rsidRPr="0023476A">
        <w:rPr>
          <w:lang w:val="sr-Cyrl-RS"/>
        </w:rPr>
        <w:t xml:space="preserve"> (</w:t>
      </w:r>
      <w:r w:rsidRPr="0023476A">
        <w:rPr>
          <w:bCs/>
        </w:rPr>
        <w:t>са оригиналном овером од стране пословне банке понуђача</w:t>
      </w:r>
      <w:r w:rsidRPr="0023476A">
        <w:rPr>
          <w:bCs/>
          <w:lang w:val="sr-Cyrl-RS"/>
        </w:rPr>
        <w:t>)</w:t>
      </w:r>
      <w:r w:rsidRPr="0023476A">
        <w:rPr>
          <w:bCs/>
          <w:lang w:val="ru-RU"/>
        </w:rPr>
        <w:t xml:space="preserve"> </w:t>
      </w:r>
      <w:r w:rsidRPr="0023476A">
        <w:rPr>
          <w:rFonts w:eastAsia="Times New Roman"/>
          <w:lang w:val="sr-Cyrl-RS"/>
        </w:rPr>
        <w:t xml:space="preserve">на име гаранције за обештећење Наручиоца. </w:t>
      </w:r>
    </w:p>
    <w:p w:rsidR="003021B3" w:rsidRPr="0023476A" w:rsidRDefault="003021B3" w:rsidP="003021B3">
      <w:pPr>
        <w:jc w:val="both"/>
        <w:rPr>
          <w:rFonts w:eastAsia="Times New Roman"/>
          <w:lang w:val="sr-Cyrl-RS"/>
        </w:rPr>
      </w:pPr>
      <w:r w:rsidRPr="0023476A">
        <w:t xml:space="preserve">Средство обезбеђења за </w:t>
      </w:r>
      <w:r w:rsidRPr="0023476A">
        <w:rPr>
          <w:lang w:val="sr-Cyrl-RS"/>
        </w:rPr>
        <w:t>озбиљност понуде</w:t>
      </w:r>
      <w:r w:rsidRPr="0023476A">
        <w:t xml:space="preserve"> траје  </w:t>
      </w:r>
      <w:r w:rsidRPr="0023476A">
        <w:rPr>
          <w:rFonts w:eastAsia="Times New Roman"/>
          <w:lang w:val="sr-Cyrl-RS"/>
        </w:rPr>
        <w:t xml:space="preserve">60 (шездесет) дана од дана отварања понуде. </w:t>
      </w:r>
    </w:p>
    <w:p w:rsidR="003021B3" w:rsidRPr="0023476A" w:rsidRDefault="003021B3" w:rsidP="003021B3">
      <w:pPr>
        <w:jc w:val="both"/>
        <w:rPr>
          <w:bCs/>
          <w:lang w:val="ru-RU"/>
        </w:rPr>
      </w:pPr>
    </w:p>
    <w:p w:rsidR="003021B3" w:rsidRPr="0023476A" w:rsidRDefault="003021B3" w:rsidP="003021B3">
      <w:pPr>
        <w:jc w:val="both"/>
        <w:rPr>
          <w:bCs/>
          <w:lang w:val="ru-RU"/>
        </w:rPr>
      </w:pPr>
      <w:r w:rsidRPr="0023476A">
        <w:rPr>
          <w:bCs/>
          <w:lang w:val="ru-RU"/>
        </w:rPr>
        <w:t xml:space="preserve">Вредност  средства обезбеђења </w:t>
      </w:r>
      <w:r w:rsidRPr="0023476A">
        <w:t xml:space="preserve"> за </w:t>
      </w:r>
      <w:r w:rsidRPr="0023476A">
        <w:rPr>
          <w:lang w:val="sr-Cyrl-RS"/>
        </w:rPr>
        <w:t>озбиљност понуде</w:t>
      </w:r>
      <w:r w:rsidRPr="0023476A">
        <w:t xml:space="preserve"> </w:t>
      </w:r>
      <w:r w:rsidRPr="0023476A">
        <w:rPr>
          <w:bCs/>
          <w:lang w:val="ru-RU"/>
        </w:rPr>
        <w:t xml:space="preserve">утврђује се у износу који одговара висини од 5% од укупне вредности понуде без обрачунатог пореза на додату вредност. </w:t>
      </w:r>
    </w:p>
    <w:p w:rsidR="003021B3" w:rsidRPr="0023476A" w:rsidRDefault="003021B3" w:rsidP="003021B3">
      <w:pPr>
        <w:ind w:firstLine="720"/>
        <w:jc w:val="both"/>
        <w:rPr>
          <w:rFonts w:eastAsia="Times New Roman"/>
          <w:lang w:val="sr-Cyrl-RS"/>
        </w:rPr>
      </w:pPr>
    </w:p>
    <w:p w:rsidR="003021B3" w:rsidRPr="0023476A" w:rsidRDefault="003021B3" w:rsidP="003021B3">
      <w:pPr>
        <w:jc w:val="both"/>
        <w:rPr>
          <w:rFonts w:eastAsia="Times New Roman"/>
          <w:lang w:val="sr-Cyrl-RS"/>
        </w:rPr>
      </w:pPr>
      <w:r w:rsidRPr="0023476A">
        <w:rPr>
          <w:bCs/>
          <w:lang w:val="ru-RU"/>
        </w:rPr>
        <w:t xml:space="preserve">Менично овлашћење </w:t>
      </w:r>
      <w:r w:rsidRPr="0023476A">
        <w:t xml:space="preserve">потписује </w:t>
      </w:r>
      <w:r w:rsidRPr="0023476A">
        <w:rPr>
          <w:bCs/>
          <w:lang w:val="ru-RU"/>
        </w:rPr>
        <w:t>овлашћено лице понуђача, чије су име и начин потписивања садржани у  картону депонованих потписа</w:t>
      </w:r>
    </w:p>
    <w:p w:rsidR="003021B3" w:rsidRPr="0023476A" w:rsidRDefault="003021B3" w:rsidP="003021B3">
      <w:pPr>
        <w:jc w:val="both"/>
        <w:rPr>
          <w:lang w:val="sr-Cyrl-RS"/>
        </w:rPr>
      </w:pPr>
    </w:p>
    <w:p w:rsidR="003021B3" w:rsidRPr="0023476A" w:rsidRDefault="003021B3" w:rsidP="003021B3">
      <w:pPr>
        <w:jc w:val="both"/>
        <w:rPr>
          <w:lang w:val="sr-Cyrl-RS"/>
        </w:rPr>
      </w:pPr>
      <w:r w:rsidRPr="0023476A">
        <w:rPr>
          <w:bCs/>
          <w:lang w:val="ru-RU"/>
        </w:rPr>
        <w:t xml:space="preserve">У случају подношења заједничке понуде, средство обезбеђења доставља понуђач који је у Споразуму одређен као понуђач </w:t>
      </w:r>
      <w:r w:rsidRPr="0023476A">
        <w:t xml:space="preserve"> који ће у име групе понуђача дати средство обезбеђења</w:t>
      </w:r>
    </w:p>
    <w:p w:rsidR="003021B3" w:rsidRPr="0023476A" w:rsidRDefault="003021B3" w:rsidP="003021B3">
      <w:pPr>
        <w:jc w:val="both"/>
        <w:rPr>
          <w:lang w:val="sr-Cyrl-RS"/>
        </w:rPr>
      </w:pPr>
    </w:p>
    <w:p w:rsidR="003021B3" w:rsidRPr="0023476A" w:rsidRDefault="003021B3" w:rsidP="003021B3">
      <w:pPr>
        <w:jc w:val="both"/>
        <w:rPr>
          <w:rFonts w:eastAsia="TimesNewRomanPSMT"/>
          <w:bCs/>
          <w:iCs/>
          <w:color w:val="auto"/>
          <w:lang w:val="sr-Cyrl-RS"/>
        </w:rPr>
      </w:pPr>
      <w:r w:rsidRPr="0023476A">
        <w:rPr>
          <w:rFonts w:eastAsia="TimesNewRomanPSMT"/>
          <w:bCs/>
          <w:iCs/>
          <w:color w:val="auto"/>
        </w:rPr>
        <w:t xml:space="preserve">Наручилац ће </w:t>
      </w:r>
      <w:r w:rsidRPr="0023476A">
        <w:rPr>
          <w:rFonts w:eastAsia="TimesNewRomanPSMT"/>
          <w:bCs/>
          <w:iCs/>
          <w:color w:val="auto"/>
          <w:lang w:val="sr-Cyrl-RS"/>
        </w:rPr>
        <w:t xml:space="preserve">реализовати </w:t>
      </w:r>
      <w:r w:rsidRPr="0023476A">
        <w:t xml:space="preserve">Средство обезбеђења за </w:t>
      </w:r>
      <w:r w:rsidRPr="0023476A">
        <w:rPr>
          <w:lang w:val="sr-Cyrl-RS"/>
        </w:rPr>
        <w:t>озбиљност понуде</w:t>
      </w:r>
      <w:r w:rsidRPr="0023476A">
        <w:t xml:space="preserve"> </w:t>
      </w:r>
      <w:r w:rsidRPr="0023476A">
        <w:rPr>
          <w:rFonts w:eastAsia="TimesNewRomanPSMT"/>
          <w:bCs/>
          <w:iCs/>
          <w:color w:val="auto"/>
        </w:rPr>
        <w:t>дат</w:t>
      </w:r>
      <w:r w:rsidRPr="0023476A">
        <w:rPr>
          <w:rFonts w:eastAsia="TimesNewRomanPSMT"/>
          <w:bCs/>
          <w:iCs/>
          <w:color w:val="auto"/>
          <w:lang w:val="sr-Cyrl-RS"/>
        </w:rPr>
        <w:t>о</w:t>
      </w:r>
      <w:r w:rsidRPr="0023476A">
        <w:rPr>
          <w:rFonts w:eastAsia="TimesNewRomanPSMT"/>
          <w:bCs/>
          <w:iCs/>
          <w:color w:val="auto"/>
        </w:rPr>
        <w:t xml:space="preserve"> уз понуду уколико: понуђач након истека </w:t>
      </w:r>
      <w:proofErr w:type="spellStart"/>
      <w:r w:rsidRPr="0023476A">
        <w:rPr>
          <w:rFonts w:eastAsia="TimesNewRomanPSMT"/>
          <w:bCs/>
          <w:iCs/>
          <w:color w:val="auto"/>
        </w:rPr>
        <w:t>рока</w:t>
      </w:r>
      <w:proofErr w:type="spellEnd"/>
      <w:r w:rsidRPr="0023476A">
        <w:rPr>
          <w:rFonts w:eastAsia="TimesNewRomanPSMT"/>
          <w:bCs/>
          <w:iCs/>
          <w:color w:val="auto"/>
        </w:rPr>
        <w:t xml:space="preserve">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23476A">
        <w:rPr>
          <w:iCs/>
          <w:color w:val="auto"/>
        </w:rPr>
        <w:t xml:space="preserve"> не поднесе </w:t>
      </w:r>
      <w:r w:rsidRPr="0023476A">
        <w:rPr>
          <w:iCs/>
          <w:color w:val="auto"/>
          <w:lang w:val="sr-Cyrl-CS"/>
        </w:rPr>
        <w:t>средство обезбеђења</w:t>
      </w:r>
      <w:r w:rsidRPr="0023476A">
        <w:rPr>
          <w:iCs/>
          <w:color w:val="auto"/>
        </w:rPr>
        <w:t xml:space="preserve"> за добро извршење посла у складу са захтевима из конкурсне документације</w:t>
      </w:r>
      <w:r w:rsidRPr="0023476A">
        <w:rPr>
          <w:iCs/>
          <w:color w:val="auto"/>
          <w:lang w:val="sr-Cyrl-RS"/>
        </w:rPr>
        <w:t>.</w:t>
      </w:r>
    </w:p>
    <w:p w:rsidR="003021B3" w:rsidRPr="0023476A" w:rsidRDefault="003021B3" w:rsidP="003021B3">
      <w:pPr>
        <w:jc w:val="both"/>
        <w:rPr>
          <w:rFonts w:eastAsia="TimesNewRomanPSMT"/>
          <w:bCs/>
          <w:iCs/>
          <w:color w:val="auto"/>
        </w:rPr>
      </w:pPr>
      <w:r w:rsidRPr="0023476A">
        <w:rPr>
          <w:rFonts w:eastAsia="TimesNewRomanPSMT"/>
          <w:bCs/>
          <w:iCs/>
          <w:color w:val="auto"/>
        </w:rPr>
        <w:lastRenderedPageBreak/>
        <w:t xml:space="preserve">Наручилац ће вратити </w:t>
      </w:r>
      <w:r w:rsidRPr="0023476A">
        <w:t xml:space="preserve">Средство обезбеђења за </w:t>
      </w:r>
      <w:r w:rsidRPr="0023476A">
        <w:rPr>
          <w:lang w:val="sr-Cyrl-RS"/>
        </w:rPr>
        <w:t>озбиљност понуде</w:t>
      </w:r>
      <w:r w:rsidRPr="0023476A">
        <w:t xml:space="preserve"> </w:t>
      </w:r>
      <w:r w:rsidRPr="0023476A">
        <w:rPr>
          <w:rFonts w:eastAsia="TimesNewRomanPSMT"/>
          <w:bCs/>
          <w:iCs/>
          <w:color w:val="auto"/>
        </w:rPr>
        <w:t>понуђачима са којима није закључен уговор, одмах по закључењу уговора са изабраним понуђачем.</w:t>
      </w:r>
    </w:p>
    <w:p w:rsidR="003021B3" w:rsidRPr="0023476A" w:rsidRDefault="003021B3" w:rsidP="003021B3">
      <w:pPr>
        <w:jc w:val="both"/>
        <w:rPr>
          <w:rFonts w:eastAsia="TimesNewRomanPSMT"/>
          <w:bCs/>
          <w:iCs/>
          <w:color w:val="auto"/>
          <w:lang w:val="sr-Cyrl-CS"/>
        </w:rPr>
      </w:pPr>
      <w:r w:rsidRPr="0023476A">
        <w:rPr>
          <w:rFonts w:eastAsia="TimesNewRomanPSMT"/>
          <w:bCs/>
          <w:iCs/>
          <w:color w:val="auto"/>
        </w:rPr>
        <w:t xml:space="preserve">Уколико понуђач не достави </w:t>
      </w:r>
      <w:r w:rsidRPr="0023476A">
        <w:t xml:space="preserve">Средство обезбеђења за </w:t>
      </w:r>
      <w:r w:rsidRPr="0023476A">
        <w:rPr>
          <w:lang w:val="sr-Cyrl-RS"/>
        </w:rPr>
        <w:t>озбиљност понуде,</w:t>
      </w:r>
      <w:r w:rsidRPr="0023476A">
        <w:rPr>
          <w:rFonts w:eastAsia="TimesNewRomanPSMT"/>
          <w:bCs/>
          <w:iCs/>
          <w:color w:val="auto"/>
        </w:rPr>
        <w:t xml:space="preserve"> понуда ће бити одбијена као неприхватљива</w:t>
      </w:r>
      <w:r w:rsidRPr="0023476A">
        <w:rPr>
          <w:rFonts w:eastAsia="TimesNewRomanPSMT"/>
          <w:bCs/>
          <w:iCs/>
          <w:color w:val="auto"/>
          <w:lang w:val="sr-Cyrl-CS"/>
        </w:rPr>
        <w:t>.</w:t>
      </w:r>
    </w:p>
    <w:p w:rsidR="003021B3" w:rsidRPr="0023476A" w:rsidRDefault="003021B3" w:rsidP="003021B3">
      <w:pPr>
        <w:jc w:val="both"/>
        <w:rPr>
          <w:b/>
          <w:lang w:val="sr-Cyrl-RS"/>
        </w:rPr>
      </w:pPr>
    </w:p>
    <w:p w:rsidR="003021B3" w:rsidRPr="0023476A" w:rsidRDefault="003021B3" w:rsidP="003021B3">
      <w:pPr>
        <w:jc w:val="both"/>
        <w:rPr>
          <w:rFonts w:eastAsia="TimesNewRomanPSMT"/>
          <w:b/>
          <w:bCs/>
          <w:iCs/>
          <w:color w:val="auto"/>
          <w:u w:val="single"/>
        </w:rPr>
      </w:pPr>
      <w:r w:rsidRPr="0023476A">
        <w:rPr>
          <w:rFonts w:eastAsia="TimesNewRomanPSMT"/>
          <w:b/>
          <w:bCs/>
          <w:iCs/>
          <w:color w:val="auto"/>
          <w:u w:val="single"/>
        </w:rPr>
        <w:t xml:space="preserve">II Изабрани понуђач је дужан да </w:t>
      </w:r>
      <w:proofErr w:type="spellStart"/>
      <w:r w:rsidRPr="0023476A">
        <w:rPr>
          <w:rFonts w:eastAsia="TimesNewRomanPSMT"/>
          <w:b/>
          <w:bCs/>
          <w:iCs/>
          <w:color w:val="auto"/>
          <w:u w:val="single"/>
        </w:rPr>
        <w:t>да</w:t>
      </w:r>
      <w:proofErr w:type="spellEnd"/>
      <w:r w:rsidRPr="0023476A">
        <w:rPr>
          <w:rFonts w:eastAsia="TimesNewRomanPSMT"/>
          <w:b/>
          <w:bCs/>
          <w:iCs/>
          <w:color w:val="auto"/>
          <w:u w:val="single"/>
        </w:rPr>
        <w:t xml:space="preserve"> у тренутку закључења уговора достави:</w:t>
      </w:r>
    </w:p>
    <w:p w:rsidR="003021B3" w:rsidRPr="0023476A" w:rsidRDefault="003021B3" w:rsidP="003021B3">
      <w:pPr>
        <w:ind w:left="-912" w:right="-787" w:firstLine="912"/>
      </w:pPr>
      <w:r w:rsidRPr="0023476A">
        <w:rPr>
          <w:lang w:val="sr-Cyrl-RS"/>
        </w:rPr>
        <w:t>Б</w:t>
      </w:r>
      <w:proofErr w:type="spellStart"/>
      <w:r w:rsidRPr="0023476A">
        <w:t>ланко</w:t>
      </w:r>
      <w:proofErr w:type="spellEnd"/>
      <w:r w:rsidRPr="0023476A">
        <w:t xml:space="preserve">, соло </w:t>
      </w:r>
      <w:proofErr w:type="spellStart"/>
      <w:r w:rsidRPr="0023476A">
        <w:t>мениц</w:t>
      </w:r>
      <w:proofErr w:type="spellEnd"/>
      <w:r w:rsidRPr="0023476A">
        <w:rPr>
          <w:lang w:val="sr-Cyrl-RS"/>
        </w:rPr>
        <w:t>у</w:t>
      </w:r>
      <w:r w:rsidRPr="0023476A">
        <w:t xml:space="preserve"> са меничним писмом/овлашћењем и депо картоном, која се предаје у </w:t>
      </w:r>
    </w:p>
    <w:p w:rsidR="003021B3" w:rsidRPr="0023476A" w:rsidRDefault="003021B3" w:rsidP="003021B3">
      <w:pPr>
        <w:ind w:left="-912" w:right="-787" w:firstLine="912"/>
        <w:rPr>
          <w:lang w:val="sr-Cyrl-RS"/>
        </w:rPr>
      </w:pPr>
      <w:r w:rsidRPr="0023476A">
        <w:t>тренутку закључења уговора, као гаранција за добро извршење посла.</w:t>
      </w:r>
      <w:r w:rsidRPr="0023476A">
        <w:rPr>
          <w:lang w:val="sr-Cyrl-RS"/>
        </w:rPr>
        <w:t xml:space="preserve"> </w:t>
      </w:r>
    </w:p>
    <w:p w:rsidR="003021B3" w:rsidRPr="0023476A" w:rsidRDefault="003021B3" w:rsidP="003021B3">
      <w:pPr>
        <w:ind w:left="-912" w:right="-787" w:firstLine="912"/>
      </w:pPr>
      <w:r w:rsidRPr="0023476A">
        <w:rPr>
          <w:lang w:val="ru-RU"/>
        </w:rPr>
        <w:t>Меница мора бити регистрована у Регистру меница Народне банке Србије, а као доказ</w:t>
      </w:r>
    </w:p>
    <w:p w:rsidR="003021B3" w:rsidRPr="0023476A" w:rsidRDefault="003021B3" w:rsidP="003021B3">
      <w:pPr>
        <w:ind w:left="-912" w:right="-787" w:firstLine="912"/>
      </w:pPr>
      <w:r w:rsidRPr="0023476A">
        <w:rPr>
          <w:lang w:val="ru-RU"/>
        </w:rPr>
        <w:t xml:space="preserve">понуђач уз меницу доставља копију захтева за регистрацију менице, овереног од своје </w:t>
      </w:r>
    </w:p>
    <w:p w:rsidR="003021B3" w:rsidRPr="00D90597" w:rsidRDefault="003021B3" w:rsidP="003021B3">
      <w:pPr>
        <w:ind w:left="-912" w:right="-787" w:firstLine="912"/>
        <w:rPr>
          <w:lang w:val="sr-Cyrl-RS"/>
        </w:rPr>
      </w:pPr>
      <w:r w:rsidRPr="0023476A">
        <w:rPr>
          <w:lang w:val="ru-RU"/>
        </w:rPr>
        <w:t>пословне банке.</w:t>
      </w:r>
    </w:p>
    <w:p w:rsidR="003021B3" w:rsidRPr="0023476A" w:rsidRDefault="003021B3" w:rsidP="003021B3">
      <w:pPr>
        <w:ind w:left="-912" w:right="-787" w:firstLine="912"/>
        <w:rPr>
          <w:bCs/>
        </w:rPr>
      </w:pPr>
      <w:r w:rsidRPr="0023476A">
        <w:rPr>
          <w:lang w:val="sr-Cyrl-RS"/>
        </w:rPr>
        <w:t>К</w:t>
      </w:r>
      <w:r w:rsidRPr="0023476A">
        <w:t>опиј</w:t>
      </w:r>
      <w:r w:rsidRPr="0023476A">
        <w:rPr>
          <w:lang w:val="sr-Cyrl-RS"/>
        </w:rPr>
        <w:t>а</w:t>
      </w:r>
      <w:r w:rsidRPr="0023476A">
        <w:t xml:space="preserve"> картона депонованих потписа</w:t>
      </w:r>
      <w:r w:rsidRPr="0023476A">
        <w:rPr>
          <w:lang w:val="sr-Cyrl-RS"/>
        </w:rPr>
        <w:t xml:space="preserve"> мора бити </w:t>
      </w:r>
      <w:r w:rsidRPr="0023476A">
        <w:t xml:space="preserve"> </w:t>
      </w:r>
      <w:r w:rsidRPr="0023476A">
        <w:rPr>
          <w:bCs/>
        </w:rPr>
        <w:t>са оригиналном овером од стране пословне</w:t>
      </w:r>
    </w:p>
    <w:p w:rsidR="003021B3" w:rsidRPr="0023476A" w:rsidRDefault="003021B3" w:rsidP="003021B3">
      <w:pPr>
        <w:ind w:left="-912" w:right="-787" w:firstLine="912"/>
        <w:rPr>
          <w:bCs/>
        </w:rPr>
      </w:pPr>
      <w:r w:rsidRPr="0023476A">
        <w:rPr>
          <w:bCs/>
        </w:rPr>
        <w:t>банке понуђача,</w:t>
      </w:r>
      <w:r w:rsidRPr="0023476A">
        <w:rPr>
          <w:bCs/>
          <w:lang w:val="ru-RU"/>
        </w:rPr>
        <w:t xml:space="preserve"> с тим да овера не сме бити старија од </w:t>
      </w:r>
      <w:r w:rsidRPr="0023476A">
        <w:rPr>
          <w:bCs/>
          <w:u w:val="single"/>
          <w:lang w:val="ru-RU"/>
        </w:rPr>
        <w:t>15 дана</w:t>
      </w:r>
      <w:r w:rsidRPr="0023476A">
        <w:rPr>
          <w:bCs/>
          <w:lang w:val="ru-RU"/>
        </w:rPr>
        <w:t xml:space="preserve"> пре истека рока за доставу </w:t>
      </w:r>
    </w:p>
    <w:p w:rsidR="003021B3" w:rsidRPr="0023476A" w:rsidRDefault="003021B3" w:rsidP="003021B3">
      <w:pPr>
        <w:ind w:left="-912" w:right="-787" w:firstLine="912"/>
      </w:pPr>
      <w:r w:rsidRPr="0023476A">
        <w:rPr>
          <w:bCs/>
          <w:lang w:val="ru-RU"/>
        </w:rPr>
        <w:t xml:space="preserve">средства обезбеђења за </w:t>
      </w:r>
      <w:r w:rsidRPr="0023476A">
        <w:t>добро извршење посла</w:t>
      </w:r>
    </w:p>
    <w:p w:rsidR="003021B3" w:rsidRPr="0023476A" w:rsidRDefault="003021B3" w:rsidP="003021B3">
      <w:pPr>
        <w:ind w:left="-912" w:right="-787" w:firstLine="912"/>
        <w:rPr>
          <w:lang w:val="ru-RU"/>
        </w:rPr>
      </w:pPr>
    </w:p>
    <w:p w:rsidR="003021B3" w:rsidRPr="0023476A" w:rsidRDefault="003021B3" w:rsidP="003021B3">
      <w:pPr>
        <w:ind w:right="-787"/>
      </w:pPr>
      <w:r w:rsidRPr="0023476A">
        <w:rPr>
          <w:u w:val="single"/>
        </w:rPr>
        <w:t>Садржина</w:t>
      </w:r>
      <w:r w:rsidRPr="0023476A">
        <w:t xml:space="preserve">: Бланко соло 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онога који је одредио Наручилац или промењену месну надлежност за решавање спорова. Бланко соло меница мора да садржи потпис и печат понуђача. </w:t>
      </w:r>
      <w:r w:rsidRPr="0023476A">
        <w:rPr>
          <w:lang w:val="sr-Cyrl-RS"/>
        </w:rPr>
        <w:t xml:space="preserve">Регистровано </w:t>
      </w:r>
      <w:r w:rsidRPr="0023476A">
        <w:t xml:space="preserve">Менично писмо/овлашћење обавезно мора да садржи (поред осталих података) и тачан назив корисника меничног писма/овлашћења (Наручиоца), предмет јавне набавке – број ЈН и назив јавне набавке, износ на који се издаје – 10% од укупне вредности уговора у динарима </w:t>
      </w:r>
      <w:r w:rsidRPr="0023476A">
        <w:rPr>
          <w:lang w:val="sr-Cyrl-RS"/>
        </w:rPr>
        <w:t>без</w:t>
      </w:r>
      <w:r w:rsidRPr="0023476A">
        <w:t xml:space="preserve"> </w:t>
      </w:r>
      <w:proofErr w:type="spellStart"/>
      <w:r w:rsidRPr="0023476A">
        <w:t>пдв</w:t>
      </w:r>
      <w:proofErr w:type="spellEnd"/>
      <w:r w:rsidRPr="0023476A">
        <w:rPr>
          <w:lang w:val="sr-Cyrl-RS"/>
        </w:rPr>
        <w:t>-а</w:t>
      </w:r>
      <w:r w:rsidRPr="0023476A">
        <w:t xml:space="preserve">, са навођењем </w:t>
      </w:r>
      <w:proofErr w:type="spellStart"/>
      <w:r w:rsidRPr="0023476A">
        <w:t>рока</w:t>
      </w:r>
      <w:proofErr w:type="spellEnd"/>
      <w:r w:rsidRPr="0023476A">
        <w:t xml:space="preserve"> важности – који је 30 дана дужи од дана окончања реализације уговора .</w:t>
      </w:r>
    </w:p>
    <w:p w:rsidR="003021B3" w:rsidRPr="0023476A" w:rsidRDefault="003021B3" w:rsidP="003021B3">
      <w:pPr>
        <w:ind w:right="-787"/>
        <w:rPr>
          <w:lang w:val="sr-Cyrl-RS"/>
        </w:rPr>
      </w:pPr>
    </w:p>
    <w:p w:rsidR="003021B3" w:rsidRPr="0023476A" w:rsidRDefault="003021B3" w:rsidP="003021B3">
      <w:pPr>
        <w:ind w:right="-787"/>
        <w:rPr>
          <w:lang w:val="sr-Cyrl-RS"/>
        </w:rPr>
      </w:pPr>
      <w:r w:rsidRPr="0023476A">
        <w:rPr>
          <w:u w:val="single"/>
        </w:rPr>
        <w:t>Начин подношења</w:t>
      </w:r>
      <w:r w:rsidRPr="0023476A">
        <w:t>:у моменту закључења уговора.</w:t>
      </w:r>
    </w:p>
    <w:p w:rsidR="003021B3" w:rsidRPr="0023476A" w:rsidRDefault="003021B3" w:rsidP="003021B3">
      <w:pPr>
        <w:ind w:right="-787"/>
        <w:rPr>
          <w:lang w:val="sr-Cyrl-RS"/>
        </w:rPr>
      </w:pPr>
      <w:r w:rsidRPr="0023476A">
        <w:rPr>
          <w:u w:val="single"/>
        </w:rPr>
        <w:t>Висина</w:t>
      </w:r>
      <w:r w:rsidRPr="0023476A">
        <w:t xml:space="preserve">:10 % од укупне вредности уговора и изражена у динарима, </w:t>
      </w:r>
      <w:r w:rsidRPr="0023476A">
        <w:rPr>
          <w:lang w:val="sr-Cyrl-RS"/>
        </w:rPr>
        <w:t>без</w:t>
      </w:r>
      <w:r w:rsidRPr="0023476A">
        <w:t xml:space="preserve"> </w:t>
      </w:r>
      <w:proofErr w:type="spellStart"/>
      <w:r w:rsidRPr="0023476A">
        <w:t>пдв</w:t>
      </w:r>
      <w:proofErr w:type="spellEnd"/>
      <w:r w:rsidRPr="0023476A">
        <w:rPr>
          <w:lang w:val="sr-Cyrl-RS"/>
        </w:rPr>
        <w:t>-а</w:t>
      </w:r>
      <w:r w:rsidRPr="0023476A">
        <w:t>.</w:t>
      </w:r>
    </w:p>
    <w:p w:rsidR="003021B3" w:rsidRPr="0023476A" w:rsidRDefault="003021B3" w:rsidP="003021B3">
      <w:pPr>
        <w:ind w:right="-787"/>
        <w:rPr>
          <w:lang w:val="sr-Cyrl-CS"/>
        </w:rPr>
      </w:pPr>
      <w:r w:rsidRPr="0023476A">
        <w:rPr>
          <w:u w:val="single"/>
        </w:rPr>
        <w:t>Рокови</w:t>
      </w:r>
      <w:r w:rsidRPr="0023476A">
        <w:t xml:space="preserve">: рок важности – који је </w:t>
      </w:r>
      <w:r w:rsidRPr="0023476A">
        <w:rPr>
          <w:rFonts w:eastAsia="TimesNewRomanPSMT"/>
          <w:bCs/>
          <w:iCs/>
          <w:color w:val="auto"/>
        </w:rPr>
        <w:t xml:space="preserve">30 (тридесет) дана дужи од истека </w:t>
      </w:r>
      <w:proofErr w:type="spellStart"/>
      <w:r w:rsidRPr="0023476A">
        <w:rPr>
          <w:rFonts w:eastAsia="TimesNewRomanPSMT"/>
          <w:bCs/>
          <w:iCs/>
          <w:color w:val="auto"/>
        </w:rPr>
        <w:t>рока</w:t>
      </w:r>
      <w:proofErr w:type="spellEnd"/>
      <w:r w:rsidRPr="0023476A">
        <w:rPr>
          <w:rFonts w:eastAsia="TimesNewRomanPSMT"/>
          <w:bCs/>
          <w:iCs/>
          <w:color w:val="auto"/>
        </w:rPr>
        <w:t xml:space="preserve"> за коначно извршење посла</w:t>
      </w:r>
      <w:r w:rsidRPr="0023476A">
        <w:t>.</w:t>
      </w:r>
    </w:p>
    <w:p w:rsidR="003021B3" w:rsidRPr="0023476A" w:rsidRDefault="003021B3" w:rsidP="003021B3">
      <w:pPr>
        <w:ind w:right="-798"/>
      </w:pPr>
      <w:r w:rsidRPr="0023476A">
        <w:t>Наручилац је овлашћен да уновчи финансијску гаранцију дату уз уговор ако изабрани понуђач не испуњава своје уговорене обавезе.</w:t>
      </w:r>
    </w:p>
    <w:p w:rsidR="003021B3" w:rsidRPr="0023476A" w:rsidRDefault="003021B3" w:rsidP="003021B3">
      <w:pPr>
        <w:spacing w:after="120"/>
        <w:ind w:right="-798"/>
        <w:rPr>
          <w:lang w:val="sr-Cyrl-RS"/>
        </w:rPr>
      </w:pPr>
      <w:r w:rsidRPr="0023476A">
        <w:t xml:space="preserve">У случају подношења заједничке понуде понуђачи (чланови заједничке понуде/конзорцијума) могу дати једну гаранцију прибављену од стране само једног члана или више гаранција од свих чланова заједничке понуде, а укупна вредност гаранција не може бити мања од 10% од укупне вредности уговора са </w:t>
      </w:r>
      <w:proofErr w:type="spellStart"/>
      <w:r w:rsidRPr="0023476A">
        <w:t>пдв</w:t>
      </w:r>
      <w:proofErr w:type="spellEnd"/>
      <w:r w:rsidRPr="0023476A">
        <w:rPr>
          <w:lang w:val="sr-Cyrl-RS"/>
        </w:rPr>
        <w:t>-ом.</w:t>
      </w:r>
    </w:p>
    <w:p w:rsidR="00C70C81" w:rsidRPr="0023476A" w:rsidRDefault="00C70C81" w:rsidP="003021B3">
      <w:pPr>
        <w:jc w:val="both"/>
        <w:rPr>
          <w:rFonts w:eastAsia="TimesNewRomanPSMT"/>
          <w:b/>
          <w:bCs/>
          <w:iCs/>
          <w:color w:val="auto"/>
          <w:u w:val="single"/>
          <w:lang w:val="sr-Cyrl-RS"/>
        </w:rPr>
      </w:pPr>
    </w:p>
    <w:p w:rsidR="003021B3" w:rsidRPr="0023476A" w:rsidRDefault="003021B3" w:rsidP="003021B3">
      <w:pPr>
        <w:jc w:val="both"/>
        <w:rPr>
          <w:rFonts w:eastAsia="TimesNewRomanPSMT"/>
          <w:b/>
          <w:bCs/>
          <w:iCs/>
          <w:color w:val="auto"/>
          <w:u w:val="single"/>
          <w:lang w:val="sr-Cyrl-RS"/>
        </w:rPr>
      </w:pPr>
      <w:r w:rsidRPr="0023476A">
        <w:rPr>
          <w:rFonts w:eastAsia="TimesNewRomanPSMT"/>
          <w:b/>
          <w:bCs/>
          <w:iCs/>
          <w:color w:val="auto"/>
          <w:u w:val="single"/>
        </w:rPr>
        <w:t xml:space="preserve">III Изабрани понуђач је дужан да у </w:t>
      </w:r>
      <w:r w:rsidRPr="0023476A">
        <w:rPr>
          <w:b/>
          <w:color w:val="auto"/>
          <w:u w:val="single"/>
          <w:lang w:val="sr-Cyrl-RS"/>
        </w:rPr>
        <w:t xml:space="preserve"> тренутку </w:t>
      </w:r>
      <w:r w:rsidRPr="0023476A">
        <w:rPr>
          <w:b/>
          <w:color w:val="auto"/>
          <w:u w:val="single"/>
          <w:lang w:val="sr-Cyrl-CS"/>
        </w:rPr>
        <w:t>квантитативног и к</w:t>
      </w:r>
      <w:proofErr w:type="spellStart"/>
      <w:r w:rsidRPr="0023476A">
        <w:rPr>
          <w:b/>
          <w:u w:val="single"/>
        </w:rPr>
        <w:t>валитативн</w:t>
      </w:r>
      <w:r w:rsidRPr="0023476A">
        <w:rPr>
          <w:b/>
          <w:u w:val="single"/>
          <w:lang w:val="sr-Cyrl-RS"/>
        </w:rPr>
        <w:t>ог</w:t>
      </w:r>
      <w:proofErr w:type="spellEnd"/>
      <w:r w:rsidRPr="0023476A">
        <w:rPr>
          <w:b/>
          <w:u w:val="single"/>
        </w:rPr>
        <w:t xml:space="preserve"> пријем</w:t>
      </w:r>
      <w:r w:rsidRPr="0023476A">
        <w:rPr>
          <w:b/>
          <w:u w:val="single"/>
          <w:lang w:val="sr-Cyrl-RS"/>
        </w:rPr>
        <w:t xml:space="preserve"> опреме достави</w:t>
      </w:r>
      <w:r w:rsidRPr="0023476A">
        <w:rPr>
          <w:rFonts w:eastAsia="TimesNewRomanPSMT"/>
          <w:b/>
          <w:bCs/>
          <w:iCs/>
          <w:color w:val="auto"/>
          <w:u w:val="single"/>
        </w:rPr>
        <w:t>:</w:t>
      </w:r>
    </w:p>
    <w:p w:rsidR="003021B3" w:rsidRPr="0023476A" w:rsidRDefault="003021B3" w:rsidP="003021B3">
      <w:pPr>
        <w:ind w:left="-912" w:right="-787" w:firstLine="912"/>
      </w:pPr>
      <w:r w:rsidRPr="0023476A">
        <w:rPr>
          <w:lang w:val="sr-Cyrl-RS"/>
        </w:rPr>
        <w:t>Б</w:t>
      </w:r>
      <w:proofErr w:type="spellStart"/>
      <w:r w:rsidRPr="0023476A">
        <w:t>ланко</w:t>
      </w:r>
      <w:proofErr w:type="spellEnd"/>
      <w:r w:rsidRPr="0023476A">
        <w:t>, соло меница са меничним писмом/овлашћењем и депо картоном, која се предаје у</w:t>
      </w:r>
    </w:p>
    <w:p w:rsidR="003021B3" w:rsidRPr="0023476A" w:rsidRDefault="003021B3" w:rsidP="003021B3">
      <w:pPr>
        <w:ind w:left="-912" w:right="-787" w:firstLine="912"/>
        <w:rPr>
          <w:lang w:val="sr-Cyrl-RS"/>
        </w:rPr>
      </w:pPr>
      <w:r w:rsidRPr="0023476A">
        <w:t xml:space="preserve">тренутку закључења уговора, као гаранција за </w:t>
      </w:r>
      <w:r w:rsidRPr="0023476A">
        <w:rPr>
          <w:lang w:val="sr-Cyrl-CS"/>
        </w:rPr>
        <w:t>отклањање недостатак у гарантном року</w:t>
      </w:r>
      <w:r w:rsidRPr="0023476A">
        <w:t>.</w:t>
      </w:r>
      <w:r w:rsidRPr="0023476A">
        <w:rPr>
          <w:lang w:val="sr-Cyrl-RS"/>
        </w:rPr>
        <w:t xml:space="preserve"> </w:t>
      </w:r>
    </w:p>
    <w:p w:rsidR="003021B3" w:rsidRPr="0023476A" w:rsidRDefault="003021B3" w:rsidP="003021B3">
      <w:pPr>
        <w:ind w:left="-912" w:right="-787" w:firstLine="912"/>
      </w:pPr>
      <w:r w:rsidRPr="0023476A">
        <w:rPr>
          <w:lang w:val="ru-RU"/>
        </w:rPr>
        <w:t xml:space="preserve">Меница мора бити регистрована у Регистру меница Народне банке Србије, а као доказ  </w:t>
      </w:r>
    </w:p>
    <w:p w:rsidR="003021B3" w:rsidRPr="0023476A" w:rsidRDefault="003021B3" w:rsidP="003021B3">
      <w:pPr>
        <w:ind w:left="-912" w:right="-787" w:firstLine="912"/>
      </w:pPr>
      <w:r w:rsidRPr="0023476A">
        <w:rPr>
          <w:lang w:val="ru-RU"/>
        </w:rPr>
        <w:t>понуђач уз меницу доставља копију захтева за регистрацију менице, овереног од своје</w:t>
      </w:r>
    </w:p>
    <w:p w:rsidR="003021B3" w:rsidRPr="0023476A" w:rsidRDefault="003021B3" w:rsidP="003021B3">
      <w:pPr>
        <w:ind w:left="-912" w:right="-787" w:firstLine="912"/>
        <w:rPr>
          <w:lang w:val="ru-RU"/>
        </w:rPr>
      </w:pPr>
      <w:r w:rsidRPr="0023476A">
        <w:rPr>
          <w:lang w:val="ru-RU"/>
        </w:rPr>
        <w:t>пословне банке.</w:t>
      </w:r>
    </w:p>
    <w:p w:rsidR="003021B3" w:rsidRPr="0023476A" w:rsidRDefault="003021B3" w:rsidP="003021B3">
      <w:pPr>
        <w:ind w:left="-912" w:right="-787" w:firstLine="912"/>
        <w:rPr>
          <w:bCs/>
        </w:rPr>
      </w:pPr>
      <w:r w:rsidRPr="0023476A">
        <w:rPr>
          <w:lang w:val="sr-Cyrl-RS"/>
        </w:rPr>
        <w:t>К</w:t>
      </w:r>
      <w:r w:rsidRPr="0023476A">
        <w:t>опиј</w:t>
      </w:r>
      <w:r w:rsidRPr="0023476A">
        <w:rPr>
          <w:lang w:val="sr-Cyrl-RS"/>
        </w:rPr>
        <w:t>а</w:t>
      </w:r>
      <w:r w:rsidRPr="0023476A">
        <w:t xml:space="preserve"> картона депонованих потписа</w:t>
      </w:r>
      <w:r w:rsidRPr="0023476A">
        <w:rPr>
          <w:lang w:val="sr-Cyrl-RS"/>
        </w:rPr>
        <w:t xml:space="preserve"> мора бити </w:t>
      </w:r>
      <w:r w:rsidRPr="0023476A">
        <w:t xml:space="preserve"> </w:t>
      </w:r>
      <w:r w:rsidRPr="0023476A">
        <w:rPr>
          <w:bCs/>
        </w:rPr>
        <w:t xml:space="preserve">са оригиналном овером од стране пословне </w:t>
      </w:r>
    </w:p>
    <w:p w:rsidR="003021B3" w:rsidRPr="0023476A" w:rsidRDefault="003021B3" w:rsidP="003021B3">
      <w:pPr>
        <w:ind w:left="-912" w:right="-787" w:firstLine="912"/>
        <w:rPr>
          <w:bCs/>
        </w:rPr>
      </w:pPr>
      <w:r w:rsidRPr="0023476A">
        <w:rPr>
          <w:bCs/>
        </w:rPr>
        <w:t>банке понуђача,</w:t>
      </w:r>
      <w:r w:rsidRPr="0023476A">
        <w:rPr>
          <w:bCs/>
          <w:lang w:val="ru-RU"/>
        </w:rPr>
        <w:t xml:space="preserve"> с тим да овера не сме бити старија од </w:t>
      </w:r>
      <w:r w:rsidRPr="0023476A">
        <w:rPr>
          <w:bCs/>
          <w:u w:val="single"/>
          <w:lang w:val="ru-RU"/>
        </w:rPr>
        <w:t>15 дана</w:t>
      </w:r>
      <w:r w:rsidRPr="0023476A">
        <w:rPr>
          <w:bCs/>
          <w:lang w:val="ru-RU"/>
        </w:rPr>
        <w:t xml:space="preserve"> пре истека рока за доставу </w:t>
      </w:r>
    </w:p>
    <w:p w:rsidR="003021B3" w:rsidRPr="0023476A" w:rsidRDefault="003021B3" w:rsidP="003021B3">
      <w:pPr>
        <w:ind w:left="-912" w:right="-787" w:firstLine="912"/>
        <w:rPr>
          <w:lang w:val="ru-RU"/>
        </w:rPr>
      </w:pPr>
      <w:r w:rsidRPr="0023476A">
        <w:rPr>
          <w:bCs/>
          <w:lang w:val="ru-RU"/>
        </w:rPr>
        <w:t xml:space="preserve">средства обезбеђења за </w:t>
      </w:r>
      <w:r w:rsidRPr="0023476A">
        <w:t>добро извршење посла</w:t>
      </w:r>
    </w:p>
    <w:p w:rsidR="003021B3" w:rsidRPr="0023476A" w:rsidRDefault="003021B3" w:rsidP="003021B3">
      <w:pPr>
        <w:ind w:left="-912" w:right="-787" w:firstLine="912"/>
      </w:pPr>
      <w:r w:rsidRPr="0023476A">
        <w:rPr>
          <w:u w:val="single"/>
        </w:rPr>
        <w:t>Садржина</w:t>
      </w:r>
      <w:r w:rsidRPr="0023476A">
        <w:t>: Бланко соло меница мора бити безусловна, платива на први позив, не може</w:t>
      </w:r>
    </w:p>
    <w:p w:rsidR="003021B3" w:rsidRPr="0023476A" w:rsidRDefault="003021B3" w:rsidP="003021B3">
      <w:pPr>
        <w:ind w:left="-912" w:right="-787" w:firstLine="912"/>
      </w:pPr>
      <w:r w:rsidRPr="0023476A">
        <w:t xml:space="preserve"> садржати додатне услове за исплату, краће рокове од рокова које је одредио Наручилац, мањи </w:t>
      </w:r>
    </w:p>
    <w:p w:rsidR="003021B3" w:rsidRPr="0023476A" w:rsidRDefault="003021B3" w:rsidP="003021B3">
      <w:pPr>
        <w:ind w:left="-912" w:right="-787" w:firstLine="912"/>
      </w:pPr>
      <w:r w:rsidRPr="0023476A">
        <w:t xml:space="preserve">износ од онога који је одредио Наручилац или промењену месну надлежност за решавање </w:t>
      </w:r>
    </w:p>
    <w:p w:rsidR="003021B3" w:rsidRPr="0023476A" w:rsidRDefault="003021B3" w:rsidP="003021B3">
      <w:pPr>
        <w:ind w:left="-912" w:right="-787" w:firstLine="912"/>
      </w:pPr>
      <w:r w:rsidRPr="0023476A">
        <w:t xml:space="preserve">спорова. Бланко соло меница мора да садржи потпис и печат понуђача. Менично </w:t>
      </w:r>
    </w:p>
    <w:p w:rsidR="003021B3" w:rsidRPr="0023476A" w:rsidRDefault="003021B3" w:rsidP="003021B3">
      <w:pPr>
        <w:ind w:left="-912" w:right="-787" w:firstLine="912"/>
      </w:pPr>
      <w:r w:rsidRPr="0023476A">
        <w:lastRenderedPageBreak/>
        <w:t xml:space="preserve">писмо/овлашћење обавезно мора да садржи (поред осталих података) и тачан назив корисника </w:t>
      </w:r>
    </w:p>
    <w:p w:rsidR="003021B3" w:rsidRPr="0023476A" w:rsidRDefault="003021B3" w:rsidP="003021B3">
      <w:pPr>
        <w:ind w:left="-912" w:right="-787" w:firstLine="912"/>
      </w:pPr>
      <w:r w:rsidRPr="0023476A">
        <w:t xml:space="preserve">меничног писма/овлашћења (Наручиоца), предмет јавне набавке – број ЈН и назив јавне </w:t>
      </w:r>
    </w:p>
    <w:p w:rsidR="003021B3" w:rsidRPr="0023476A" w:rsidRDefault="003021B3" w:rsidP="003021B3">
      <w:pPr>
        <w:ind w:left="-912" w:right="-787" w:firstLine="912"/>
      </w:pPr>
      <w:r w:rsidRPr="0023476A">
        <w:t xml:space="preserve">набавке, износ на који се издаје – 10% од укупне вредности уговора у динарима </w:t>
      </w:r>
      <w:r w:rsidRPr="0023476A">
        <w:rPr>
          <w:lang w:val="sr-Cyrl-RS"/>
        </w:rPr>
        <w:t>без</w:t>
      </w:r>
      <w:r w:rsidRPr="0023476A">
        <w:t xml:space="preserve"> </w:t>
      </w:r>
      <w:proofErr w:type="spellStart"/>
      <w:r w:rsidRPr="0023476A">
        <w:t>пдв</w:t>
      </w:r>
      <w:proofErr w:type="spellEnd"/>
      <w:r w:rsidRPr="0023476A">
        <w:rPr>
          <w:lang w:val="sr-Cyrl-RS"/>
        </w:rPr>
        <w:t>-а</w:t>
      </w:r>
      <w:r w:rsidRPr="0023476A">
        <w:t xml:space="preserve">, са </w:t>
      </w:r>
    </w:p>
    <w:p w:rsidR="003021B3" w:rsidRPr="0023476A" w:rsidRDefault="003021B3" w:rsidP="003021B3">
      <w:pPr>
        <w:ind w:left="-912" w:right="-787" w:firstLine="912"/>
      </w:pPr>
      <w:r w:rsidRPr="0023476A">
        <w:t xml:space="preserve">навођењем </w:t>
      </w:r>
      <w:r w:rsidRPr="0023476A">
        <w:rPr>
          <w:lang w:val="sr-Cyrl-RS"/>
        </w:rPr>
        <w:t xml:space="preserve"> </w:t>
      </w:r>
      <w:proofErr w:type="spellStart"/>
      <w:r w:rsidRPr="0023476A">
        <w:t>рока</w:t>
      </w:r>
      <w:proofErr w:type="spellEnd"/>
      <w:r w:rsidRPr="0023476A">
        <w:t xml:space="preserve"> важности – који је 3 дана дужи од датог гарантног </w:t>
      </w:r>
      <w:proofErr w:type="spellStart"/>
      <w:r w:rsidRPr="0023476A">
        <w:t>рока</w:t>
      </w:r>
      <w:proofErr w:type="spellEnd"/>
      <w:r w:rsidRPr="0023476A">
        <w:t xml:space="preserve"> </w:t>
      </w:r>
    </w:p>
    <w:p w:rsidR="003021B3" w:rsidRPr="0023476A" w:rsidRDefault="003021B3" w:rsidP="003021B3">
      <w:pPr>
        <w:ind w:right="-787"/>
      </w:pPr>
    </w:p>
    <w:p w:rsidR="003021B3" w:rsidRPr="0023476A" w:rsidRDefault="003021B3" w:rsidP="003021B3">
      <w:pPr>
        <w:ind w:right="-787"/>
      </w:pPr>
      <w:r w:rsidRPr="0023476A">
        <w:rPr>
          <w:u w:val="single"/>
        </w:rPr>
        <w:t>Начин подношења</w:t>
      </w:r>
      <w:r w:rsidRPr="0023476A">
        <w:t>:у тренутку примопредаје радова.</w:t>
      </w:r>
    </w:p>
    <w:p w:rsidR="003021B3" w:rsidRPr="0023476A" w:rsidRDefault="003021B3" w:rsidP="003021B3">
      <w:pPr>
        <w:ind w:right="-787"/>
      </w:pPr>
      <w:r w:rsidRPr="0023476A">
        <w:rPr>
          <w:u w:val="single"/>
        </w:rPr>
        <w:t>Висина</w:t>
      </w:r>
      <w:r w:rsidRPr="0023476A">
        <w:t xml:space="preserve">:10 % од укупне вредности уговора и изражена у динарима, са </w:t>
      </w:r>
      <w:proofErr w:type="spellStart"/>
      <w:r w:rsidRPr="0023476A">
        <w:t>пдв</w:t>
      </w:r>
      <w:proofErr w:type="spellEnd"/>
      <w:r w:rsidRPr="0023476A">
        <w:t>.</w:t>
      </w:r>
    </w:p>
    <w:p w:rsidR="003021B3" w:rsidRPr="0023476A" w:rsidRDefault="003021B3" w:rsidP="003021B3">
      <w:pPr>
        <w:ind w:right="-787"/>
      </w:pPr>
      <w:r w:rsidRPr="0023476A">
        <w:rPr>
          <w:u w:val="single"/>
        </w:rPr>
        <w:t>Рокови</w:t>
      </w:r>
      <w:r w:rsidRPr="0023476A">
        <w:t xml:space="preserve">: рок важности – који је 3 дана дужи од датог гарантног </w:t>
      </w:r>
      <w:proofErr w:type="spellStart"/>
      <w:r w:rsidRPr="0023476A">
        <w:t>рока</w:t>
      </w:r>
      <w:proofErr w:type="spellEnd"/>
      <w:r w:rsidRPr="0023476A">
        <w:t>.</w:t>
      </w:r>
    </w:p>
    <w:p w:rsidR="003021B3" w:rsidRPr="0023476A" w:rsidRDefault="003021B3" w:rsidP="003021B3">
      <w:pPr>
        <w:ind w:right="-787"/>
        <w:rPr>
          <w:lang w:val="sr-Cyrl-RS"/>
        </w:rPr>
      </w:pPr>
      <w:r w:rsidRPr="0023476A">
        <w:t xml:space="preserve">Наручилац је овлашћен да уновчи финансијску гаранцију ако изабрани понуђач не отклони </w:t>
      </w:r>
      <w:r w:rsidRPr="0023476A">
        <w:rPr>
          <w:lang w:val="sr-Cyrl-RS"/>
        </w:rPr>
        <w:t xml:space="preserve">функционалне недостатке у раду опреме </w:t>
      </w:r>
    </w:p>
    <w:p w:rsidR="00035B2F" w:rsidRPr="0023476A" w:rsidRDefault="00035B2F" w:rsidP="003021B3">
      <w:pPr>
        <w:spacing w:after="120"/>
        <w:ind w:right="-787"/>
        <w:rPr>
          <w:lang w:val="sr-Cyrl-RS"/>
        </w:rPr>
      </w:pPr>
    </w:p>
    <w:p w:rsidR="003021B3" w:rsidRPr="0023476A" w:rsidRDefault="003021B3" w:rsidP="003021B3">
      <w:pPr>
        <w:spacing w:after="120"/>
        <w:ind w:right="-787"/>
      </w:pPr>
      <w:r w:rsidRPr="0023476A">
        <w:t xml:space="preserve">У случају подношења заједничке понуде понуђачи (чланови заједничке понуде/конзорцијума) могу дати једно средство финансијског обезбеђења прибављено од стране само једног члана или више средстава финансијског обезбеђења од свих чланова заједничке понуде, а укупна вредност средстава финансијског обезбеђења не може бити мања од 10% а од укупне вредности понуде </w:t>
      </w:r>
      <w:r w:rsidRPr="0023476A">
        <w:rPr>
          <w:lang w:val="sr-Cyrl-RS"/>
        </w:rPr>
        <w:t>без</w:t>
      </w:r>
      <w:r w:rsidRPr="0023476A">
        <w:t xml:space="preserve"> </w:t>
      </w:r>
      <w:proofErr w:type="spellStart"/>
      <w:r w:rsidRPr="0023476A">
        <w:t>пдв</w:t>
      </w:r>
      <w:proofErr w:type="spellEnd"/>
      <w:r w:rsidRPr="0023476A">
        <w:rPr>
          <w:lang w:val="sr-Cyrl-RS"/>
        </w:rPr>
        <w:t>-а</w:t>
      </w:r>
      <w:r w:rsidRPr="0023476A">
        <w:t xml:space="preserve">, за средство финансијског обезбеђења за озбиљност понуде и за </w:t>
      </w:r>
      <w:proofErr w:type="spellStart"/>
      <w:r w:rsidRPr="0023476A">
        <w:t>за</w:t>
      </w:r>
      <w:proofErr w:type="spellEnd"/>
      <w:r w:rsidRPr="0023476A">
        <w:t xml:space="preserve"> добро извршење посла. </w:t>
      </w:r>
    </w:p>
    <w:p w:rsidR="001619E7" w:rsidRPr="0023476A" w:rsidRDefault="001619E7">
      <w:pPr>
        <w:jc w:val="both"/>
        <w:rPr>
          <w:lang w:val="sr-Cyrl-RS"/>
        </w:rPr>
      </w:pPr>
    </w:p>
    <w:p w:rsidR="001619E7" w:rsidRPr="0023476A" w:rsidRDefault="001619E7">
      <w:pPr>
        <w:jc w:val="both"/>
        <w:rPr>
          <w:lang w:val="sr-Cyrl-RS"/>
        </w:rPr>
      </w:pPr>
      <w:r w:rsidRPr="0023476A">
        <w:rPr>
          <w:b/>
          <w:bCs/>
          <w:i/>
        </w:rPr>
        <w:t xml:space="preserve">13. ЗАШТИТА ПОВЕРЉИВОСТИ ПОДАТАКА КОЈЕ НАРУЧИЛАЦ СТАВЉА ПОНУЂАЧИМА НА РАСПОЛАГАЊЕ, УКЉУЧУЈУЋИ И ЊИХОВЕ ПОДИЗВОЂАЧЕ </w:t>
      </w:r>
    </w:p>
    <w:p w:rsidR="007D60AC" w:rsidRPr="0023476A" w:rsidRDefault="007D60AC" w:rsidP="007D60AC">
      <w:pPr>
        <w:tabs>
          <w:tab w:val="left" w:pos="0"/>
        </w:tabs>
        <w:jc w:val="both"/>
        <w:rPr>
          <w:lang w:val="sr-Latn-CS"/>
        </w:rPr>
      </w:pPr>
      <w:r w:rsidRPr="0023476A">
        <w:rPr>
          <w:lang w:val="sr-Cyrl-CS"/>
        </w:rPr>
        <w:t xml:space="preserve">Подаци које понуђач оправдано означи као поверљиве биће коришћени само за намене </w:t>
      </w:r>
      <w:r w:rsidRPr="0023476A">
        <w:rPr>
          <w:lang w:val="hr-HR"/>
        </w:rPr>
        <w:t>предметног поступка</w:t>
      </w:r>
      <w:r w:rsidRPr="0023476A">
        <w:rPr>
          <w:lang w:val="sr-Cyrl-CS"/>
        </w:rPr>
        <w:t xml:space="preserve">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7D60AC" w:rsidRPr="0023476A" w:rsidRDefault="007D60AC" w:rsidP="007D60AC">
      <w:pPr>
        <w:tabs>
          <w:tab w:val="left" w:pos="0"/>
        </w:tabs>
        <w:jc w:val="both"/>
        <w:rPr>
          <w:lang w:val="sr-Cyrl-CS"/>
        </w:rPr>
      </w:pPr>
      <w:r w:rsidRPr="0023476A">
        <w:rPr>
          <w:lang w:val="sr-Cyrl-CS"/>
        </w:rPr>
        <w:tab/>
        <w:t>Као поверљива понуђач може означити документа која садрже личне податке, а које не садржи ни један јавни регистар или који на други начин нису доступни, као и пословне податке који су</w:t>
      </w:r>
      <w:r w:rsidRPr="0023476A">
        <w:rPr>
          <w:lang w:val="hr-HR"/>
        </w:rPr>
        <w:t xml:space="preserve"> важећим </w:t>
      </w:r>
      <w:r w:rsidRPr="0023476A">
        <w:rPr>
          <w:lang w:val="sr-Cyrl-CS"/>
        </w:rPr>
        <w:t xml:space="preserve"> прописима или интерним актима понуђача означени као поверљиви.</w:t>
      </w:r>
    </w:p>
    <w:p w:rsidR="007D60AC" w:rsidRPr="0023476A" w:rsidRDefault="007D60AC" w:rsidP="007D60AC">
      <w:pPr>
        <w:tabs>
          <w:tab w:val="left" w:pos="0"/>
        </w:tabs>
        <w:jc w:val="both"/>
        <w:rPr>
          <w:lang w:val="hr-HR"/>
        </w:rPr>
      </w:pPr>
      <w:r w:rsidRPr="0023476A">
        <w:rPr>
          <w:lang w:val="sr-Cyrl-CS"/>
        </w:rPr>
        <w:tab/>
        <w:t xml:space="preserve">Наручилац ће као поверљива третирати она документа која </w:t>
      </w:r>
      <w:r w:rsidRPr="0023476A">
        <w:rPr>
          <w:b/>
          <w:bCs/>
          <w:lang w:val="sr-Cyrl-CS"/>
        </w:rPr>
        <w:t xml:space="preserve">у десном горњем углу </w:t>
      </w:r>
      <w:r w:rsidRPr="0023476A">
        <w:rPr>
          <w:lang w:val="sr-Cyrl-CS"/>
        </w:rPr>
        <w:t>великим словима имају исписан</w:t>
      </w:r>
      <w:r w:rsidRPr="0023476A">
        <w:rPr>
          <w:lang w:val="hr-HR"/>
        </w:rPr>
        <w:t xml:space="preserve">у реч: </w:t>
      </w:r>
      <w:r w:rsidRPr="0023476A">
        <w:rPr>
          <w:b/>
          <w:bCs/>
          <w:lang w:val="sr-Cyrl-CS"/>
        </w:rPr>
        <w:t>"ПОВЕРЉИВО"</w:t>
      </w:r>
      <w:r w:rsidRPr="0023476A">
        <w:rPr>
          <w:lang w:val="sr-Cyrl-CS"/>
        </w:rPr>
        <w:t xml:space="preserve">,  испод </w:t>
      </w:r>
      <w:r w:rsidRPr="0023476A">
        <w:rPr>
          <w:lang w:val="hr-HR"/>
        </w:rPr>
        <w:t xml:space="preserve"> које се потписује овлашћено </w:t>
      </w:r>
      <w:proofErr w:type="spellStart"/>
      <w:r w:rsidRPr="0023476A">
        <w:rPr>
          <w:lang w:val="sr-Cyrl-CS"/>
        </w:rPr>
        <w:t>лиц</w:t>
      </w:r>
      <w:proofErr w:type="spellEnd"/>
      <w:r w:rsidRPr="0023476A">
        <w:rPr>
          <w:lang w:val="hr-HR"/>
        </w:rPr>
        <w:t>е</w:t>
      </w:r>
      <w:r w:rsidRPr="0023476A">
        <w:rPr>
          <w:lang w:val="sr-Cyrl-CS"/>
        </w:rPr>
        <w:t xml:space="preserve"> које је потписало понуду</w:t>
      </w:r>
      <w:r w:rsidRPr="0023476A">
        <w:rPr>
          <w:lang w:val="hr-HR"/>
        </w:rPr>
        <w:t xml:space="preserve"> и свој потпис оверава печатом. </w:t>
      </w:r>
      <w:r w:rsidRPr="0023476A">
        <w:rPr>
          <w:lang w:val="sr-Cyrl-CS"/>
        </w:rPr>
        <w:t>Ако се поверљивим сматра само поједини податак у документу, поверљиви део мора бити подвучен црвено</w:t>
      </w:r>
      <w:r w:rsidRPr="0023476A">
        <w:rPr>
          <w:lang w:val="hr-HR"/>
        </w:rPr>
        <w:t xml:space="preserve">м бојом. У </w:t>
      </w:r>
      <w:r w:rsidRPr="0023476A">
        <w:rPr>
          <w:lang w:val="sr-Cyrl-CS"/>
        </w:rPr>
        <w:t>истом реду</w:t>
      </w:r>
      <w:r w:rsidRPr="0023476A">
        <w:rPr>
          <w:lang w:val="hr-HR"/>
        </w:rPr>
        <w:t>,</w:t>
      </w:r>
      <w:r w:rsidRPr="0023476A">
        <w:rPr>
          <w:lang w:val="sr-Cyrl-CS"/>
        </w:rPr>
        <w:t xml:space="preserve"> уз десну ивицу</w:t>
      </w:r>
      <w:r w:rsidRPr="0023476A">
        <w:rPr>
          <w:lang w:val="hr-HR"/>
        </w:rPr>
        <w:t>, у маргини,</w:t>
      </w:r>
      <w:r w:rsidRPr="0023476A">
        <w:rPr>
          <w:lang w:val="sr-Cyrl-CS"/>
        </w:rPr>
        <w:t xml:space="preserve"> мора бити исписан</w:t>
      </w:r>
      <w:r w:rsidRPr="0023476A">
        <w:rPr>
          <w:lang w:val="hr-HR"/>
        </w:rPr>
        <w:t xml:space="preserve">а реч: </w:t>
      </w:r>
      <w:r w:rsidRPr="0023476A">
        <w:rPr>
          <w:lang w:val="sr-Cyrl-CS"/>
        </w:rPr>
        <w:t xml:space="preserve"> </w:t>
      </w:r>
      <w:r w:rsidRPr="0023476A">
        <w:rPr>
          <w:b/>
          <w:bCs/>
          <w:lang w:val="sr-Cyrl-CS"/>
        </w:rPr>
        <w:t>"ПОВЕРЉИВО"</w:t>
      </w:r>
      <w:r w:rsidRPr="0023476A">
        <w:rPr>
          <w:lang w:val="hr-HR"/>
        </w:rPr>
        <w:t xml:space="preserve">, уз потпис овлашћеног лица и  оверу печатом. </w:t>
      </w:r>
    </w:p>
    <w:p w:rsidR="007D60AC" w:rsidRPr="0023476A" w:rsidRDefault="007D60AC" w:rsidP="007D60AC">
      <w:pPr>
        <w:tabs>
          <w:tab w:val="left" w:pos="0"/>
        </w:tabs>
        <w:jc w:val="both"/>
        <w:rPr>
          <w:lang w:val="sr-Cyrl-CS"/>
        </w:rPr>
      </w:pPr>
      <w:r w:rsidRPr="0023476A">
        <w:rPr>
          <w:lang w:val="sr-Cyrl-CS"/>
        </w:rPr>
        <w:tab/>
        <w:t xml:space="preserve">Наручилац не одговара за </w:t>
      </w:r>
      <w:proofErr w:type="spellStart"/>
      <w:r w:rsidRPr="0023476A">
        <w:rPr>
          <w:lang w:val="sr-Cyrl-CS"/>
        </w:rPr>
        <w:t>поверљивост</w:t>
      </w:r>
      <w:proofErr w:type="spellEnd"/>
      <w:r w:rsidRPr="0023476A">
        <w:rPr>
          <w:lang w:val="sr-Cyrl-CS"/>
        </w:rPr>
        <w:t xml:space="preserve"> података који нису означени на  наведени начин.</w:t>
      </w:r>
    </w:p>
    <w:p w:rsidR="007D60AC" w:rsidRPr="0023476A" w:rsidRDefault="007D60AC" w:rsidP="007D60AC">
      <w:pPr>
        <w:tabs>
          <w:tab w:val="left" w:pos="0"/>
        </w:tabs>
        <w:jc w:val="both"/>
        <w:rPr>
          <w:lang w:val="sr-Cyrl-CS"/>
        </w:rPr>
      </w:pPr>
      <w:r w:rsidRPr="0023476A">
        <w:rPr>
          <w:lang w:val="sr-Cyrl-CS"/>
        </w:rPr>
        <w:tab/>
        <w:t xml:space="preserve">Ако се као поверљиви означе подаци који не одговарају наведеним условима, </w:t>
      </w:r>
      <w:r w:rsidRPr="0023476A">
        <w:rPr>
          <w:lang w:val="hr-HR"/>
        </w:rPr>
        <w:t>Н</w:t>
      </w:r>
      <w:proofErr w:type="spellStart"/>
      <w:r w:rsidRPr="0023476A">
        <w:rPr>
          <w:lang w:val="sr-Cyrl-CS"/>
        </w:rPr>
        <w:t>аручилац</w:t>
      </w:r>
      <w:proofErr w:type="spellEnd"/>
      <w:r w:rsidRPr="0023476A">
        <w:rPr>
          <w:lang w:val="sr-Cyrl-CS"/>
        </w:rPr>
        <w:t xml:space="preserve"> ће позвати </w:t>
      </w:r>
      <w:r w:rsidRPr="0023476A">
        <w:rPr>
          <w:lang w:val="hr-HR"/>
        </w:rPr>
        <w:t>П</w:t>
      </w:r>
      <w:proofErr w:type="spellStart"/>
      <w:r w:rsidRPr="0023476A">
        <w:rPr>
          <w:lang w:val="sr-Cyrl-CS"/>
        </w:rPr>
        <w:t>онуђача</w:t>
      </w:r>
      <w:proofErr w:type="spellEnd"/>
      <w:r w:rsidRPr="0023476A">
        <w:rPr>
          <w:lang w:val="sr-Cyrl-CS"/>
        </w:rPr>
        <w:t xml:space="preserve"> да уклони ознаку поверљивости. Понуђач ће то учинити тако што ће његов </w:t>
      </w:r>
      <w:r w:rsidRPr="0023476A">
        <w:rPr>
          <w:lang w:val="hr-HR"/>
        </w:rPr>
        <w:t xml:space="preserve"> овлашћени </w:t>
      </w:r>
      <w:r w:rsidRPr="0023476A">
        <w:rPr>
          <w:lang w:val="sr-Cyrl-CS"/>
        </w:rPr>
        <w:t xml:space="preserve">представник изнад ознаке поверљивости написати </w:t>
      </w:r>
      <w:r w:rsidRPr="0023476A">
        <w:rPr>
          <w:lang w:val="hr-HR"/>
        </w:rPr>
        <w:t xml:space="preserve"> реч: </w:t>
      </w:r>
      <w:r w:rsidRPr="0023476A">
        <w:rPr>
          <w:b/>
          <w:bCs/>
          <w:lang w:val="sr-Cyrl-CS"/>
        </w:rPr>
        <w:t>"ОПОЗИВ"</w:t>
      </w:r>
      <w:r w:rsidRPr="0023476A">
        <w:rPr>
          <w:lang w:val="sr-Cyrl-CS"/>
        </w:rPr>
        <w:t>, уписати датум и време и потписати се.</w:t>
      </w:r>
    </w:p>
    <w:p w:rsidR="007D60AC" w:rsidRPr="0023476A" w:rsidRDefault="007D60AC">
      <w:pPr>
        <w:jc w:val="both"/>
        <w:rPr>
          <w:b/>
          <w:bCs/>
          <w:lang w:val="sr-Cyrl-RS"/>
        </w:rPr>
      </w:pPr>
    </w:p>
    <w:p w:rsidR="001619E7" w:rsidRPr="0023476A" w:rsidRDefault="001619E7">
      <w:pPr>
        <w:jc w:val="both"/>
        <w:rPr>
          <w:b/>
          <w:bCs/>
          <w:lang w:val="sr-Cyrl-RS"/>
        </w:rPr>
      </w:pPr>
      <w:r w:rsidRPr="0023476A">
        <w:rPr>
          <w:b/>
          <w:bCs/>
        </w:rPr>
        <w:t>14. ДОДАТНЕ ИНФОРМАЦИЈЕ ИЛИ ПОЈАШЊЕЊА У ВЕЗИ СА ПРИПРЕМАЊЕМ ПОНУДЕ</w:t>
      </w:r>
    </w:p>
    <w:p w:rsidR="007D60AC" w:rsidRPr="0023476A" w:rsidRDefault="007D60AC" w:rsidP="007D60AC">
      <w:pPr>
        <w:jc w:val="both"/>
      </w:pPr>
      <w:r w:rsidRPr="0023476A">
        <w:t xml:space="preserve">Заинтересовано лице може, у писаном </w:t>
      </w:r>
      <w:r w:rsidRPr="0023476A">
        <w:rPr>
          <w:color w:val="auto"/>
        </w:rPr>
        <w:t>облику</w:t>
      </w:r>
      <w:r w:rsidRPr="0023476A">
        <w:rPr>
          <w:color w:val="auto"/>
          <w:lang w:val="sr-Cyrl-RS"/>
        </w:rPr>
        <w:t>,</w:t>
      </w:r>
      <w:r w:rsidRPr="0023476A">
        <w:rPr>
          <w:color w:val="auto"/>
        </w:rPr>
        <w:t xml:space="preserve"> путем поште</w:t>
      </w:r>
      <w:r w:rsidRPr="0023476A">
        <w:rPr>
          <w:color w:val="auto"/>
          <w:lang w:val="sr-Cyrl-CS"/>
        </w:rPr>
        <w:t xml:space="preserve"> на адресу наручиоца</w:t>
      </w:r>
      <w:r w:rsidRPr="0023476A">
        <w:rPr>
          <w:color w:val="auto"/>
        </w:rPr>
        <w:t>, електронске поште</w:t>
      </w:r>
      <w:r w:rsidRPr="0023476A">
        <w:rPr>
          <w:color w:val="auto"/>
          <w:lang w:val="sr-Cyrl-CS"/>
        </w:rPr>
        <w:t xml:space="preserve"> на </w:t>
      </w:r>
      <w:r w:rsidRPr="0023476A">
        <w:rPr>
          <w:iCs/>
          <w:color w:val="auto"/>
          <w:lang w:val="en-US"/>
        </w:rPr>
        <w:t>e</w:t>
      </w:r>
      <w:r w:rsidRPr="0023476A">
        <w:rPr>
          <w:iCs/>
          <w:color w:val="auto"/>
          <w:lang w:val="ru-RU"/>
        </w:rPr>
        <w:t>-</w:t>
      </w:r>
      <w:r w:rsidRPr="0023476A">
        <w:rPr>
          <w:iCs/>
          <w:color w:val="auto"/>
          <w:lang w:val="en-US"/>
        </w:rPr>
        <w:t>mail</w:t>
      </w:r>
      <w:r w:rsidRPr="0023476A">
        <w:rPr>
          <w:iCs/>
          <w:color w:val="auto"/>
          <w:lang w:val="sr-Cyrl-RS"/>
        </w:rPr>
        <w:t xml:space="preserve"> </w:t>
      </w:r>
      <w:hyperlink r:id="rId13" w:history="1">
        <w:r w:rsidRPr="0023476A">
          <w:rPr>
            <w:rStyle w:val="Hyperlink"/>
            <w:iCs/>
            <w:lang w:val="sr-Cyrl-RS"/>
          </w:rPr>
          <w:t>sekretar@polj.uns.ac.rs</w:t>
        </w:r>
      </w:hyperlink>
      <w:r w:rsidRPr="0023476A">
        <w:rPr>
          <w:iCs/>
          <w:color w:val="auto"/>
          <w:lang w:val="sr-Cyrl-RS"/>
        </w:rPr>
        <w:t>,</w:t>
      </w:r>
      <w:r w:rsidRPr="0023476A">
        <w:rPr>
          <w:color w:val="auto"/>
        </w:rPr>
        <w:t xml:space="preserve"> или факсом</w:t>
      </w:r>
      <w:r w:rsidRPr="0023476A">
        <w:rPr>
          <w:color w:val="auto"/>
          <w:lang w:val="sr-Cyrl-CS"/>
        </w:rPr>
        <w:t xml:space="preserve"> на број</w:t>
      </w:r>
      <w:r w:rsidRPr="0023476A">
        <w:rPr>
          <w:color w:val="auto"/>
        </w:rPr>
        <w:t xml:space="preserve"> 021-459-761 </w:t>
      </w:r>
      <w:r w:rsidRPr="0023476A">
        <w:t xml:space="preserve">тражити од наручиоца додатне информације или </w:t>
      </w:r>
      <w:proofErr w:type="spellStart"/>
      <w:r w:rsidRPr="0023476A">
        <w:t>појашњења</w:t>
      </w:r>
      <w:proofErr w:type="spellEnd"/>
      <w:r w:rsidRPr="0023476A">
        <w:t xml:space="preserve"> у вези са припремањем понуде, најкасније 5 дана пре истека </w:t>
      </w:r>
      <w:proofErr w:type="spellStart"/>
      <w:r w:rsidRPr="0023476A">
        <w:t>рока</w:t>
      </w:r>
      <w:proofErr w:type="spellEnd"/>
      <w:r w:rsidRPr="0023476A">
        <w:t xml:space="preserve"> за подношење понуде. </w:t>
      </w:r>
    </w:p>
    <w:p w:rsidR="007D60AC" w:rsidRPr="0023476A" w:rsidRDefault="007D60AC" w:rsidP="007D60AC">
      <w:pPr>
        <w:jc w:val="both"/>
      </w:pPr>
      <w:r w:rsidRPr="0023476A">
        <w:lastRenderedPageBreak/>
        <w:t xml:space="preserve">Наручилац ће заинтересованом лицу у року од 3 (три) дана од дана пријема захтева за додатним информацијама или </w:t>
      </w:r>
      <w:proofErr w:type="spellStart"/>
      <w:r w:rsidRPr="0023476A">
        <w:t>појашњењима</w:t>
      </w:r>
      <w:proofErr w:type="spellEnd"/>
      <w:r w:rsidRPr="0023476A">
        <w:t xml:space="preserve">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D60AC" w:rsidRPr="0023476A" w:rsidRDefault="007D60AC" w:rsidP="007D60AC">
      <w:pPr>
        <w:jc w:val="both"/>
      </w:pPr>
      <w:r w:rsidRPr="0023476A">
        <w:t xml:space="preserve">Додатне информације или </w:t>
      </w:r>
      <w:proofErr w:type="spellStart"/>
      <w:r w:rsidRPr="0023476A">
        <w:t>појашњења</w:t>
      </w:r>
      <w:proofErr w:type="spellEnd"/>
      <w:r w:rsidRPr="0023476A">
        <w:t xml:space="preserve"> упућују се са напоменом „Захтев за додатним информацијама или </w:t>
      </w:r>
      <w:proofErr w:type="spellStart"/>
      <w:r w:rsidRPr="0023476A">
        <w:t>појашњењима</w:t>
      </w:r>
      <w:proofErr w:type="spellEnd"/>
      <w:r w:rsidRPr="0023476A">
        <w:t xml:space="preserve"> конкурсне документације,</w:t>
      </w:r>
      <w:r w:rsidRPr="0023476A">
        <w:rPr>
          <w:rFonts w:eastAsia="TimesNewRomanPS-BoldMT"/>
          <w:b/>
          <w:bCs/>
        </w:rPr>
        <w:t xml:space="preserve"> ЈН бр </w:t>
      </w:r>
      <w:r w:rsidR="001A4C2A">
        <w:rPr>
          <w:rFonts w:eastAsia="TimesNewRomanPS-BoldMT"/>
          <w:b/>
          <w:bCs/>
          <w:lang w:val="sr-Cyrl-RS"/>
        </w:rPr>
        <w:t>55</w:t>
      </w:r>
      <w:r w:rsidRPr="0023476A">
        <w:rPr>
          <w:rFonts w:eastAsia="TimesNewRomanPS-BoldMT"/>
          <w:b/>
          <w:bCs/>
        </w:rPr>
        <w:t>/20</w:t>
      </w:r>
      <w:r w:rsidR="001A4C2A">
        <w:rPr>
          <w:rFonts w:eastAsia="TimesNewRomanPS-BoldMT"/>
          <w:b/>
          <w:bCs/>
          <w:lang w:val="sr-Cyrl-RS"/>
        </w:rPr>
        <w:t>20</w:t>
      </w:r>
      <w:r w:rsidRPr="0023476A">
        <w:t>.</w:t>
      </w:r>
    </w:p>
    <w:p w:rsidR="007D60AC" w:rsidRPr="0023476A" w:rsidRDefault="007D60AC" w:rsidP="007D60AC">
      <w:pPr>
        <w:jc w:val="both"/>
      </w:pPr>
      <w:r w:rsidRPr="0023476A">
        <w:t xml:space="preserve">Ако наручилац измени или допуни конкурсну документацију 8 или мање дана пре истека </w:t>
      </w:r>
      <w:proofErr w:type="spellStart"/>
      <w:r w:rsidRPr="0023476A">
        <w:t>рока</w:t>
      </w:r>
      <w:proofErr w:type="spellEnd"/>
      <w:r w:rsidRPr="0023476A">
        <w:t xml:space="preserve"> за подношење понуда, дужан је да продужи рок за подношење понуда и објави обавештење о продужењу </w:t>
      </w:r>
      <w:proofErr w:type="spellStart"/>
      <w:r w:rsidRPr="0023476A">
        <w:t>рока</w:t>
      </w:r>
      <w:proofErr w:type="spellEnd"/>
      <w:r w:rsidRPr="0023476A">
        <w:t xml:space="preserve"> за подношење понуда. </w:t>
      </w:r>
    </w:p>
    <w:p w:rsidR="007D60AC" w:rsidRPr="0023476A" w:rsidRDefault="007D60AC" w:rsidP="007D60AC">
      <w:pPr>
        <w:jc w:val="both"/>
      </w:pPr>
      <w:r w:rsidRPr="0023476A">
        <w:t xml:space="preserve">По истеку </w:t>
      </w:r>
      <w:proofErr w:type="spellStart"/>
      <w:r w:rsidRPr="0023476A">
        <w:t>рока</w:t>
      </w:r>
      <w:proofErr w:type="spellEnd"/>
      <w:r w:rsidRPr="0023476A">
        <w:t xml:space="preserve"> предвиђеног за подношење понуда н</w:t>
      </w:r>
      <w:r w:rsidRPr="0023476A">
        <w:rPr>
          <w:lang w:val="sr-Cyrl-CS"/>
        </w:rPr>
        <w:t>а</w:t>
      </w:r>
      <w:proofErr w:type="spellStart"/>
      <w:r w:rsidRPr="0023476A">
        <w:t>ручилац</w:t>
      </w:r>
      <w:proofErr w:type="spellEnd"/>
      <w:r w:rsidRPr="0023476A">
        <w:t xml:space="preserve"> не може да мења нити да допуњује конкурсну документацију. </w:t>
      </w:r>
    </w:p>
    <w:p w:rsidR="007D60AC" w:rsidRPr="0023476A" w:rsidRDefault="007D60AC" w:rsidP="007D60AC">
      <w:pPr>
        <w:jc w:val="both"/>
        <w:rPr>
          <w:bCs/>
          <w:color w:val="auto"/>
        </w:rPr>
      </w:pPr>
      <w:r w:rsidRPr="0023476A">
        <w:t xml:space="preserve">Тражење додатних информација или </w:t>
      </w:r>
      <w:proofErr w:type="spellStart"/>
      <w:r w:rsidRPr="0023476A">
        <w:t>појашњења</w:t>
      </w:r>
      <w:proofErr w:type="spellEnd"/>
      <w:r w:rsidRPr="0023476A">
        <w:t xml:space="preserve"> у вези са припремањем понуде телефоном није дозвољено. </w:t>
      </w:r>
    </w:p>
    <w:p w:rsidR="007D60AC" w:rsidRPr="0023476A" w:rsidRDefault="007D60AC" w:rsidP="007D60AC">
      <w:pPr>
        <w:jc w:val="both"/>
      </w:pPr>
      <w:r w:rsidRPr="0023476A">
        <w:rPr>
          <w:bCs/>
          <w:color w:val="auto"/>
        </w:rPr>
        <w:t>Комуникација у поступку јавне набавке врши се искључиво на начин одређен чланом 20. Закона.</w:t>
      </w:r>
    </w:p>
    <w:p w:rsidR="00073B7B" w:rsidRPr="0023476A" w:rsidRDefault="00073B7B">
      <w:pPr>
        <w:jc w:val="both"/>
        <w:rPr>
          <w:lang w:val="sr-Cyrl-RS"/>
        </w:rPr>
      </w:pPr>
    </w:p>
    <w:p w:rsidR="001619E7" w:rsidRPr="0023476A" w:rsidRDefault="001619E7">
      <w:pPr>
        <w:jc w:val="both"/>
        <w:rPr>
          <w:b/>
          <w:bCs/>
          <w:lang w:val="sr-Cyrl-RS"/>
        </w:rPr>
      </w:pPr>
      <w:r w:rsidRPr="0023476A">
        <w:rPr>
          <w:b/>
          <w:bCs/>
        </w:rPr>
        <w:t xml:space="preserve">15. ДОДАТНА ОБЈАШЊЕЊА ОД ПОНУЂАЧА ПОСЛЕ ОТВАРАЊА ПОНУДА И КОНТРОЛА КОД ПОНУЂАЧА ОДНОСНО ЊЕГОВОГ ПОДИЗВОЂАЧА </w:t>
      </w:r>
    </w:p>
    <w:p w:rsidR="001619E7" w:rsidRPr="0023476A" w:rsidRDefault="001619E7">
      <w:pPr>
        <w:jc w:val="both"/>
        <w:rPr>
          <w:rFonts w:eastAsia="TimesNewRomanPSMT"/>
          <w:bCs/>
        </w:rPr>
      </w:pPr>
      <w:r w:rsidRPr="0023476A">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23476A" w:rsidRDefault="001619E7">
      <w:pPr>
        <w:tabs>
          <w:tab w:val="left" w:pos="-135"/>
          <w:tab w:val="left" w:pos="0"/>
          <w:tab w:val="left" w:pos="120"/>
        </w:tabs>
        <w:jc w:val="both"/>
      </w:pPr>
      <w:r w:rsidRPr="0023476A">
        <w:rPr>
          <w:rFonts w:eastAsia="TimesNewRomanPSMT"/>
          <w:bCs/>
        </w:rPr>
        <w:t>Уколико наручилац оцени да су потребна додатна објашњења или је потребно извршити</w:t>
      </w:r>
      <w:r w:rsidRPr="0023476A">
        <w:t xml:space="preserve"> контролу (увид) код понуђача, односно његовог подизвођача</w:t>
      </w:r>
      <w:r w:rsidRPr="0023476A">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619E7" w:rsidRPr="0023476A" w:rsidRDefault="001619E7">
      <w:pPr>
        <w:tabs>
          <w:tab w:val="left" w:pos="-135"/>
          <w:tab w:val="left" w:pos="0"/>
          <w:tab w:val="left" w:pos="120"/>
        </w:tabs>
        <w:jc w:val="both"/>
      </w:pPr>
      <w:r w:rsidRPr="0023476A">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619E7" w:rsidRPr="0023476A" w:rsidRDefault="001619E7">
      <w:pPr>
        <w:tabs>
          <w:tab w:val="left" w:pos="-135"/>
          <w:tab w:val="left" w:pos="0"/>
          <w:tab w:val="left" w:pos="120"/>
        </w:tabs>
        <w:jc w:val="both"/>
      </w:pPr>
      <w:r w:rsidRPr="0023476A">
        <w:t>У случају разлике између јединичне и укупне цене, меродавна је јединична цена.</w:t>
      </w:r>
    </w:p>
    <w:p w:rsidR="001619E7" w:rsidRPr="0023476A" w:rsidRDefault="001619E7">
      <w:pPr>
        <w:jc w:val="both"/>
        <w:rPr>
          <w:b/>
          <w:bCs/>
          <w:lang w:val="sr-Cyrl-RS"/>
        </w:rPr>
      </w:pPr>
      <w:r w:rsidRPr="0023476A">
        <w:t xml:space="preserve">Ако се понуђач не сагласи са исправком рачунских грешака, </w:t>
      </w:r>
      <w:proofErr w:type="spellStart"/>
      <w:r w:rsidRPr="0023476A">
        <w:t>наручил</w:t>
      </w:r>
      <w:proofErr w:type="spellEnd"/>
      <w:r w:rsidRPr="0023476A">
        <w:rPr>
          <w:lang w:val="sr-Cyrl-CS"/>
        </w:rPr>
        <w:t>а</w:t>
      </w:r>
      <w:r w:rsidRPr="0023476A">
        <w:t xml:space="preserve">ц ће његову понуду одбити као неприхватљиву. </w:t>
      </w:r>
    </w:p>
    <w:p w:rsidR="001619E7" w:rsidRPr="0023476A" w:rsidRDefault="001619E7">
      <w:pPr>
        <w:jc w:val="both"/>
        <w:rPr>
          <w:b/>
          <w:bCs/>
          <w:lang w:val="sr-Cyrl-RS"/>
        </w:rPr>
      </w:pPr>
    </w:p>
    <w:p w:rsidR="001619E7" w:rsidRPr="0023476A" w:rsidRDefault="001619E7">
      <w:pPr>
        <w:jc w:val="both"/>
        <w:rPr>
          <w:b/>
          <w:bCs/>
          <w:lang w:val="sr-Cyrl-RS"/>
        </w:rPr>
      </w:pPr>
      <w:r w:rsidRPr="0023476A">
        <w:rPr>
          <w:b/>
          <w:bCs/>
        </w:rPr>
        <w:t>16. ДОДАТНО ОБЕЗБЕЂЕЊЕ ИСПУЊЕЊА УГОВОРНИХ ОБАВЕЗА ПОНУЂАЧА КОЈИ СЕ НАЛАЗЕ НА СПИСКУ НЕГАТИВНИХ РЕФЕРЕНЦИ</w:t>
      </w:r>
    </w:p>
    <w:p w:rsidR="001619E7" w:rsidRPr="0023476A" w:rsidRDefault="001619E7">
      <w:pPr>
        <w:jc w:val="both"/>
        <w:rPr>
          <w:rFonts w:eastAsia="TimesNewRomanPSMT"/>
          <w:b/>
          <w:bCs/>
          <w:i/>
          <w:iCs/>
          <w:lang w:val="sr-Cyrl-RS"/>
        </w:rPr>
      </w:pPr>
      <w:r w:rsidRPr="0023476A">
        <w:rPr>
          <w:rFonts w:eastAsia="TimesNewRomanPSMT"/>
          <w:bCs/>
          <w:iCs/>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23476A">
        <w:rPr>
          <w:rFonts w:eastAsia="TimesNewRomanPSMT"/>
          <w:b/>
          <w:bCs/>
          <w:iCs/>
        </w:rPr>
        <w:t xml:space="preserve"> у тренутку закључења уговора</w:t>
      </w:r>
      <w:r w:rsidRPr="0023476A">
        <w:rPr>
          <w:rFonts w:eastAsia="TimesNewRomanPSMT"/>
          <w:bCs/>
          <w:iCs/>
          <w:color w:val="FF0000"/>
        </w:rPr>
        <w:t xml:space="preserve"> </w:t>
      </w:r>
      <w:r w:rsidRPr="0023476A">
        <w:rPr>
          <w:rFonts w:eastAsia="TimesNewRomanPSMT"/>
          <w:bCs/>
          <w:iCs/>
        </w:rPr>
        <w:t xml:space="preserve">преда наручиоцу </w:t>
      </w:r>
      <w:r w:rsidRPr="0023476A">
        <w:rPr>
          <w:rFonts w:eastAsia="TimesNewRomanPSMT"/>
          <w:b/>
          <w:bCs/>
          <w:iCs/>
        </w:rPr>
        <w:t>банкарску гаранцију за добро извршење посла</w:t>
      </w:r>
      <w:r w:rsidRPr="0023476A">
        <w:rPr>
          <w:rFonts w:eastAsia="TimesNewRomanPSMT"/>
          <w:bCs/>
          <w:iCs/>
        </w:rPr>
        <w:t xml:space="preserve">, која ће бити са </w:t>
      </w:r>
      <w:proofErr w:type="spellStart"/>
      <w:r w:rsidRPr="0023476A">
        <w:rPr>
          <w:rFonts w:eastAsia="TimesNewRomanPSMT"/>
          <w:bCs/>
          <w:iCs/>
        </w:rPr>
        <w:t>клаузулама</w:t>
      </w:r>
      <w:proofErr w:type="spellEnd"/>
      <w:r w:rsidRPr="0023476A">
        <w:rPr>
          <w:rFonts w:eastAsia="TimesNewRomanPSMT"/>
          <w:bCs/>
          <w:iCs/>
        </w:rPr>
        <w:t>: безусловна</w:t>
      </w:r>
      <w:r w:rsidRPr="0023476A">
        <w:rPr>
          <w:rFonts w:eastAsia="TimesNewRomanPSMT"/>
          <w:bCs/>
          <w:iCs/>
          <w:lang w:val="sr-Cyrl-CS"/>
        </w:rPr>
        <w:t xml:space="preserve"> и</w:t>
      </w:r>
      <w:r w:rsidRPr="0023476A">
        <w:rPr>
          <w:rFonts w:eastAsia="TimesNewRomanPSMT"/>
          <w:bCs/>
          <w:iCs/>
        </w:rPr>
        <w:t xml:space="preserve"> платива на први позив. Банкарска гаранција за добро извршење посла издаје се у висини </w:t>
      </w:r>
      <w:r w:rsidRPr="0023476A">
        <w:rPr>
          <w:rFonts w:eastAsia="TimesNewRomanPSMT"/>
          <w:b/>
          <w:bCs/>
          <w:iCs/>
          <w:u w:val="single"/>
        </w:rPr>
        <w:t>од 15%</w:t>
      </w:r>
      <w:r w:rsidRPr="0023476A">
        <w:rPr>
          <w:rFonts w:eastAsia="TimesNewRomanPSMT"/>
          <w:b/>
          <w:bCs/>
          <w:iCs/>
          <w:u w:val="single"/>
          <w:lang w:val="sr-Cyrl-CS"/>
        </w:rPr>
        <w:t>,</w:t>
      </w:r>
      <w:r w:rsidRPr="0023476A">
        <w:rPr>
          <w:rFonts w:eastAsia="TimesNewRomanPSMT"/>
          <w:bCs/>
          <w:iCs/>
          <w:lang w:val="sr-Cyrl-CS"/>
        </w:rPr>
        <w:t xml:space="preserve"> </w:t>
      </w:r>
      <w:r w:rsidR="00723FF8" w:rsidRPr="0023476A">
        <w:rPr>
          <w:rFonts w:eastAsia="TimesNewRomanPSMT"/>
          <w:bCs/>
          <w:iCs/>
          <w:lang w:val="sr-Cyrl-CS"/>
        </w:rPr>
        <w:t xml:space="preserve"> </w:t>
      </w:r>
      <w:r w:rsidRPr="0023476A">
        <w:rPr>
          <w:rFonts w:eastAsia="TimesNewRomanPSMT"/>
          <w:b/>
          <w:bCs/>
          <w:i/>
          <w:iCs/>
          <w:lang w:val="sr-Cyrl-CS"/>
        </w:rPr>
        <w:t>(уместо 10% из тачке 12. Упутства</w:t>
      </w:r>
      <w:r w:rsidR="00723FF8" w:rsidRPr="0023476A">
        <w:rPr>
          <w:rFonts w:eastAsia="TimesNewRomanPSMT"/>
          <w:b/>
          <w:bCs/>
          <w:i/>
          <w:iCs/>
          <w:lang w:val="sr-Cyrl-CS"/>
        </w:rPr>
        <w:t xml:space="preserve"> понуђачима како да сачине понуду</w:t>
      </w:r>
      <w:r w:rsidRPr="0023476A">
        <w:rPr>
          <w:rFonts w:eastAsia="TimesNewRomanPSMT"/>
          <w:b/>
          <w:bCs/>
          <w:i/>
          <w:iCs/>
          <w:lang w:val="sr-Cyrl-CS"/>
        </w:rPr>
        <w:t>)</w:t>
      </w:r>
      <w:r w:rsidRPr="0023476A">
        <w:rPr>
          <w:rFonts w:eastAsia="TimesNewRomanPSMT"/>
          <w:bCs/>
          <w:iCs/>
        </w:rPr>
        <w:t xml:space="preserve"> од укупне вредности уговора без ПДВ-а, са роком важности који је 30 (тридесет) дана дужи од истека </w:t>
      </w:r>
      <w:proofErr w:type="spellStart"/>
      <w:r w:rsidRPr="0023476A">
        <w:rPr>
          <w:rFonts w:eastAsia="TimesNewRomanPSMT"/>
          <w:bCs/>
          <w:iCs/>
        </w:rPr>
        <w:t>рока</w:t>
      </w:r>
      <w:proofErr w:type="spellEnd"/>
      <w:r w:rsidRPr="0023476A">
        <w:rPr>
          <w:rFonts w:eastAsia="TimesNewRomanPSMT"/>
          <w:bCs/>
          <w:iCs/>
        </w:rPr>
        <w:t xml:space="preserve">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E96A7B" w:rsidRPr="0023476A" w:rsidRDefault="00E96A7B">
      <w:pPr>
        <w:jc w:val="both"/>
        <w:rPr>
          <w:b/>
          <w:bCs/>
          <w:lang w:val="sr-Cyrl-RS"/>
        </w:rPr>
      </w:pPr>
    </w:p>
    <w:p w:rsidR="001619E7" w:rsidRPr="0023476A" w:rsidRDefault="001619E7">
      <w:pPr>
        <w:jc w:val="both"/>
        <w:rPr>
          <w:lang w:val="sr-Cyrl-RS"/>
        </w:rPr>
      </w:pPr>
      <w:r w:rsidRPr="0023476A">
        <w:rPr>
          <w:b/>
          <w:bCs/>
        </w:rPr>
        <w:t>17. ВРСТА КРИТЕРИЈУМА ЗА ДОДЕЛУ УГОВОРА, ЕЛЕМЕНТИ КРИТЕРИЈУМА НА ОС</w:t>
      </w:r>
      <w:r w:rsidR="00962457" w:rsidRPr="0023476A">
        <w:rPr>
          <w:b/>
          <w:bCs/>
        </w:rPr>
        <w:t>НОВУ КОЈИХ СЕ ДОДЕЉУЈЕ УГОВОР И</w:t>
      </w:r>
      <w:r w:rsidRPr="0023476A">
        <w:rPr>
          <w:b/>
          <w:bCs/>
        </w:rPr>
        <w:t xml:space="preserve"> МЕТОДОЛОГИЈА ЗА ДОДЕЛУ ПОНДЕРА ЗА СВАКИ ЕЛЕМЕНТ КРИТЕРИЈУМА</w:t>
      </w:r>
    </w:p>
    <w:p w:rsidR="007D60AC" w:rsidRPr="0023476A" w:rsidRDefault="007D60AC">
      <w:pPr>
        <w:jc w:val="both"/>
        <w:rPr>
          <w:b/>
          <w:bCs/>
          <w:lang w:val="sr-Cyrl-RS"/>
        </w:rPr>
      </w:pPr>
      <w:r w:rsidRPr="0023476A">
        <w:lastRenderedPageBreak/>
        <w:t xml:space="preserve">Избор најповољније понуде ће се извршити применом критеријума </w:t>
      </w:r>
      <w:r w:rsidRPr="0023476A">
        <w:rPr>
          <w:b/>
          <w:bCs/>
        </w:rPr>
        <w:t>„</w:t>
      </w:r>
      <w:r w:rsidR="00D45150" w:rsidRPr="0023476A">
        <w:rPr>
          <w:b/>
          <w:bCs/>
          <w:lang w:val="sr-Cyrl-RS"/>
        </w:rPr>
        <w:t>Најнижа понуђена цена</w:t>
      </w:r>
      <w:r w:rsidRPr="0023476A">
        <w:rPr>
          <w:b/>
          <w:bCs/>
        </w:rPr>
        <w:t>“.</w:t>
      </w:r>
    </w:p>
    <w:p w:rsidR="001619E7" w:rsidRPr="0023476A" w:rsidRDefault="001619E7" w:rsidP="00E96A7B">
      <w:pPr>
        <w:jc w:val="both"/>
        <w:rPr>
          <w:lang w:val="sr-Cyrl-RS"/>
        </w:rPr>
      </w:pPr>
    </w:p>
    <w:p w:rsidR="001619E7" w:rsidRPr="0023476A" w:rsidRDefault="001619E7">
      <w:pPr>
        <w:jc w:val="both"/>
        <w:rPr>
          <w:b/>
          <w:bCs/>
          <w:lang w:val="sr-Cyrl-RS"/>
        </w:rPr>
      </w:pPr>
      <w:r w:rsidRPr="0023476A">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F162B" w:rsidRPr="0023476A" w:rsidRDefault="00C535C4">
      <w:pPr>
        <w:jc w:val="both"/>
        <w:rPr>
          <w:iCs/>
          <w:lang w:val="sr-Cyrl-RS"/>
        </w:rPr>
      </w:pPr>
      <w:r w:rsidRPr="0023476A">
        <w:rPr>
          <w:iCs/>
        </w:rPr>
        <w:t xml:space="preserve">Уколико две или више понуда имају исту понуђену цену, као најповољнија биће изабрана понуда оног понуђача који је понудио </w:t>
      </w:r>
      <w:r w:rsidRPr="0023476A">
        <w:rPr>
          <w:iCs/>
          <w:lang w:val="sr-Cyrl-RS"/>
        </w:rPr>
        <w:t xml:space="preserve">краћи рок </w:t>
      </w:r>
      <w:proofErr w:type="spellStart"/>
      <w:r w:rsidRPr="0023476A">
        <w:rPr>
          <w:iCs/>
          <w:lang w:val="sr-Cyrl-RS"/>
        </w:rPr>
        <w:t>испоуке</w:t>
      </w:r>
      <w:proofErr w:type="spellEnd"/>
      <w:r w:rsidRPr="0023476A">
        <w:rPr>
          <w:iCs/>
        </w:rPr>
        <w:t xml:space="preserve">. У случају истог понуђеног </w:t>
      </w:r>
      <w:proofErr w:type="spellStart"/>
      <w:r w:rsidRPr="0023476A">
        <w:rPr>
          <w:iCs/>
        </w:rPr>
        <w:t>рока</w:t>
      </w:r>
      <w:proofErr w:type="spellEnd"/>
      <w:r w:rsidRPr="0023476A">
        <w:rPr>
          <w:iCs/>
          <w:lang w:val="sr-Cyrl-RS"/>
        </w:rPr>
        <w:t xml:space="preserve"> испоруке</w:t>
      </w:r>
      <w:r w:rsidRPr="0023476A">
        <w:rPr>
          <w:iCs/>
        </w:rPr>
        <w:t xml:space="preserve">, као најповољнија биће изабрана понуда оног понуђача који је </w:t>
      </w:r>
      <w:r w:rsidRPr="0023476A">
        <w:rPr>
          <w:iCs/>
          <w:lang w:val="sr-Cyrl-RS"/>
        </w:rPr>
        <w:t>понудио дужи гарантни рок</w:t>
      </w:r>
      <w:r w:rsidRPr="0023476A">
        <w:rPr>
          <w:iCs/>
        </w:rPr>
        <w:t xml:space="preserve">. </w:t>
      </w:r>
    </w:p>
    <w:p w:rsidR="001F162B" w:rsidRPr="0023476A" w:rsidRDefault="001F162B">
      <w:pPr>
        <w:jc w:val="both"/>
        <w:rPr>
          <w:iCs/>
          <w:lang w:val="sr-Cyrl-RS"/>
        </w:rPr>
      </w:pPr>
    </w:p>
    <w:p w:rsidR="001619E7" w:rsidRPr="0023476A" w:rsidRDefault="001619E7">
      <w:pPr>
        <w:jc w:val="both"/>
        <w:rPr>
          <w:b/>
          <w:bCs/>
          <w:lang w:val="sr-Cyrl-RS"/>
        </w:rPr>
      </w:pPr>
      <w:r w:rsidRPr="0023476A">
        <w:rPr>
          <w:b/>
          <w:bCs/>
          <w:lang w:val="sr-Cyrl-CS"/>
        </w:rPr>
        <w:t>1</w:t>
      </w:r>
      <w:r w:rsidRPr="0023476A">
        <w:rPr>
          <w:b/>
          <w:bCs/>
        </w:rPr>
        <w:t xml:space="preserve">9. ПОШТОВАЊЕ ОБАВЕЗА КОЈЕ ПРОИЗИЛАЗЕ ИЗ ВАЖЕЋИХ ПРОПИСА </w:t>
      </w:r>
    </w:p>
    <w:p w:rsidR="003021B3" w:rsidRPr="0023476A" w:rsidRDefault="003021B3" w:rsidP="003021B3">
      <w:pPr>
        <w:jc w:val="both"/>
      </w:pPr>
      <w:r w:rsidRPr="0023476A">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(Образац изјаве, </w:t>
      </w:r>
      <w:r w:rsidRPr="0023476A">
        <w:rPr>
          <w:lang w:val="sr-Cyrl-RS"/>
        </w:rPr>
        <w:t xml:space="preserve">дат је у </w:t>
      </w:r>
      <w:r w:rsidRPr="0023476A">
        <w:rPr>
          <w:lang w:val="sr-Cyrl-CS"/>
        </w:rPr>
        <w:t xml:space="preserve">поглављу </w:t>
      </w:r>
      <w:r w:rsidRPr="0023476A">
        <w:rPr>
          <w:lang w:val="en-US"/>
        </w:rPr>
        <w:t>XII</w:t>
      </w:r>
      <w:r w:rsidRPr="0023476A">
        <w:rPr>
          <w:lang w:val="ru-RU"/>
        </w:rPr>
        <w:t xml:space="preserve"> </w:t>
      </w:r>
      <w:r w:rsidRPr="0023476A">
        <w:t>конкурсне документације)</w:t>
      </w:r>
      <w:r w:rsidRPr="0023476A">
        <w:rPr>
          <w:lang w:val="sr-Cyrl-CS"/>
        </w:rPr>
        <w:t>.</w:t>
      </w:r>
    </w:p>
    <w:p w:rsidR="001619E7" w:rsidRPr="0023476A" w:rsidRDefault="001619E7">
      <w:pPr>
        <w:jc w:val="both"/>
        <w:rPr>
          <w:b/>
        </w:rPr>
      </w:pPr>
      <w:r w:rsidRPr="0023476A">
        <w:t xml:space="preserve"> </w:t>
      </w:r>
    </w:p>
    <w:p w:rsidR="001619E7" w:rsidRPr="0023476A" w:rsidRDefault="001619E7">
      <w:pPr>
        <w:jc w:val="both"/>
        <w:rPr>
          <w:b/>
          <w:lang w:val="sr-Cyrl-RS"/>
        </w:rPr>
      </w:pPr>
      <w:r w:rsidRPr="0023476A">
        <w:rPr>
          <w:b/>
        </w:rPr>
        <w:t>20. КОРИШЋЕЊЕ ПАТЕНТА И ОДГОВОРНОСТ ЗА ПОВРЕДУ ЗАШТИЋЕНИХ ПРАВА ИНТЕЛЕКТУАЛНЕ СВОЈИНЕ ТРЕЋИХ ЛИЦА</w:t>
      </w:r>
    </w:p>
    <w:p w:rsidR="001619E7" w:rsidRPr="0023476A" w:rsidRDefault="001619E7">
      <w:pPr>
        <w:jc w:val="both"/>
        <w:rPr>
          <w:b/>
        </w:rPr>
      </w:pPr>
      <w:r w:rsidRPr="0023476A">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1619E7" w:rsidRPr="0023476A" w:rsidRDefault="001619E7">
      <w:pPr>
        <w:jc w:val="both"/>
        <w:rPr>
          <w:b/>
        </w:rPr>
      </w:pPr>
    </w:p>
    <w:p w:rsidR="001619E7" w:rsidRPr="0023476A" w:rsidRDefault="001619E7">
      <w:pPr>
        <w:jc w:val="both"/>
        <w:rPr>
          <w:b/>
          <w:bCs/>
          <w:lang w:val="sr-Cyrl-RS"/>
        </w:rPr>
      </w:pPr>
      <w:r w:rsidRPr="0023476A">
        <w:rPr>
          <w:b/>
          <w:bCs/>
        </w:rPr>
        <w:t xml:space="preserve">21. НАЧИН И РОК ЗА ПОДНОШЕЊЕ ЗАХТЕВА ЗА ЗАШТИТУ ПРАВА ПОНУЂАЧА </w:t>
      </w:r>
    </w:p>
    <w:p w:rsidR="00C175A7" w:rsidRPr="0023476A" w:rsidRDefault="00C175A7" w:rsidP="00C175A7">
      <w:pPr>
        <w:jc w:val="both"/>
      </w:pPr>
      <w:r w:rsidRPr="0023476A">
        <w:t>Захтев за заштиту права може да поднесе понуђач, односно свако заинтересовано лице, или пословно удружење у њихово им</w:t>
      </w:r>
      <w:r w:rsidRPr="0023476A">
        <w:rPr>
          <w:lang w:val="sr-Cyrl-CS"/>
        </w:rPr>
        <w:t>е</w:t>
      </w:r>
      <w:r w:rsidRPr="0023476A">
        <w:t xml:space="preserve">. </w:t>
      </w:r>
    </w:p>
    <w:p w:rsidR="00C175A7" w:rsidRPr="0023476A" w:rsidRDefault="00C175A7" w:rsidP="00C175A7">
      <w:pPr>
        <w:jc w:val="both"/>
      </w:pPr>
      <w:r w:rsidRPr="0023476A">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23476A">
        <w:rPr>
          <w:rFonts w:eastAsia="TimesNewRomanPSMT"/>
          <w:bCs/>
        </w:rPr>
        <w:t xml:space="preserve"> </w:t>
      </w:r>
      <w:r w:rsidRPr="0023476A">
        <w:rPr>
          <w:rFonts w:eastAsia="TimesNewRomanPSMT"/>
          <w:bCs/>
          <w:color w:val="auto"/>
        </w:rPr>
        <w:t>Захтев за заштиту права се доставља непосредно, електронском поштом</w:t>
      </w:r>
      <w:r w:rsidRPr="0023476A">
        <w:rPr>
          <w:color w:val="auto"/>
          <w:lang w:val="sr-Cyrl-CS"/>
        </w:rPr>
        <w:t xml:space="preserve"> на </w:t>
      </w:r>
      <w:r w:rsidRPr="0023476A">
        <w:rPr>
          <w:iCs/>
          <w:color w:val="auto"/>
          <w:lang w:val="en-US"/>
        </w:rPr>
        <w:t>e</w:t>
      </w:r>
      <w:r w:rsidRPr="0023476A">
        <w:rPr>
          <w:iCs/>
          <w:color w:val="auto"/>
          <w:lang w:val="ru-RU"/>
        </w:rPr>
        <w:t>-</w:t>
      </w:r>
      <w:r w:rsidRPr="0023476A">
        <w:rPr>
          <w:iCs/>
          <w:color w:val="auto"/>
          <w:lang w:val="en-US"/>
        </w:rPr>
        <w:t>mail</w:t>
      </w:r>
      <w:r w:rsidRPr="0023476A">
        <w:rPr>
          <w:color w:val="auto"/>
          <w:lang w:val="sr-Cyrl-CS"/>
        </w:rPr>
        <w:t xml:space="preserve"> </w:t>
      </w:r>
      <w:hyperlink r:id="rId14" w:history="1">
        <w:r w:rsidRPr="0023476A">
          <w:rPr>
            <w:rStyle w:val="Hyperlink"/>
            <w:lang w:val="sr-Cyrl-CS"/>
          </w:rPr>
          <w:t>sekretar@polj.uns.ac.rs</w:t>
        </w:r>
      </w:hyperlink>
      <w:r w:rsidRPr="0023476A">
        <w:rPr>
          <w:color w:val="auto"/>
        </w:rPr>
        <w:t xml:space="preserve"> </w:t>
      </w:r>
      <w:r w:rsidRPr="0023476A">
        <w:rPr>
          <w:rFonts w:eastAsia="TimesNewRomanPSMT"/>
          <w:bCs/>
          <w:color w:val="auto"/>
        </w:rPr>
        <w:t xml:space="preserve"> факсом </w:t>
      </w:r>
      <w:r w:rsidRPr="0023476A">
        <w:rPr>
          <w:color w:val="auto"/>
          <w:lang w:val="sr-Cyrl-CS"/>
        </w:rPr>
        <w:t>на број</w:t>
      </w:r>
      <w:r w:rsidRPr="0023476A">
        <w:rPr>
          <w:color w:val="auto"/>
        </w:rPr>
        <w:t xml:space="preserve"> 021-459-761</w:t>
      </w:r>
      <w:r w:rsidRPr="0023476A">
        <w:rPr>
          <w:iCs/>
          <w:color w:val="auto"/>
          <w:lang w:val="sr-Cyrl-CS"/>
        </w:rPr>
        <w:t xml:space="preserve"> </w:t>
      </w:r>
      <w:r w:rsidRPr="0023476A">
        <w:rPr>
          <w:rFonts w:eastAsia="TimesNewRomanPSMT"/>
          <w:bCs/>
          <w:color w:val="auto"/>
        </w:rPr>
        <w:t>или препорученом пошиљком са повратницом.</w:t>
      </w:r>
      <w:r w:rsidRPr="0023476A">
        <w:rPr>
          <w:rFonts w:eastAsia="TimesNewRomanPSMT"/>
          <w:bCs/>
          <w:lang w:val="sr-Cyrl-CS"/>
        </w:rPr>
        <w:t xml:space="preserve"> </w:t>
      </w:r>
      <w:r w:rsidRPr="0023476A">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23476A">
        <w:rPr>
          <w:lang w:val="sr-Cyrl-CS"/>
        </w:rPr>
        <w:t xml:space="preserve"> </w:t>
      </w:r>
      <w:r w:rsidRPr="0023476A">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C175A7" w:rsidRPr="0023476A" w:rsidRDefault="00C175A7" w:rsidP="00C175A7">
      <w:pPr>
        <w:jc w:val="both"/>
      </w:pPr>
      <w:r w:rsidRPr="0023476A">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23476A">
        <w:rPr>
          <w:lang w:val="sr-Cyrl-CS"/>
        </w:rPr>
        <w:t>7</w:t>
      </w:r>
      <w:r w:rsidRPr="0023476A">
        <w:t xml:space="preserve"> дана пре истека </w:t>
      </w:r>
      <w:proofErr w:type="spellStart"/>
      <w:r w:rsidRPr="0023476A">
        <w:t>рока</w:t>
      </w:r>
      <w:proofErr w:type="spellEnd"/>
      <w:r w:rsidRPr="0023476A">
        <w:t xml:space="preserve"> за подношење понуда, без обзира на начин достављања.  У том случају подношења захтева за заштиту права долази до застоја </w:t>
      </w:r>
      <w:proofErr w:type="spellStart"/>
      <w:r w:rsidRPr="0023476A">
        <w:t>рока</w:t>
      </w:r>
      <w:proofErr w:type="spellEnd"/>
      <w:r w:rsidRPr="0023476A">
        <w:t xml:space="preserve"> за подношење понуда. </w:t>
      </w:r>
    </w:p>
    <w:p w:rsidR="00C175A7" w:rsidRPr="0023476A" w:rsidRDefault="00C175A7" w:rsidP="00C175A7">
      <w:pPr>
        <w:jc w:val="both"/>
      </w:pPr>
      <w:r w:rsidRPr="0023476A">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23476A">
        <w:rPr>
          <w:lang w:val="sr-Cyrl-CS"/>
        </w:rPr>
        <w:t xml:space="preserve">10 </w:t>
      </w:r>
      <w:r w:rsidRPr="0023476A">
        <w:t xml:space="preserve">дана од дана пријема одлуке. </w:t>
      </w:r>
    </w:p>
    <w:p w:rsidR="00C175A7" w:rsidRPr="0023476A" w:rsidRDefault="00C175A7" w:rsidP="00C175A7">
      <w:pPr>
        <w:jc w:val="both"/>
      </w:pPr>
      <w:r w:rsidRPr="0023476A">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w:t>
      </w:r>
      <w:proofErr w:type="spellStart"/>
      <w:r w:rsidRPr="0023476A">
        <w:t>рока</w:t>
      </w:r>
      <w:proofErr w:type="spellEnd"/>
      <w:r w:rsidRPr="0023476A">
        <w:t xml:space="preserve"> за подношење понуда, а подносилац захтева га није поднео пре истека тог </w:t>
      </w:r>
      <w:proofErr w:type="spellStart"/>
      <w:r w:rsidRPr="0023476A">
        <w:t>рока</w:t>
      </w:r>
      <w:proofErr w:type="spellEnd"/>
      <w:r w:rsidRPr="0023476A">
        <w:t xml:space="preserve">. </w:t>
      </w:r>
    </w:p>
    <w:p w:rsidR="00C175A7" w:rsidRPr="0023476A" w:rsidRDefault="00C175A7" w:rsidP="00C175A7">
      <w:pPr>
        <w:jc w:val="both"/>
        <w:rPr>
          <w:rFonts w:eastAsia="TimesNewRomanPSMT"/>
          <w:bCs/>
        </w:rPr>
      </w:pPr>
      <w:r w:rsidRPr="0023476A">
        <w:lastRenderedPageBreak/>
        <w:t>Ако је у истом поступку јавне набавке поново поднет захтев за заштиту права од стр</w:t>
      </w:r>
      <w:r w:rsidRPr="0023476A">
        <w:rPr>
          <w:lang w:val="sr-Cyrl-CS"/>
        </w:rPr>
        <w:t>а</w:t>
      </w:r>
      <w:r w:rsidRPr="0023476A">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C175A7" w:rsidRPr="0023476A" w:rsidRDefault="00C175A7" w:rsidP="00C175A7">
      <w:pPr>
        <w:pStyle w:val="ListParagraph"/>
        <w:ind w:left="0"/>
        <w:jc w:val="both"/>
        <w:rPr>
          <w:bCs/>
          <w:lang w:val="sr-Cyrl-CS"/>
        </w:rPr>
      </w:pPr>
      <w:r w:rsidRPr="0023476A">
        <w:t xml:space="preserve">Приликом подношења захтева за заштиту права, понуђач је дужан да уплати таксу у висини од 120.000,00 динара, на рачун буџета Републике Србије: 840-30678845-06, позив на број 97 50-016, Републичка административна такса за јавну набавку број </w:t>
      </w:r>
      <w:r w:rsidR="001A4C2A">
        <w:rPr>
          <w:b/>
          <w:u w:val="single"/>
          <w:lang w:val="sr-Cyrl-RS"/>
        </w:rPr>
        <w:t>55</w:t>
      </w:r>
      <w:r w:rsidRPr="0023476A">
        <w:rPr>
          <w:b/>
          <w:u w:val="single"/>
        </w:rPr>
        <w:t>/20</w:t>
      </w:r>
      <w:r w:rsidR="001A4C2A">
        <w:rPr>
          <w:b/>
          <w:u w:val="single"/>
          <w:lang w:val="sr-Cyrl-RS"/>
        </w:rPr>
        <w:t>20</w:t>
      </w:r>
      <w:r w:rsidRPr="0023476A">
        <w:t xml:space="preserve">, прималац уплате: буџет Републике Србије. </w:t>
      </w:r>
      <w:r w:rsidRPr="0023476A">
        <w:rPr>
          <w:bCs/>
          <w:lang w:val="sr-Cyrl-CS"/>
        </w:rPr>
        <w:t xml:space="preserve">Уколико подносилац захтева оспорава Одлуку о додели уговора такса износи </w:t>
      </w:r>
      <w:r w:rsidRPr="0023476A">
        <w:t xml:space="preserve">120.000,00 </w:t>
      </w:r>
      <w:r w:rsidRPr="0023476A">
        <w:rPr>
          <w:bCs/>
          <w:lang w:val="sr-Cyrl-CS"/>
        </w:rPr>
        <w:t xml:space="preserve">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C175A7" w:rsidRPr="0023476A" w:rsidRDefault="00C175A7" w:rsidP="00C175A7">
      <w:pPr>
        <w:pStyle w:val="ListParagraph"/>
        <w:ind w:left="0"/>
        <w:jc w:val="both"/>
        <w:rPr>
          <w:bCs/>
          <w:lang w:val="sr-Cyrl-CS"/>
        </w:rPr>
      </w:pPr>
      <w:r w:rsidRPr="0023476A">
        <w:rPr>
          <w:bCs/>
          <w:lang w:val="sr-Cyrl-C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w:t>
      </w:r>
      <w:r w:rsidRPr="0023476A">
        <w:t xml:space="preserve">120.000,00 </w:t>
      </w:r>
      <w:r w:rsidRPr="0023476A">
        <w:rPr>
          <w:bCs/>
          <w:lang w:val="sr-Cyrl-CS"/>
        </w:rPr>
        <w:t xml:space="preserve">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w:t>
      </w:r>
      <w:r w:rsidRPr="0023476A">
        <w:t xml:space="preserve">120.000,00 </w:t>
      </w:r>
      <w:r w:rsidRPr="0023476A">
        <w:rPr>
          <w:bCs/>
          <w:lang w:val="sr-Cyrl-CS"/>
        </w:rPr>
        <w:t>динара.</w:t>
      </w:r>
    </w:p>
    <w:p w:rsidR="00C175A7" w:rsidRPr="0023476A" w:rsidRDefault="00C175A7" w:rsidP="00C175A7">
      <w:pPr>
        <w:jc w:val="both"/>
      </w:pPr>
      <w:r w:rsidRPr="0023476A">
        <w:t>Уз захтев се прилаже доказ о уплати таксе. Примере правилно попуњених образаца налога за уплату или налога за пренос можете видети у оквиру „</w:t>
      </w:r>
      <w:proofErr w:type="spellStart"/>
      <w:r w:rsidRPr="0023476A">
        <w:t>банера</w:t>
      </w:r>
      <w:proofErr w:type="spellEnd"/>
      <w:r w:rsidRPr="0023476A">
        <w:t xml:space="preserve">“ на интернет страници Републичке комисије: http://www.kjn.gov.rs. Као доказ о уплати таксе, у смислу члана 151. став 1. тачка 6) ЗЈН, a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 прихватиће се: 1) Потврда о извршеној уплати републичке административне таксе из члана 156. ЗЈН која садржи следеће: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 буџета: 840-30678845-06;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ознакa јавне набавке поводом које се подноси захтев за заштиту права; (8) корисник: буџет Републике Србије; (9) назив </w:t>
      </w:r>
      <w:proofErr w:type="spellStart"/>
      <w:r w:rsidRPr="0023476A">
        <w:t>уплатиоца</w:t>
      </w:r>
      <w:proofErr w:type="spellEnd"/>
      <w:r w:rsidRPr="0023476A">
        <w:t>, односно назив подносиоца захтева за заштиту права за којег је извршена уплата таксе; (10) потпис овлашћеног лица банке; 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3) Потврда издата од стране Републике Србије, Министарства финансија, Управе за трезор,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C175A7" w:rsidRPr="0023476A" w:rsidRDefault="00C175A7" w:rsidP="00C175A7">
      <w:pPr>
        <w:jc w:val="both"/>
      </w:pPr>
      <w:r w:rsidRPr="0023476A">
        <w:rPr>
          <w:rFonts w:eastAsia="TimesNewRomanPSMT"/>
          <w:bCs/>
        </w:rPr>
        <w:t>Поступак заштите права понуђача регулисан је одредбама чл. 138. - 167. Закона.</w:t>
      </w:r>
    </w:p>
    <w:p w:rsidR="007F7733" w:rsidRDefault="007F7733">
      <w:pPr>
        <w:jc w:val="both"/>
        <w:rPr>
          <w:lang w:val="sr-Cyrl-RS"/>
        </w:rPr>
      </w:pPr>
    </w:p>
    <w:p w:rsidR="00B261FE" w:rsidRPr="0023476A" w:rsidRDefault="00B261FE">
      <w:pPr>
        <w:jc w:val="both"/>
        <w:rPr>
          <w:lang w:val="sr-Cyrl-RS"/>
        </w:rPr>
      </w:pPr>
    </w:p>
    <w:p w:rsidR="001619E7" w:rsidRPr="0023476A" w:rsidRDefault="001619E7">
      <w:pPr>
        <w:jc w:val="both"/>
        <w:rPr>
          <w:b/>
          <w:lang w:val="sr-Cyrl-RS"/>
        </w:rPr>
      </w:pPr>
      <w:r w:rsidRPr="0023476A">
        <w:rPr>
          <w:b/>
        </w:rPr>
        <w:t>2</w:t>
      </w:r>
      <w:r w:rsidRPr="0023476A">
        <w:rPr>
          <w:b/>
          <w:lang w:val="sr-Cyrl-RS"/>
        </w:rPr>
        <w:t>2</w:t>
      </w:r>
      <w:r w:rsidRPr="0023476A">
        <w:rPr>
          <w:b/>
        </w:rPr>
        <w:t>. РОК У КОЈЕМ ЋЕ УГОВОР БИТИ ЗАКЉУЧЕН</w:t>
      </w:r>
    </w:p>
    <w:p w:rsidR="001619E7" w:rsidRPr="0023476A" w:rsidRDefault="001619E7">
      <w:pPr>
        <w:jc w:val="both"/>
      </w:pPr>
      <w:r w:rsidRPr="0023476A">
        <w:lastRenderedPageBreak/>
        <w:t xml:space="preserve">Уговор о јавној набавци ће бити закључен са понуђачем којем је додељен уговор у року од 8 дана од дана протека </w:t>
      </w:r>
      <w:proofErr w:type="spellStart"/>
      <w:r w:rsidRPr="0023476A">
        <w:t>рока</w:t>
      </w:r>
      <w:proofErr w:type="spellEnd"/>
      <w:r w:rsidRPr="0023476A">
        <w:t xml:space="preserve"> за подношење </w:t>
      </w:r>
      <w:proofErr w:type="spellStart"/>
      <w:r w:rsidRPr="0023476A">
        <w:t>захт</w:t>
      </w:r>
      <w:proofErr w:type="spellEnd"/>
      <w:r w:rsidRPr="0023476A">
        <w:rPr>
          <w:lang w:val="sr-Cyrl-CS"/>
        </w:rPr>
        <w:t>е</w:t>
      </w:r>
      <w:proofErr w:type="spellStart"/>
      <w:r w:rsidRPr="0023476A">
        <w:t>ва</w:t>
      </w:r>
      <w:proofErr w:type="spellEnd"/>
      <w:r w:rsidRPr="0023476A">
        <w:t xml:space="preserve"> за заштиту права из члана 149. Закона. </w:t>
      </w:r>
    </w:p>
    <w:p w:rsidR="001619E7" w:rsidRPr="0023476A" w:rsidRDefault="001619E7">
      <w:pPr>
        <w:jc w:val="both"/>
        <w:rPr>
          <w:lang w:val="sr-Cyrl-RS"/>
        </w:rPr>
      </w:pPr>
      <w:r w:rsidRPr="0023476A">
        <w:t xml:space="preserve">У случају да је поднета само једна понуда наручилац може закључити уговор пре истека </w:t>
      </w:r>
      <w:proofErr w:type="spellStart"/>
      <w:r w:rsidRPr="0023476A">
        <w:t>рока</w:t>
      </w:r>
      <w:proofErr w:type="spellEnd"/>
      <w:r w:rsidRPr="0023476A">
        <w:t xml:space="preserve"> за подношење </w:t>
      </w:r>
      <w:proofErr w:type="spellStart"/>
      <w:r w:rsidRPr="0023476A">
        <w:t>захт</w:t>
      </w:r>
      <w:proofErr w:type="spellEnd"/>
      <w:r w:rsidR="00F008D3" w:rsidRPr="0023476A">
        <w:rPr>
          <w:lang w:val="sr-Cyrl-RS"/>
        </w:rPr>
        <w:t>е</w:t>
      </w:r>
      <w:proofErr w:type="spellStart"/>
      <w:r w:rsidRPr="0023476A">
        <w:t>ва</w:t>
      </w:r>
      <w:proofErr w:type="spellEnd"/>
      <w:r w:rsidRPr="0023476A">
        <w:t xml:space="preserve"> за заштиту права, у складу са чланом 112. став 2. тачка 5) Закона. </w:t>
      </w:r>
    </w:p>
    <w:p w:rsidR="00DC059F" w:rsidRPr="0023476A" w:rsidRDefault="00DC059F" w:rsidP="00DC059F">
      <w:pPr>
        <w:pStyle w:val="bodytext0"/>
        <w:jc w:val="both"/>
        <w:rPr>
          <w:rFonts w:ascii="Times New Roman" w:hAnsi="Times New Roman" w:cs="Times New Roman"/>
          <w:sz w:val="24"/>
          <w:szCs w:val="24"/>
          <w:lang w:val="sr-Cyrl-RS"/>
        </w:rPr>
      </w:pPr>
      <w:r w:rsidRPr="0023476A">
        <w:rPr>
          <w:rFonts w:ascii="Times New Roman" w:hAnsi="Times New Roman" w:cs="Times New Roman"/>
          <w:sz w:val="24"/>
          <w:szCs w:val="24"/>
          <w:lang w:val="ru-RU"/>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3021B3" w:rsidRPr="0023476A" w:rsidRDefault="003021B3" w:rsidP="00DC059F">
      <w:pPr>
        <w:pStyle w:val="bodytext0"/>
        <w:jc w:val="both"/>
        <w:rPr>
          <w:rFonts w:ascii="Times New Roman" w:hAnsi="Times New Roman" w:cs="Times New Roman"/>
          <w:sz w:val="24"/>
          <w:szCs w:val="24"/>
          <w:lang w:val="sr-Cyrl-RS"/>
        </w:rPr>
      </w:pPr>
    </w:p>
    <w:p w:rsidR="00C175A7" w:rsidRPr="0023476A" w:rsidRDefault="00C175A7" w:rsidP="00DC059F">
      <w:pPr>
        <w:pStyle w:val="bodytext0"/>
        <w:jc w:val="both"/>
        <w:rPr>
          <w:rFonts w:ascii="Times New Roman" w:hAnsi="Times New Roman" w:cs="Times New Roman"/>
          <w:sz w:val="24"/>
          <w:szCs w:val="24"/>
          <w:lang w:val="sr-Cyrl-RS"/>
        </w:rPr>
      </w:pPr>
    </w:p>
    <w:p w:rsidR="00C175A7" w:rsidRDefault="00C175A7" w:rsidP="00DC059F">
      <w:pPr>
        <w:pStyle w:val="bodytext0"/>
        <w:jc w:val="both"/>
        <w:rPr>
          <w:rFonts w:ascii="Times New Roman" w:hAnsi="Times New Roman" w:cs="Times New Roman"/>
          <w:sz w:val="24"/>
          <w:szCs w:val="24"/>
          <w:lang w:val="sr-Cyrl-RS"/>
        </w:rPr>
      </w:pPr>
    </w:p>
    <w:p w:rsidR="00B261FE" w:rsidRDefault="00B261FE" w:rsidP="00DC059F">
      <w:pPr>
        <w:pStyle w:val="bodytext0"/>
        <w:jc w:val="both"/>
        <w:rPr>
          <w:rFonts w:ascii="Times New Roman" w:hAnsi="Times New Roman" w:cs="Times New Roman"/>
          <w:sz w:val="24"/>
          <w:szCs w:val="24"/>
          <w:lang w:val="sr-Cyrl-RS"/>
        </w:rPr>
      </w:pPr>
    </w:p>
    <w:p w:rsidR="00B261FE" w:rsidRDefault="00B261FE" w:rsidP="00DC059F">
      <w:pPr>
        <w:pStyle w:val="bodytext0"/>
        <w:jc w:val="both"/>
        <w:rPr>
          <w:rFonts w:ascii="Times New Roman" w:hAnsi="Times New Roman" w:cs="Times New Roman"/>
          <w:sz w:val="24"/>
          <w:szCs w:val="24"/>
          <w:lang w:val="sr-Cyrl-RS"/>
        </w:rPr>
      </w:pPr>
    </w:p>
    <w:p w:rsidR="00B261FE" w:rsidRDefault="00B261FE" w:rsidP="00DC059F">
      <w:pPr>
        <w:pStyle w:val="bodytext0"/>
        <w:jc w:val="both"/>
        <w:rPr>
          <w:rFonts w:ascii="Times New Roman" w:hAnsi="Times New Roman" w:cs="Times New Roman"/>
          <w:sz w:val="24"/>
          <w:szCs w:val="24"/>
          <w:lang w:val="sr-Cyrl-RS"/>
        </w:rPr>
      </w:pPr>
    </w:p>
    <w:p w:rsidR="00B261FE" w:rsidRDefault="00B261FE" w:rsidP="00DC059F">
      <w:pPr>
        <w:pStyle w:val="bodytext0"/>
        <w:jc w:val="both"/>
        <w:rPr>
          <w:rFonts w:ascii="Times New Roman" w:hAnsi="Times New Roman" w:cs="Times New Roman"/>
          <w:sz w:val="24"/>
          <w:szCs w:val="24"/>
          <w:lang w:val="sr-Cyrl-RS"/>
        </w:rPr>
      </w:pPr>
    </w:p>
    <w:p w:rsidR="00B261FE" w:rsidRDefault="00B261FE" w:rsidP="00DC059F">
      <w:pPr>
        <w:pStyle w:val="bodytext0"/>
        <w:jc w:val="both"/>
        <w:rPr>
          <w:rFonts w:ascii="Times New Roman" w:hAnsi="Times New Roman" w:cs="Times New Roman"/>
          <w:sz w:val="24"/>
          <w:szCs w:val="24"/>
          <w:lang w:val="sr-Cyrl-RS"/>
        </w:rPr>
      </w:pPr>
    </w:p>
    <w:p w:rsidR="00B261FE" w:rsidRDefault="00B261FE" w:rsidP="00DC059F">
      <w:pPr>
        <w:pStyle w:val="bodytext0"/>
        <w:jc w:val="both"/>
        <w:rPr>
          <w:rFonts w:ascii="Times New Roman" w:hAnsi="Times New Roman" w:cs="Times New Roman"/>
          <w:sz w:val="24"/>
          <w:szCs w:val="24"/>
          <w:lang w:val="sr-Cyrl-RS"/>
        </w:rPr>
      </w:pPr>
    </w:p>
    <w:p w:rsidR="00B261FE" w:rsidRDefault="00B261FE" w:rsidP="00DC059F">
      <w:pPr>
        <w:pStyle w:val="bodytext0"/>
        <w:jc w:val="both"/>
        <w:rPr>
          <w:rFonts w:ascii="Times New Roman" w:hAnsi="Times New Roman" w:cs="Times New Roman"/>
          <w:sz w:val="24"/>
          <w:szCs w:val="24"/>
          <w:lang w:val="sr-Cyrl-RS"/>
        </w:rPr>
      </w:pPr>
    </w:p>
    <w:p w:rsidR="00B261FE" w:rsidRDefault="00B261FE" w:rsidP="00DC059F">
      <w:pPr>
        <w:pStyle w:val="bodytext0"/>
        <w:jc w:val="both"/>
        <w:rPr>
          <w:rFonts w:ascii="Times New Roman" w:hAnsi="Times New Roman" w:cs="Times New Roman"/>
          <w:sz w:val="24"/>
          <w:szCs w:val="24"/>
          <w:lang w:val="sr-Cyrl-RS"/>
        </w:rPr>
      </w:pPr>
    </w:p>
    <w:p w:rsidR="00B261FE" w:rsidRDefault="00B261FE" w:rsidP="00DC059F">
      <w:pPr>
        <w:pStyle w:val="bodytext0"/>
        <w:jc w:val="both"/>
        <w:rPr>
          <w:rFonts w:ascii="Times New Roman" w:hAnsi="Times New Roman" w:cs="Times New Roman"/>
          <w:sz w:val="24"/>
          <w:szCs w:val="24"/>
          <w:lang w:val="sr-Cyrl-RS"/>
        </w:rPr>
      </w:pPr>
    </w:p>
    <w:p w:rsidR="00B261FE" w:rsidRDefault="00B261FE" w:rsidP="00DC059F">
      <w:pPr>
        <w:pStyle w:val="bodytext0"/>
        <w:jc w:val="both"/>
        <w:rPr>
          <w:rFonts w:ascii="Times New Roman" w:hAnsi="Times New Roman" w:cs="Times New Roman"/>
          <w:sz w:val="24"/>
          <w:szCs w:val="24"/>
          <w:lang w:val="sr-Cyrl-RS"/>
        </w:rPr>
      </w:pPr>
    </w:p>
    <w:p w:rsidR="00B261FE" w:rsidRDefault="00B261FE" w:rsidP="00DC059F">
      <w:pPr>
        <w:pStyle w:val="bodytext0"/>
        <w:jc w:val="both"/>
        <w:rPr>
          <w:rFonts w:ascii="Times New Roman" w:hAnsi="Times New Roman" w:cs="Times New Roman"/>
          <w:sz w:val="24"/>
          <w:szCs w:val="24"/>
          <w:lang w:val="sr-Cyrl-RS"/>
        </w:rPr>
      </w:pPr>
    </w:p>
    <w:p w:rsidR="00B261FE" w:rsidRDefault="00B261FE" w:rsidP="00DC059F">
      <w:pPr>
        <w:pStyle w:val="bodytext0"/>
        <w:jc w:val="both"/>
        <w:rPr>
          <w:rFonts w:ascii="Times New Roman" w:hAnsi="Times New Roman" w:cs="Times New Roman"/>
          <w:sz w:val="24"/>
          <w:szCs w:val="24"/>
          <w:lang w:val="sr-Cyrl-RS"/>
        </w:rPr>
      </w:pPr>
    </w:p>
    <w:p w:rsidR="00B261FE" w:rsidRPr="0023476A" w:rsidRDefault="00B261FE" w:rsidP="00DC059F">
      <w:pPr>
        <w:pStyle w:val="bodytext0"/>
        <w:jc w:val="both"/>
        <w:rPr>
          <w:rFonts w:ascii="Times New Roman" w:hAnsi="Times New Roman" w:cs="Times New Roman"/>
          <w:sz w:val="24"/>
          <w:szCs w:val="24"/>
          <w:lang w:val="sr-Cyrl-RS"/>
        </w:rPr>
      </w:pPr>
    </w:p>
    <w:p w:rsidR="00C70C81" w:rsidRPr="0023476A" w:rsidRDefault="00C70C81" w:rsidP="00DC059F">
      <w:pPr>
        <w:pStyle w:val="bodytext0"/>
        <w:jc w:val="both"/>
        <w:rPr>
          <w:rFonts w:ascii="Times New Roman" w:hAnsi="Times New Roman" w:cs="Times New Roman"/>
          <w:sz w:val="24"/>
          <w:szCs w:val="24"/>
          <w:lang w:val="sr-Cyrl-RS"/>
        </w:rPr>
      </w:pPr>
    </w:p>
    <w:p w:rsidR="00C70C81" w:rsidRPr="0023476A" w:rsidRDefault="00C70C81" w:rsidP="00DC059F">
      <w:pPr>
        <w:pStyle w:val="bodytext0"/>
        <w:jc w:val="both"/>
        <w:rPr>
          <w:rFonts w:ascii="Times New Roman" w:hAnsi="Times New Roman" w:cs="Times New Roman"/>
          <w:sz w:val="24"/>
          <w:szCs w:val="24"/>
          <w:lang w:val="sr-Cyrl-RS"/>
        </w:rPr>
      </w:pPr>
    </w:p>
    <w:p w:rsidR="001619E7" w:rsidRPr="0023476A" w:rsidRDefault="001619E7">
      <w:pPr>
        <w:shd w:val="clear" w:color="auto" w:fill="C6D9F1"/>
        <w:jc w:val="center"/>
        <w:rPr>
          <w:b/>
          <w:bCs/>
          <w:i/>
          <w:iCs/>
        </w:rPr>
      </w:pPr>
      <w:r w:rsidRPr="0023476A">
        <w:rPr>
          <w:b/>
          <w:bCs/>
          <w:i/>
          <w:iCs/>
        </w:rPr>
        <w:lastRenderedPageBreak/>
        <w:t>VII  ОБРАЗАЦ ПОНУДЕ</w:t>
      </w:r>
    </w:p>
    <w:p w:rsidR="001619E7" w:rsidRPr="0023476A" w:rsidRDefault="001619E7">
      <w:pPr>
        <w:shd w:val="clear" w:color="auto" w:fill="C6D9F1"/>
        <w:jc w:val="center"/>
        <w:rPr>
          <w:b/>
          <w:bCs/>
          <w:i/>
          <w:iCs/>
        </w:rPr>
      </w:pPr>
    </w:p>
    <w:p w:rsidR="001619E7" w:rsidRPr="0023476A" w:rsidRDefault="001619E7">
      <w:pPr>
        <w:rPr>
          <w:b/>
          <w:bCs/>
          <w:i/>
          <w:iCs/>
          <w:u w:val="single"/>
          <w:lang w:val="sr-Cyrl-RS"/>
        </w:rPr>
      </w:pPr>
    </w:p>
    <w:p w:rsidR="001619E7" w:rsidRPr="0023476A" w:rsidRDefault="001619E7">
      <w:pPr>
        <w:jc w:val="both"/>
        <w:rPr>
          <w:i/>
          <w:iCs/>
        </w:rPr>
      </w:pPr>
      <w:r w:rsidRPr="0023476A">
        <w:rPr>
          <w:iCs/>
        </w:rPr>
        <w:t>Понуда бр</w:t>
      </w:r>
      <w:r w:rsidRPr="0023476A">
        <w:rPr>
          <w:iCs/>
          <w:lang w:val="sr-Cyrl-RS"/>
        </w:rPr>
        <w:t xml:space="preserve"> ________________ </w:t>
      </w:r>
      <w:r w:rsidRPr="0023476A">
        <w:rPr>
          <w:iCs/>
        </w:rPr>
        <w:t>од</w:t>
      </w:r>
      <w:r w:rsidRPr="0023476A">
        <w:rPr>
          <w:iCs/>
          <w:lang w:val="sr-Cyrl-RS"/>
        </w:rPr>
        <w:t xml:space="preserve"> __________________ </w:t>
      </w:r>
      <w:r w:rsidRPr="0023476A">
        <w:rPr>
          <w:iCs/>
        </w:rPr>
        <w:t xml:space="preserve">за јавну </w:t>
      </w:r>
      <w:r w:rsidRPr="0023476A">
        <w:rPr>
          <w:iCs/>
          <w:lang w:val="sr-Cyrl-RS"/>
        </w:rPr>
        <w:t>н</w:t>
      </w:r>
      <w:proofErr w:type="spellStart"/>
      <w:r w:rsidRPr="0023476A">
        <w:rPr>
          <w:iCs/>
        </w:rPr>
        <w:t>абавку</w:t>
      </w:r>
      <w:proofErr w:type="spellEnd"/>
      <w:r w:rsidR="00E96A7B" w:rsidRPr="0023476A">
        <w:rPr>
          <w:b/>
          <w:lang w:val="sr-Cyrl-RS"/>
        </w:rPr>
        <w:t xml:space="preserve"> </w:t>
      </w:r>
      <w:r w:rsidR="001A4C2A">
        <w:rPr>
          <w:rFonts w:eastAsia="TimesNewRomanPS-BoldMT"/>
          <w:b/>
          <w:bCs/>
          <w:color w:val="auto"/>
          <w:kern w:val="0"/>
          <w:lang w:val="sr-Cyrl-RS" w:eastAsia="en-US"/>
        </w:rPr>
        <w:t>трактора</w:t>
      </w:r>
      <w:r w:rsidRPr="0023476A">
        <w:rPr>
          <w:b/>
          <w:bCs/>
          <w:i/>
          <w:iCs/>
        </w:rPr>
        <w:t>,</w:t>
      </w:r>
      <w:r w:rsidRPr="0023476A">
        <w:rPr>
          <w:b/>
          <w:bCs/>
          <w:iCs/>
        </w:rPr>
        <w:t xml:space="preserve"> </w:t>
      </w:r>
      <w:r w:rsidRPr="0023476A">
        <w:rPr>
          <w:b/>
          <w:iCs/>
        </w:rPr>
        <w:t xml:space="preserve">ЈН број </w:t>
      </w:r>
      <w:r w:rsidR="00B261FE">
        <w:rPr>
          <w:b/>
          <w:iCs/>
          <w:lang w:val="sr-Cyrl-RS"/>
        </w:rPr>
        <w:t>5</w:t>
      </w:r>
      <w:r w:rsidR="001A4C2A">
        <w:rPr>
          <w:b/>
          <w:iCs/>
          <w:lang w:val="sr-Cyrl-RS"/>
        </w:rPr>
        <w:t>5</w:t>
      </w:r>
      <w:r w:rsidR="00E96A7B" w:rsidRPr="0023476A">
        <w:rPr>
          <w:b/>
          <w:iCs/>
          <w:lang w:val="sr-Cyrl-RS"/>
        </w:rPr>
        <w:t>/20</w:t>
      </w:r>
      <w:r w:rsidR="001A4C2A">
        <w:rPr>
          <w:b/>
          <w:iCs/>
          <w:lang w:val="sr-Cyrl-RS"/>
        </w:rPr>
        <w:t>20</w:t>
      </w:r>
      <w:r w:rsidRPr="0023476A">
        <w:rPr>
          <w:iCs/>
        </w:rPr>
        <w:t xml:space="preserve"> </w:t>
      </w:r>
    </w:p>
    <w:p w:rsidR="001619E7" w:rsidRPr="0023476A" w:rsidRDefault="001619E7">
      <w:pPr>
        <w:jc w:val="both"/>
        <w:rPr>
          <w:i/>
          <w:iCs/>
        </w:rPr>
      </w:pPr>
    </w:p>
    <w:p w:rsidR="001619E7" w:rsidRPr="0023476A" w:rsidRDefault="001619E7">
      <w:pPr>
        <w:rPr>
          <w:i/>
          <w:iCs/>
          <w:lang w:val="en-US"/>
        </w:rPr>
      </w:pPr>
      <w:r w:rsidRPr="0023476A">
        <w:rPr>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1619E7" w:rsidRPr="0023476A">
        <w:tc>
          <w:tcPr>
            <w:tcW w:w="4621" w:type="dxa"/>
            <w:tcBorders>
              <w:top w:val="single" w:sz="4" w:space="0" w:color="000000"/>
              <w:left w:val="single" w:sz="4" w:space="0" w:color="000000"/>
              <w:bottom w:val="single" w:sz="4" w:space="0" w:color="000000"/>
            </w:tcBorders>
            <w:shd w:val="clear" w:color="auto" w:fill="auto"/>
          </w:tcPr>
          <w:p w:rsidR="001619E7" w:rsidRPr="0023476A" w:rsidRDefault="001619E7">
            <w:pPr>
              <w:jc w:val="both"/>
              <w:rPr>
                <w:b/>
                <w:bCs/>
                <w:i/>
                <w:iCs/>
                <w:lang w:val="en-US"/>
              </w:rPr>
            </w:pPr>
            <w:proofErr w:type="spellStart"/>
            <w:r w:rsidRPr="0023476A">
              <w:rPr>
                <w:i/>
                <w:iCs/>
                <w:lang w:val="en-US"/>
              </w:rPr>
              <w:t>Назив</w:t>
            </w:r>
            <w:proofErr w:type="spellEnd"/>
            <w:r w:rsidRPr="0023476A">
              <w:rPr>
                <w:i/>
                <w:iCs/>
                <w:lang w:val="en-US"/>
              </w:rPr>
              <w:t xml:space="preserve"> </w:t>
            </w:r>
            <w:proofErr w:type="spellStart"/>
            <w:r w:rsidRPr="0023476A">
              <w:rPr>
                <w:i/>
                <w:iCs/>
                <w:lang w:val="en-US"/>
              </w:rPr>
              <w:t>понуђача</w:t>
            </w:r>
            <w:proofErr w:type="spellEnd"/>
            <w:r w:rsidRPr="0023476A">
              <w:rPr>
                <w:i/>
                <w:iCs/>
                <w:lang w:val="en-US"/>
              </w:rPr>
              <w:t>:</w:t>
            </w:r>
          </w:p>
          <w:p w:rsidR="001619E7" w:rsidRPr="0023476A" w:rsidRDefault="001619E7">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23476A" w:rsidRDefault="001619E7">
            <w:pPr>
              <w:snapToGrid w:val="0"/>
              <w:rPr>
                <w:b/>
                <w:bCs/>
                <w:i/>
                <w:iCs/>
                <w:lang w:val="en-US"/>
              </w:rPr>
            </w:pPr>
          </w:p>
          <w:p w:rsidR="001619E7" w:rsidRPr="0023476A" w:rsidRDefault="001619E7">
            <w:pPr>
              <w:rPr>
                <w:b/>
                <w:bCs/>
                <w:i/>
                <w:iCs/>
                <w:lang w:val="en-US"/>
              </w:rPr>
            </w:pPr>
          </w:p>
          <w:p w:rsidR="001619E7" w:rsidRPr="0023476A" w:rsidRDefault="001619E7">
            <w:pPr>
              <w:rPr>
                <w:b/>
                <w:bCs/>
                <w:i/>
                <w:iCs/>
                <w:lang w:val="en-US"/>
              </w:rPr>
            </w:pPr>
          </w:p>
        </w:tc>
      </w:tr>
      <w:tr w:rsidR="001619E7" w:rsidRPr="0023476A">
        <w:tc>
          <w:tcPr>
            <w:tcW w:w="4621" w:type="dxa"/>
            <w:tcBorders>
              <w:top w:val="single" w:sz="4" w:space="0" w:color="000000"/>
              <w:left w:val="single" w:sz="4" w:space="0" w:color="000000"/>
              <w:bottom w:val="single" w:sz="4" w:space="0" w:color="000000"/>
            </w:tcBorders>
            <w:shd w:val="clear" w:color="auto" w:fill="auto"/>
          </w:tcPr>
          <w:p w:rsidR="001619E7" w:rsidRPr="0023476A" w:rsidRDefault="001619E7">
            <w:pPr>
              <w:jc w:val="both"/>
              <w:rPr>
                <w:b/>
                <w:bCs/>
                <w:i/>
                <w:iCs/>
                <w:lang w:val="en-US"/>
              </w:rPr>
            </w:pPr>
            <w:proofErr w:type="spellStart"/>
            <w:r w:rsidRPr="0023476A">
              <w:rPr>
                <w:i/>
                <w:iCs/>
                <w:lang w:val="en-US"/>
              </w:rPr>
              <w:t>Адреса</w:t>
            </w:r>
            <w:proofErr w:type="spellEnd"/>
            <w:r w:rsidRPr="0023476A">
              <w:rPr>
                <w:i/>
                <w:iCs/>
                <w:lang w:val="en-US"/>
              </w:rPr>
              <w:t xml:space="preserve"> </w:t>
            </w:r>
            <w:proofErr w:type="spellStart"/>
            <w:r w:rsidRPr="0023476A">
              <w:rPr>
                <w:i/>
                <w:iCs/>
                <w:lang w:val="en-US"/>
              </w:rPr>
              <w:t>понуђача</w:t>
            </w:r>
            <w:proofErr w:type="spellEnd"/>
            <w:r w:rsidRPr="0023476A">
              <w:rPr>
                <w:i/>
                <w:iCs/>
                <w:lang w:val="en-US"/>
              </w:rPr>
              <w:t>:</w:t>
            </w:r>
          </w:p>
          <w:p w:rsidR="001619E7" w:rsidRPr="0023476A" w:rsidRDefault="001619E7">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23476A" w:rsidRDefault="001619E7">
            <w:pPr>
              <w:snapToGrid w:val="0"/>
              <w:rPr>
                <w:b/>
                <w:bCs/>
                <w:i/>
                <w:iCs/>
                <w:lang w:val="en-US"/>
              </w:rPr>
            </w:pPr>
          </w:p>
          <w:p w:rsidR="001619E7" w:rsidRPr="0023476A" w:rsidRDefault="001619E7">
            <w:pPr>
              <w:rPr>
                <w:b/>
                <w:bCs/>
                <w:i/>
                <w:iCs/>
                <w:lang w:val="en-US"/>
              </w:rPr>
            </w:pPr>
          </w:p>
          <w:p w:rsidR="001619E7" w:rsidRPr="0023476A" w:rsidRDefault="001619E7">
            <w:pPr>
              <w:rPr>
                <w:b/>
                <w:bCs/>
                <w:i/>
                <w:iCs/>
                <w:lang w:val="en-US"/>
              </w:rPr>
            </w:pPr>
          </w:p>
        </w:tc>
      </w:tr>
      <w:tr w:rsidR="001619E7" w:rsidRPr="0023476A">
        <w:tc>
          <w:tcPr>
            <w:tcW w:w="4621" w:type="dxa"/>
            <w:tcBorders>
              <w:top w:val="single" w:sz="4" w:space="0" w:color="000000"/>
              <w:left w:val="single" w:sz="4" w:space="0" w:color="000000"/>
              <w:bottom w:val="single" w:sz="4" w:space="0" w:color="000000"/>
            </w:tcBorders>
            <w:shd w:val="clear" w:color="auto" w:fill="auto"/>
          </w:tcPr>
          <w:p w:rsidR="001619E7" w:rsidRPr="0023476A" w:rsidRDefault="001619E7">
            <w:pPr>
              <w:jc w:val="both"/>
              <w:rPr>
                <w:b/>
                <w:bCs/>
                <w:i/>
                <w:iCs/>
                <w:lang w:val="en-US"/>
              </w:rPr>
            </w:pPr>
            <w:proofErr w:type="spellStart"/>
            <w:r w:rsidRPr="0023476A">
              <w:rPr>
                <w:i/>
                <w:iCs/>
                <w:lang w:val="en-US"/>
              </w:rPr>
              <w:t>Матични</w:t>
            </w:r>
            <w:proofErr w:type="spellEnd"/>
            <w:r w:rsidRPr="0023476A">
              <w:rPr>
                <w:i/>
                <w:iCs/>
                <w:lang w:val="en-US"/>
              </w:rPr>
              <w:t xml:space="preserve"> </w:t>
            </w:r>
            <w:proofErr w:type="spellStart"/>
            <w:r w:rsidRPr="0023476A">
              <w:rPr>
                <w:i/>
                <w:iCs/>
                <w:lang w:val="en-US"/>
              </w:rPr>
              <w:t>број</w:t>
            </w:r>
            <w:proofErr w:type="spellEnd"/>
            <w:r w:rsidRPr="0023476A">
              <w:rPr>
                <w:i/>
                <w:iCs/>
                <w:lang w:val="en-US"/>
              </w:rPr>
              <w:t xml:space="preserve"> </w:t>
            </w:r>
            <w:proofErr w:type="spellStart"/>
            <w:r w:rsidRPr="0023476A">
              <w:rPr>
                <w:i/>
                <w:iCs/>
                <w:lang w:val="en-US"/>
              </w:rPr>
              <w:t>понуђача</w:t>
            </w:r>
            <w:proofErr w:type="spellEnd"/>
            <w:r w:rsidRPr="0023476A">
              <w:rPr>
                <w:i/>
                <w:iCs/>
                <w:lang w:val="en-US"/>
              </w:rPr>
              <w:t>:</w:t>
            </w:r>
          </w:p>
          <w:p w:rsidR="001619E7" w:rsidRPr="0023476A" w:rsidRDefault="001619E7">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23476A" w:rsidRDefault="001619E7">
            <w:pPr>
              <w:snapToGrid w:val="0"/>
              <w:rPr>
                <w:b/>
                <w:bCs/>
                <w:i/>
                <w:iCs/>
                <w:lang w:val="en-US"/>
              </w:rPr>
            </w:pPr>
          </w:p>
          <w:p w:rsidR="001619E7" w:rsidRPr="0023476A" w:rsidRDefault="001619E7">
            <w:pPr>
              <w:rPr>
                <w:b/>
                <w:bCs/>
                <w:i/>
                <w:iCs/>
                <w:lang w:val="en-US"/>
              </w:rPr>
            </w:pPr>
          </w:p>
          <w:p w:rsidR="001619E7" w:rsidRPr="0023476A" w:rsidRDefault="001619E7">
            <w:pPr>
              <w:rPr>
                <w:b/>
                <w:bCs/>
                <w:i/>
                <w:iCs/>
                <w:lang w:val="en-US"/>
              </w:rPr>
            </w:pPr>
          </w:p>
        </w:tc>
      </w:tr>
      <w:tr w:rsidR="001619E7" w:rsidRPr="0023476A">
        <w:tc>
          <w:tcPr>
            <w:tcW w:w="4621" w:type="dxa"/>
            <w:tcBorders>
              <w:top w:val="single" w:sz="4" w:space="0" w:color="000000"/>
              <w:left w:val="single" w:sz="4" w:space="0" w:color="000000"/>
              <w:bottom w:val="single" w:sz="4" w:space="0" w:color="000000"/>
            </w:tcBorders>
            <w:shd w:val="clear" w:color="auto" w:fill="auto"/>
          </w:tcPr>
          <w:p w:rsidR="001619E7" w:rsidRPr="0023476A" w:rsidRDefault="001619E7">
            <w:pPr>
              <w:jc w:val="both"/>
              <w:rPr>
                <w:b/>
                <w:bCs/>
                <w:i/>
                <w:iCs/>
                <w:lang w:val="ru-RU"/>
              </w:rPr>
            </w:pPr>
            <w:r w:rsidRPr="0023476A">
              <w:rPr>
                <w:i/>
                <w:iCs/>
                <w:lang w:val="ru-RU"/>
              </w:rPr>
              <w:t>Порески идентификациони број понуђача (ПИБ):</w:t>
            </w:r>
          </w:p>
          <w:p w:rsidR="001619E7" w:rsidRPr="0023476A"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23476A" w:rsidRDefault="001619E7">
            <w:pPr>
              <w:snapToGrid w:val="0"/>
              <w:rPr>
                <w:b/>
                <w:bCs/>
                <w:i/>
                <w:iCs/>
                <w:lang w:val="ru-RU"/>
              </w:rPr>
            </w:pPr>
          </w:p>
        </w:tc>
      </w:tr>
      <w:tr w:rsidR="001619E7" w:rsidRPr="0023476A">
        <w:tc>
          <w:tcPr>
            <w:tcW w:w="4621" w:type="dxa"/>
            <w:tcBorders>
              <w:top w:val="single" w:sz="4" w:space="0" w:color="000000"/>
              <w:left w:val="single" w:sz="4" w:space="0" w:color="000000"/>
              <w:bottom w:val="single" w:sz="4" w:space="0" w:color="000000"/>
            </w:tcBorders>
            <w:shd w:val="clear" w:color="auto" w:fill="auto"/>
          </w:tcPr>
          <w:p w:rsidR="001619E7" w:rsidRPr="0023476A" w:rsidRDefault="001619E7">
            <w:pPr>
              <w:jc w:val="both"/>
              <w:rPr>
                <w:b/>
                <w:bCs/>
                <w:i/>
                <w:iCs/>
                <w:lang w:val="en-US"/>
              </w:rPr>
            </w:pPr>
            <w:proofErr w:type="spellStart"/>
            <w:r w:rsidRPr="0023476A">
              <w:rPr>
                <w:i/>
                <w:iCs/>
                <w:lang w:val="en-US"/>
              </w:rPr>
              <w:t>Име</w:t>
            </w:r>
            <w:proofErr w:type="spellEnd"/>
            <w:r w:rsidRPr="0023476A">
              <w:rPr>
                <w:i/>
                <w:iCs/>
                <w:lang w:val="en-US"/>
              </w:rPr>
              <w:t xml:space="preserve"> </w:t>
            </w:r>
            <w:proofErr w:type="spellStart"/>
            <w:r w:rsidRPr="0023476A">
              <w:rPr>
                <w:i/>
                <w:iCs/>
                <w:lang w:val="en-US"/>
              </w:rPr>
              <w:t>особе</w:t>
            </w:r>
            <w:proofErr w:type="spellEnd"/>
            <w:r w:rsidRPr="0023476A">
              <w:rPr>
                <w:i/>
                <w:iCs/>
                <w:lang w:val="en-US"/>
              </w:rPr>
              <w:t xml:space="preserve"> </w:t>
            </w:r>
            <w:proofErr w:type="spellStart"/>
            <w:r w:rsidRPr="0023476A">
              <w:rPr>
                <w:i/>
                <w:iCs/>
                <w:lang w:val="en-US"/>
              </w:rPr>
              <w:t>за</w:t>
            </w:r>
            <w:proofErr w:type="spellEnd"/>
            <w:r w:rsidRPr="0023476A">
              <w:rPr>
                <w:i/>
                <w:iCs/>
                <w:lang w:val="en-US"/>
              </w:rPr>
              <w:t xml:space="preserve"> </w:t>
            </w:r>
            <w:proofErr w:type="spellStart"/>
            <w:r w:rsidRPr="0023476A">
              <w:rPr>
                <w:i/>
                <w:iCs/>
                <w:lang w:val="en-US"/>
              </w:rPr>
              <w:t>контакт</w:t>
            </w:r>
            <w:proofErr w:type="spellEnd"/>
            <w:r w:rsidRPr="0023476A">
              <w:rPr>
                <w:i/>
                <w:iCs/>
                <w:lang w:val="en-US"/>
              </w:rPr>
              <w:t>:</w:t>
            </w:r>
          </w:p>
          <w:p w:rsidR="001619E7" w:rsidRPr="0023476A" w:rsidRDefault="001619E7">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23476A" w:rsidRDefault="001619E7">
            <w:pPr>
              <w:snapToGrid w:val="0"/>
              <w:rPr>
                <w:b/>
                <w:bCs/>
                <w:i/>
                <w:iCs/>
                <w:lang w:val="en-US"/>
              </w:rPr>
            </w:pPr>
          </w:p>
          <w:p w:rsidR="001619E7" w:rsidRPr="0023476A" w:rsidRDefault="001619E7">
            <w:pPr>
              <w:rPr>
                <w:b/>
                <w:bCs/>
                <w:i/>
                <w:iCs/>
                <w:lang w:val="en-US"/>
              </w:rPr>
            </w:pPr>
          </w:p>
          <w:p w:rsidR="001619E7" w:rsidRPr="0023476A" w:rsidRDefault="001619E7">
            <w:pPr>
              <w:rPr>
                <w:b/>
                <w:bCs/>
                <w:i/>
                <w:iCs/>
                <w:lang w:val="en-US"/>
              </w:rPr>
            </w:pPr>
          </w:p>
        </w:tc>
      </w:tr>
      <w:tr w:rsidR="001619E7" w:rsidRPr="0023476A">
        <w:tc>
          <w:tcPr>
            <w:tcW w:w="4621" w:type="dxa"/>
            <w:tcBorders>
              <w:top w:val="single" w:sz="4" w:space="0" w:color="000000"/>
              <w:left w:val="single" w:sz="4" w:space="0" w:color="000000"/>
              <w:bottom w:val="single" w:sz="4" w:space="0" w:color="000000"/>
            </w:tcBorders>
            <w:shd w:val="clear" w:color="auto" w:fill="auto"/>
          </w:tcPr>
          <w:p w:rsidR="001619E7" w:rsidRPr="0023476A" w:rsidRDefault="001619E7">
            <w:pPr>
              <w:jc w:val="both"/>
              <w:rPr>
                <w:b/>
                <w:bCs/>
                <w:i/>
                <w:iCs/>
                <w:lang w:val="ru-RU"/>
              </w:rPr>
            </w:pPr>
            <w:r w:rsidRPr="0023476A">
              <w:rPr>
                <w:i/>
                <w:iCs/>
                <w:lang w:val="ru-RU"/>
              </w:rPr>
              <w:t>Електронска адреса понуђача (</w:t>
            </w:r>
            <w:r w:rsidRPr="0023476A">
              <w:rPr>
                <w:i/>
                <w:iCs/>
                <w:lang w:val="en-US"/>
              </w:rPr>
              <w:t>e</w:t>
            </w:r>
            <w:r w:rsidRPr="0023476A">
              <w:rPr>
                <w:i/>
                <w:iCs/>
                <w:lang w:val="ru-RU"/>
              </w:rPr>
              <w:t>-</w:t>
            </w:r>
            <w:r w:rsidRPr="0023476A">
              <w:rPr>
                <w:i/>
                <w:iCs/>
                <w:lang w:val="en-US"/>
              </w:rPr>
              <w:t>mail</w:t>
            </w:r>
            <w:r w:rsidRPr="0023476A">
              <w:rPr>
                <w:i/>
                <w:iCs/>
                <w:lang w:val="ru-RU"/>
              </w:rPr>
              <w:t>):</w:t>
            </w:r>
          </w:p>
          <w:p w:rsidR="001619E7" w:rsidRPr="0023476A"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23476A" w:rsidRDefault="001619E7">
            <w:pPr>
              <w:snapToGrid w:val="0"/>
              <w:rPr>
                <w:b/>
                <w:bCs/>
                <w:i/>
                <w:iCs/>
                <w:lang w:val="ru-RU"/>
              </w:rPr>
            </w:pPr>
          </w:p>
        </w:tc>
      </w:tr>
      <w:tr w:rsidR="001619E7" w:rsidRPr="0023476A">
        <w:tc>
          <w:tcPr>
            <w:tcW w:w="4621" w:type="dxa"/>
            <w:tcBorders>
              <w:top w:val="single" w:sz="4" w:space="0" w:color="000000"/>
              <w:left w:val="single" w:sz="4" w:space="0" w:color="000000"/>
              <w:bottom w:val="single" w:sz="4" w:space="0" w:color="000000"/>
            </w:tcBorders>
            <w:shd w:val="clear" w:color="auto" w:fill="auto"/>
          </w:tcPr>
          <w:p w:rsidR="001619E7" w:rsidRPr="0023476A" w:rsidRDefault="001619E7">
            <w:pPr>
              <w:jc w:val="both"/>
              <w:rPr>
                <w:b/>
                <w:bCs/>
                <w:i/>
                <w:iCs/>
                <w:lang w:val="en-US"/>
              </w:rPr>
            </w:pPr>
            <w:proofErr w:type="spellStart"/>
            <w:r w:rsidRPr="0023476A">
              <w:rPr>
                <w:i/>
                <w:iCs/>
                <w:lang w:val="en-US"/>
              </w:rPr>
              <w:t>Телефон</w:t>
            </w:r>
            <w:proofErr w:type="spellEnd"/>
            <w:r w:rsidRPr="0023476A">
              <w:rPr>
                <w:i/>
                <w:iCs/>
                <w:lang w:val="en-US"/>
              </w:rPr>
              <w:t>:</w:t>
            </w:r>
          </w:p>
          <w:p w:rsidR="001619E7" w:rsidRPr="0023476A" w:rsidRDefault="001619E7">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23476A" w:rsidRDefault="001619E7">
            <w:pPr>
              <w:snapToGrid w:val="0"/>
              <w:rPr>
                <w:b/>
                <w:bCs/>
                <w:i/>
                <w:iCs/>
                <w:lang w:val="en-US"/>
              </w:rPr>
            </w:pPr>
          </w:p>
          <w:p w:rsidR="001619E7" w:rsidRPr="0023476A" w:rsidRDefault="001619E7">
            <w:pPr>
              <w:rPr>
                <w:b/>
                <w:bCs/>
                <w:i/>
                <w:iCs/>
                <w:lang w:val="en-US"/>
              </w:rPr>
            </w:pPr>
          </w:p>
          <w:p w:rsidR="001619E7" w:rsidRPr="0023476A" w:rsidRDefault="001619E7">
            <w:pPr>
              <w:rPr>
                <w:b/>
                <w:bCs/>
                <w:i/>
                <w:iCs/>
                <w:lang w:val="en-US"/>
              </w:rPr>
            </w:pPr>
          </w:p>
        </w:tc>
      </w:tr>
      <w:tr w:rsidR="001619E7" w:rsidRPr="0023476A">
        <w:tc>
          <w:tcPr>
            <w:tcW w:w="4621" w:type="dxa"/>
            <w:tcBorders>
              <w:top w:val="single" w:sz="4" w:space="0" w:color="000000"/>
              <w:left w:val="single" w:sz="4" w:space="0" w:color="000000"/>
              <w:bottom w:val="single" w:sz="4" w:space="0" w:color="000000"/>
            </w:tcBorders>
            <w:shd w:val="clear" w:color="auto" w:fill="auto"/>
          </w:tcPr>
          <w:p w:rsidR="001619E7" w:rsidRPr="0023476A" w:rsidRDefault="001619E7">
            <w:pPr>
              <w:jc w:val="both"/>
              <w:rPr>
                <w:b/>
                <w:bCs/>
                <w:i/>
                <w:iCs/>
                <w:lang w:val="en-US"/>
              </w:rPr>
            </w:pPr>
            <w:proofErr w:type="spellStart"/>
            <w:r w:rsidRPr="0023476A">
              <w:rPr>
                <w:i/>
                <w:iCs/>
                <w:lang w:val="en-US"/>
              </w:rPr>
              <w:t>Телефакс</w:t>
            </w:r>
            <w:proofErr w:type="spellEnd"/>
            <w:r w:rsidRPr="0023476A">
              <w:rPr>
                <w:i/>
                <w:iCs/>
                <w:lang w:val="en-US"/>
              </w:rPr>
              <w:t>:</w:t>
            </w:r>
          </w:p>
          <w:p w:rsidR="001619E7" w:rsidRPr="0023476A" w:rsidRDefault="001619E7">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23476A" w:rsidRDefault="001619E7">
            <w:pPr>
              <w:snapToGrid w:val="0"/>
              <w:rPr>
                <w:b/>
                <w:bCs/>
                <w:i/>
                <w:iCs/>
                <w:lang w:val="en-US"/>
              </w:rPr>
            </w:pPr>
          </w:p>
          <w:p w:rsidR="001619E7" w:rsidRPr="0023476A" w:rsidRDefault="001619E7">
            <w:pPr>
              <w:rPr>
                <w:b/>
                <w:bCs/>
                <w:i/>
                <w:iCs/>
                <w:lang w:val="en-US"/>
              </w:rPr>
            </w:pPr>
          </w:p>
          <w:p w:rsidR="001619E7" w:rsidRPr="0023476A" w:rsidRDefault="001619E7">
            <w:pPr>
              <w:rPr>
                <w:b/>
                <w:bCs/>
                <w:i/>
                <w:iCs/>
                <w:lang w:val="en-US"/>
              </w:rPr>
            </w:pPr>
          </w:p>
        </w:tc>
      </w:tr>
      <w:tr w:rsidR="001619E7" w:rsidRPr="0023476A">
        <w:tc>
          <w:tcPr>
            <w:tcW w:w="4621" w:type="dxa"/>
            <w:tcBorders>
              <w:top w:val="single" w:sz="4" w:space="0" w:color="000000"/>
              <w:left w:val="single" w:sz="4" w:space="0" w:color="000000"/>
              <w:bottom w:val="single" w:sz="4" w:space="0" w:color="000000"/>
            </w:tcBorders>
            <w:shd w:val="clear" w:color="auto" w:fill="auto"/>
          </w:tcPr>
          <w:p w:rsidR="001619E7" w:rsidRPr="0023476A" w:rsidRDefault="001619E7">
            <w:pPr>
              <w:jc w:val="both"/>
              <w:rPr>
                <w:b/>
                <w:bCs/>
                <w:i/>
                <w:iCs/>
                <w:lang w:val="ru-RU"/>
              </w:rPr>
            </w:pPr>
            <w:r w:rsidRPr="0023476A">
              <w:rPr>
                <w:i/>
                <w:iCs/>
                <w:lang w:val="ru-RU"/>
              </w:rPr>
              <w:t>Број рачуна понуђача и назив банке:</w:t>
            </w:r>
          </w:p>
          <w:p w:rsidR="001619E7" w:rsidRPr="0023476A"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23476A" w:rsidRDefault="001619E7">
            <w:pPr>
              <w:snapToGrid w:val="0"/>
              <w:rPr>
                <w:b/>
                <w:bCs/>
                <w:i/>
                <w:iCs/>
                <w:lang w:val="ru-RU"/>
              </w:rPr>
            </w:pPr>
          </w:p>
          <w:p w:rsidR="001619E7" w:rsidRPr="0023476A" w:rsidRDefault="001619E7">
            <w:pPr>
              <w:rPr>
                <w:b/>
                <w:bCs/>
                <w:i/>
                <w:iCs/>
                <w:lang w:val="ru-RU"/>
              </w:rPr>
            </w:pPr>
          </w:p>
          <w:p w:rsidR="001619E7" w:rsidRPr="0023476A" w:rsidRDefault="001619E7">
            <w:pPr>
              <w:rPr>
                <w:b/>
                <w:bCs/>
                <w:i/>
                <w:iCs/>
                <w:lang w:val="ru-RU"/>
              </w:rPr>
            </w:pPr>
          </w:p>
        </w:tc>
      </w:tr>
      <w:tr w:rsidR="001619E7" w:rsidRPr="0023476A">
        <w:tc>
          <w:tcPr>
            <w:tcW w:w="4621" w:type="dxa"/>
            <w:tcBorders>
              <w:top w:val="single" w:sz="4" w:space="0" w:color="000000"/>
              <w:left w:val="single" w:sz="4" w:space="0" w:color="000000"/>
              <w:bottom w:val="single" w:sz="4" w:space="0" w:color="000000"/>
            </w:tcBorders>
            <w:shd w:val="clear" w:color="auto" w:fill="auto"/>
          </w:tcPr>
          <w:p w:rsidR="001619E7" w:rsidRPr="0023476A" w:rsidRDefault="001619E7">
            <w:pPr>
              <w:jc w:val="both"/>
              <w:rPr>
                <w:b/>
                <w:bCs/>
                <w:i/>
                <w:iCs/>
                <w:lang w:val="ru-RU"/>
              </w:rPr>
            </w:pPr>
            <w:r w:rsidRPr="0023476A">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23476A" w:rsidRDefault="001619E7">
            <w:pPr>
              <w:snapToGrid w:val="0"/>
              <w:ind w:firstLine="708"/>
              <w:rPr>
                <w:b/>
                <w:bCs/>
                <w:i/>
                <w:iCs/>
                <w:lang w:val="ru-RU"/>
              </w:rPr>
            </w:pPr>
          </w:p>
          <w:p w:rsidR="001619E7" w:rsidRPr="0023476A" w:rsidRDefault="001619E7">
            <w:pPr>
              <w:ind w:firstLine="708"/>
              <w:rPr>
                <w:b/>
                <w:bCs/>
                <w:i/>
                <w:iCs/>
                <w:lang w:val="ru-RU"/>
              </w:rPr>
            </w:pPr>
          </w:p>
          <w:p w:rsidR="001619E7" w:rsidRPr="0023476A" w:rsidRDefault="001619E7">
            <w:pPr>
              <w:ind w:firstLine="708"/>
              <w:rPr>
                <w:b/>
                <w:bCs/>
                <w:i/>
                <w:iCs/>
                <w:lang w:val="ru-RU"/>
              </w:rPr>
            </w:pPr>
          </w:p>
        </w:tc>
      </w:tr>
    </w:tbl>
    <w:p w:rsidR="001619E7" w:rsidRPr="0023476A" w:rsidRDefault="001619E7"/>
    <w:p w:rsidR="001619E7" w:rsidRPr="0023476A" w:rsidRDefault="001619E7">
      <w:pPr>
        <w:rPr>
          <w:b/>
          <w:bCs/>
          <w:i/>
          <w:iCs/>
        </w:rPr>
      </w:pPr>
    </w:p>
    <w:p w:rsidR="001619E7" w:rsidRPr="0023476A" w:rsidRDefault="001619E7">
      <w:r w:rsidRPr="0023476A">
        <w:rPr>
          <w:rFonts w:eastAsia="TimesNewRomanPSMT"/>
          <w:b/>
          <w:bCs/>
          <w:i/>
          <w:iCs/>
          <w:lang w:val="en-U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619E7" w:rsidRPr="0023476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23476A" w:rsidRDefault="001619E7">
            <w:pPr>
              <w:snapToGrid w:val="0"/>
              <w:jc w:val="center"/>
            </w:pPr>
          </w:p>
          <w:p w:rsidR="001619E7" w:rsidRPr="0023476A" w:rsidRDefault="001619E7">
            <w:pPr>
              <w:jc w:val="center"/>
              <w:rPr>
                <w:rFonts w:eastAsia="TimesNewRomanPSMT"/>
                <w:b/>
                <w:bCs/>
                <w:lang w:val="en-US"/>
              </w:rPr>
            </w:pPr>
            <w:r w:rsidRPr="0023476A">
              <w:rPr>
                <w:rFonts w:eastAsia="TimesNewRomanPSMT"/>
                <w:b/>
                <w:bCs/>
                <w:lang w:val="en-US"/>
              </w:rPr>
              <w:t xml:space="preserve">А) САМОСТАЛНО </w:t>
            </w:r>
          </w:p>
        </w:tc>
      </w:tr>
      <w:tr w:rsidR="001619E7" w:rsidRPr="0023476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23476A" w:rsidRDefault="001619E7">
            <w:pPr>
              <w:snapToGrid w:val="0"/>
              <w:jc w:val="center"/>
              <w:rPr>
                <w:rFonts w:eastAsia="TimesNewRomanPSMT"/>
                <w:b/>
                <w:bCs/>
                <w:lang w:val="en-US"/>
              </w:rPr>
            </w:pPr>
          </w:p>
          <w:p w:rsidR="001619E7" w:rsidRPr="0023476A" w:rsidRDefault="001619E7">
            <w:pPr>
              <w:jc w:val="center"/>
              <w:rPr>
                <w:rFonts w:eastAsia="TimesNewRomanPSMT"/>
                <w:b/>
                <w:bCs/>
                <w:lang w:val="en-US"/>
              </w:rPr>
            </w:pPr>
            <w:r w:rsidRPr="0023476A">
              <w:rPr>
                <w:rFonts w:eastAsia="TimesNewRomanPSMT"/>
                <w:b/>
                <w:bCs/>
                <w:lang w:val="en-US"/>
              </w:rPr>
              <w:t>Б) СА ПОДИЗВОЂАЧЕМ</w:t>
            </w:r>
          </w:p>
        </w:tc>
      </w:tr>
      <w:tr w:rsidR="001619E7" w:rsidRPr="0023476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23476A" w:rsidRDefault="001619E7">
            <w:pPr>
              <w:snapToGrid w:val="0"/>
              <w:jc w:val="center"/>
              <w:rPr>
                <w:rFonts w:eastAsia="TimesNewRomanPSMT"/>
                <w:b/>
                <w:bCs/>
                <w:lang w:val="en-US"/>
              </w:rPr>
            </w:pPr>
          </w:p>
          <w:p w:rsidR="001619E7" w:rsidRPr="0023476A" w:rsidRDefault="001619E7">
            <w:pPr>
              <w:jc w:val="center"/>
              <w:rPr>
                <w:b/>
                <w:i/>
                <w:iCs/>
                <w:lang w:val="ru-RU"/>
              </w:rPr>
            </w:pPr>
            <w:r w:rsidRPr="0023476A">
              <w:rPr>
                <w:rFonts w:eastAsia="TimesNewRomanPSMT"/>
                <w:b/>
                <w:bCs/>
                <w:lang w:val="en-US"/>
              </w:rPr>
              <w:t>В) КАО ЗАЈЕДНИЧКУ ПОНУДУ</w:t>
            </w:r>
          </w:p>
        </w:tc>
      </w:tr>
    </w:tbl>
    <w:p w:rsidR="001619E7" w:rsidRPr="0023476A" w:rsidRDefault="001619E7">
      <w:pPr>
        <w:jc w:val="both"/>
        <w:rPr>
          <w:i/>
          <w:iCs/>
          <w:lang w:val="ru-RU"/>
        </w:rPr>
      </w:pPr>
      <w:r w:rsidRPr="0023476A">
        <w:rPr>
          <w:b/>
          <w:i/>
          <w:iCs/>
          <w:lang w:val="ru-RU"/>
        </w:rPr>
        <w:t>Напомена:</w:t>
      </w:r>
      <w:r w:rsidRPr="0023476A">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23476A">
        <w:rPr>
          <w:i/>
          <w:iCs/>
          <w:lang w:val="ru-RU"/>
        </w:rPr>
        <w:t>ци</w:t>
      </w:r>
      <w:r w:rsidRPr="0023476A">
        <w:rPr>
          <w:i/>
          <w:iCs/>
          <w:lang w:val="ru-RU"/>
        </w:rPr>
        <w:t>ма заједничке понуде, уколико понуду подноси група понуђач</w:t>
      </w:r>
    </w:p>
    <w:p w:rsidR="00886CF2" w:rsidRPr="0023476A" w:rsidRDefault="00886CF2">
      <w:pPr>
        <w:jc w:val="both"/>
        <w:rPr>
          <w:rFonts w:eastAsia="TimesNewRomanPSMT"/>
          <w:bCs/>
          <w:lang w:val="sr-Cyrl-RS"/>
        </w:rPr>
      </w:pPr>
    </w:p>
    <w:p w:rsidR="001619E7" w:rsidRPr="0023476A" w:rsidRDefault="001619E7">
      <w:pPr>
        <w:jc w:val="both"/>
        <w:rPr>
          <w:rFonts w:eastAsia="TimesNewRomanPSMT"/>
          <w:b/>
          <w:bCs/>
          <w:i/>
          <w:lang w:val="en-US"/>
        </w:rPr>
      </w:pPr>
      <w:r w:rsidRPr="0023476A">
        <w:rPr>
          <w:rFonts w:eastAsia="TimesNewRomanPSMT"/>
          <w:b/>
          <w:bCs/>
          <w:i/>
          <w:lang w:val="sr-Cyrl-CS"/>
        </w:rPr>
        <w:lastRenderedPageBreak/>
        <w:t xml:space="preserve">3) </w:t>
      </w:r>
      <w:r w:rsidRPr="0023476A">
        <w:rPr>
          <w:rFonts w:eastAsia="TimesNewRomanPSMT"/>
          <w:b/>
          <w:bCs/>
          <w:i/>
          <w:lang w:val="en-US"/>
        </w:rPr>
        <w:t xml:space="preserve">ПОДАЦИ О ПОДИЗВОЂАЧУ </w:t>
      </w:r>
    </w:p>
    <w:p w:rsidR="001619E7" w:rsidRPr="0023476A" w:rsidRDefault="001619E7">
      <w:pPr>
        <w:jc w:val="both"/>
      </w:pPr>
      <w:r w:rsidRPr="0023476A">
        <w:rPr>
          <w:rFonts w:eastAsia="TimesNewRomanPSMT"/>
          <w:b/>
          <w:bCs/>
          <w:i/>
          <w:lang w:val="en-US"/>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23476A">
        <w:tc>
          <w:tcPr>
            <w:tcW w:w="465"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pPr>
          </w:p>
          <w:p w:rsidR="001619E7" w:rsidRPr="0023476A" w:rsidRDefault="001619E7">
            <w:pPr>
              <w:jc w:val="both"/>
              <w:rPr>
                <w:rFonts w:eastAsia="TimesNewRomanPSMT"/>
                <w:bCs/>
                <w:i/>
                <w:lang w:val="en-US"/>
              </w:rPr>
            </w:pPr>
            <w:r w:rsidRPr="0023476A">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en-US"/>
              </w:rPr>
            </w:pPr>
          </w:p>
          <w:p w:rsidR="001619E7" w:rsidRPr="0023476A" w:rsidRDefault="001619E7">
            <w:pPr>
              <w:jc w:val="both"/>
              <w:rPr>
                <w:rFonts w:eastAsia="TimesNewRomanPSMT"/>
                <w:b/>
                <w:bCs/>
                <w:lang w:val="en-US"/>
              </w:rPr>
            </w:pPr>
            <w:proofErr w:type="spellStart"/>
            <w:r w:rsidRPr="0023476A">
              <w:rPr>
                <w:rFonts w:eastAsia="TimesNewRomanPSMT"/>
                <w:bCs/>
                <w:i/>
                <w:lang w:val="en-US"/>
              </w:rPr>
              <w:t>Назив</w:t>
            </w:r>
            <w:proofErr w:type="spellEnd"/>
            <w:r w:rsidRPr="0023476A">
              <w:rPr>
                <w:rFonts w:eastAsia="TimesNewRomanPSMT"/>
                <w:bCs/>
                <w:i/>
                <w:lang w:val="en-US"/>
              </w:rPr>
              <w:t xml:space="preserve"> </w:t>
            </w:r>
            <w:proofErr w:type="spellStart"/>
            <w:r w:rsidRPr="0023476A">
              <w:rPr>
                <w:rFonts w:eastAsia="TimesNewRomanPSMT"/>
                <w:bCs/>
                <w:i/>
                <w:lang w:val="en-US"/>
              </w:rPr>
              <w:t>подизвођача</w:t>
            </w:r>
            <w:proofErr w:type="spellEnd"/>
            <w:r w:rsidRPr="0023476A">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23476A" w:rsidRDefault="001619E7">
            <w:pPr>
              <w:snapToGrid w:val="0"/>
              <w:jc w:val="both"/>
              <w:rPr>
                <w:rFonts w:eastAsia="TimesNewRomanPSMT"/>
                <w:b/>
                <w:bCs/>
                <w:lang w:val="en-US"/>
              </w:rPr>
            </w:pPr>
          </w:p>
        </w:tc>
      </w:tr>
      <w:tr w:rsidR="001619E7" w:rsidRPr="0023476A">
        <w:tc>
          <w:tcPr>
            <w:tcW w:w="465"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en-US"/>
              </w:rPr>
            </w:pPr>
          </w:p>
          <w:p w:rsidR="001619E7" w:rsidRPr="0023476A"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en-US"/>
              </w:rPr>
            </w:pPr>
          </w:p>
          <w:p w:rsidR="001619E7" w:rsidRPr="0023476A" w:rsidRDefault="001619E7">
            <w:pPr>
              <w:jc w:val="both"/>
              <w:rPr>
                <w:rFonts w:eastAsia="TimesNewRomanPSMT"/>
                <w:b/>
                <w:bCs/>
                <w:lang w:val="en-US"/>
              </w:rPr>
            </w:pPr>
            <w:proofErr w:type="spellStart"/>
            <w:r w:rsidRPr="0023476A">
              <w:rPr>
                <w:rFonts w:eastAsia="TimesNewRomanPSMT"/>
                <w:bCs/>
                <w:i/>
                <w:lang w:val="en-US"/>
              </w:rPr>
              <w:t>Адреса</w:t>
            </w:r>
            <w:proofErr w:type="spellEnd"/>
            <w:r w:rsidRPr="0023476A">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23476A" w:rsidRDefault="001619E7">
            <w:pPr>
              <w:snapToGrid w:val="0"/>
              <w:jc w:val="both"/>
              <w:rPr>
                <w:rFonts w:eastAsia="TimesNewRomanPSMT"/>
                <w:b/>
                <w:bCs/>
                <w:lang w:val="en-US"/>
              </w:rPr>
            </w:pPr>
          </w:p>
        </w:tc>
      </w:tr>
      <w:tr w:rsidR="001619E7" w:rsidRPr="0023476A">
        <w:tc>
          <w:tcPr>
            <w:tcW w:w="465"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en-US"/>
              </w:rPr>
            </w:pPr>
          </w:p>
          <w:p w:rsidR="001619E7" w:rsidRPr="0023476A"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en-US"/>
              </w:rPr>
            </w:pPr>
          </w:p>
          <w:p w:rsidR="001619E7" w:rsidRPr="0023476A" w:rsidRDefault="001619E7">
            <w:pPr>
              <w:jc w:val="both"/>
              <w:rPr>
                <w:rFonts w:eastAsia="TimesNewRomanPSMT"/>
                <w:b/>
                <w:bCs/>
                <w:lang w:val="en-US"/>
              </w:rPr>
            </w:pPr>
            <w:proofErr w:type="spellStart"/>
            <w:r w:rsidRPr="0023476A">
              <w:rPr>
                <w:rFonts w:eastAsia="TimesNewRomanPSMT"/>
                <w:bCs/>
                <w:i/>
                <w:lang w:val="en-US"/>
              </w:rPr>
              <w:t>Матични</w:t>
            </w:r>
            <w:proofErr w:type="spellEnd"/>
            <w:r w:rsidRPr="0023476A">
              <w:rPr>
                <w:rFonts w:eastAsia="TimesNewRomanPSMT"/>
                <w:bCs/>
                <w:i/>
                <w:lang w:val="en-US"/>
              </w:rPr>
              <w:t xml:space="preserve"> </w:t>
            </w:r>
            <w:proofErr w:type="spellStart"/>
            <w:r w:rsidRPr="0023476A">
              <w:rPr>
                <w:rFonts w:eastAsia="TimesNewRomanPSMT"/>
                <w:bCs/>
                <w:i/>
                <w:lang w:val="en-US"/>
              </w:rPr>
              <w:t>број</w:t>
            </w:r>
            <w:proofErr w:type="spellEnd"/>
            <w:r w:rsidRPr="0023476A">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23476A" w:rsidRDefault="001619E7">
            <w:pPr>
              <w:snapToGrid w:val="0"/>
              <w:jc w:val="both"/>
              <w:rPr>
                <w:rFonts w:eastAsia="TimesNewRomanPSMT"/>
                <w:b/>
                <w:bCs/>
                <w:lang w:val="en-US"/>
              </w:rPr>
            </w:pPr>
          </w:p>
        </w:tc>
      </w:tr>
      <w:tr w:rsidR="001619E7" w:rsidRPr="0023476A">
        <w:tc>
          <w:tcPr>
            <w:tcW w:w="465"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en-US"/>
              </w:rPr>
            </w:pPr>
          </w:p>
          <w:p w:rsidR="001619E7" w:rsidRPr="0023476A"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en-US"/>
              </w:rPr>
            </w:pPr>
          </w:p>
          <w:p w:rsidR="001619E7" w:rsidRPr="0023476A" w:rsidRDefault="001619E7">
            <w:pPr>
              <w:jc w:val="both"/>
              <w:rPr>
                <w:rFonts w:eastAsia="TimesNewRomanPSMT"/>
                <w:b/>
                <w:bCs/>
                <w:lang w:val="en-US"/>
              </w:rPr>
            </w:pPr>
            <w:proofErr w:type="spellStart"/>
            <w:r w:rsidRPr="0023476A">
              <w:rPr>
                <w:rFonts w:eastAsia="TimesNewRomanPSMT"/>
                <w:bCs/>
                <w:i/>
                <w:lang w:val="en-US"/>
              </w:rPr>
              <w:t>Порески</w:t>
            </w:r>
            <w:proofErr w:type="spellEnd"/>
            <w:r w:rsidRPr="0023476A">
              <w:rPr>
                <w:rFonts w:eastAsia="TimesNewRomanPSMT"/>
                <w:bCs/>
                <w:i/>
                <w:lang w:val="en-US"/>
              </w:rPr>
              <w:t xml:space="preserve"> </w:t>
            </w:r>
            <w:proofErr w:type="spellStart"/>
            <w:r w:rsidRPr="0023476A">
              <w:rPr>
                <w:rFonts w:eastAsia="TimesNewRomanPSMT"/>
                <w:bCs/>
                <w:i/>
                <w:lang w:val="en-US"/>
              </w:rPr>
              <w:t>идентификациони</w:t>
            </w:r>
            <w:proofErr w:type="spellEnd"/>
            <w:r w:rsidRPr="0023476A">
              <w:rPr>
                <w:rFonts w:eastAsia="TimesNewRomanPSMT"/>
                <w:bCs/>
                <w:i/>
                <w:lang w:val="en-US"/>
              </w:rPr>
              <w:t xml:space="preserve"> </w:t>
            </w:r>
            <w:proofErr w:type="spellStart"/>
            <w:r w:rsidRPr="0023476A">
              <w:rPr>
                <w:rFonts w:eastAsia="TimesNewRomanPSMT"/>
                <w:bCs/>
                <w:i/>
                <w:lang w:val="en-US"/>
              </w:rPr>
              <w:t>број</w:t>
            </w:r>
            <w:proofErr w:type="spellEnd"/>
            <w:r w:rsidRPr="0023476A">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23476A" w:rsidRDefault="001619E7">
            <w:pPr>
              <w:snapToGrid w:val="0"/>
              <w:jc w:val="both"/>
              <w:rPr>
                <w:rFonts w:eastAsia="TimesNewRomanPSMT"/>
                <w:b/>
                <w:bCs/>
                <w:lang w:val="en-US"/>
              </w:rPr>
            </w:pPr>
          </w:p>
        </w:tc>
      </w:tr>
      <w:tr w:rsidR="001619E7" w:rsidRPr="0023476A">
        <w:tc>
          <w:tcPr>
            <w:tcW w:w="465"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en-US"/>
              </w:rPr>
            </w:pPr>
          </w:p>
          <w:p w:rsidR="001619E7" w:rsidRPr="0023476A" w:rsidRDefault="001619E7">
            <w:pPr>
              <w:jc w:val="both"/>
              <w:rPr>
                <w:rFonts w:eastAsia="TimesNewRomanPSMT"/>
                <w:b/>
                <w:bCs/>
                <w:lang w:val="en-US"/>
              </w:rPr>
            </w:pPr>
            <w:proofErr w:type="spellStart"/>
            <w:r w:rsidRPr="0023476A">
              <w:rPr>
                <w:rFonts w:eastAsia="TimesNewRomanPSMT"/>
                <w:bCs/>
                <w:i/>
                <w:lang w:val="en-US"/>
              </w:rPr>
              <w:t>Име</w:t>
            </w:r>
            <w:proofErr w:type="spellEnd"/>
            <w:r w:rsidRPr="0023476A">
              <w:rPr>
                <w:rFonts w:eastAsia="TimesNewRomanPSMT"/>
                <w:bCs/>
                <w:i/>
                <w:lang w:val="en-US"/>
              </w:rPr>
              <w:t xml:space="preserve"> </w:t>
            </w:r>
            <w:proofErr w:type="spellStart"/>
            <w:r w:rsidRPr="0023476A">
              <w:rPr>
                <w:rFonts w:eastAsia="TimesNewRomanPSMT"/>
                <w:bCs/>
                <w:i/>
                <w:lang w:val="en-US"/>
              </w:rPr>
              <w:t>особе</w:t>
            </w:r>
            <w:proofErr w:type="spellEnd"/>
            <w:r w:rsidRPr="0023476A">
              <w:rPr>
                <w:rFonts w:eastAsia="TimesNewRomanPSMT"/>
                <w:bCs/>
                <w:i/>
                <w:lang w:val="en-US"/>
              </w:rPr>
              <w:t xml:space="preserve"> </w:t>
            </w:r>
            <w:proofErr w:type="spellStart"/>
            <w:r w:rsidRPr="0023476A">
              <w:rPr>
                <w:rFonts w:eastAsia="TimesNewRomanPSMT"/>
                <w:bCs/>
                <w:i/>
                <w:lang w:val="en-US"/>
              </w:rPr>
              <w:t>за</w:t>
            </w:r>
            <w:proofErr w:type="spellEnd"/>
            <w:r w:rsidRPr="0023476A">
              <w:rPr>
                <w:rFonts w:eastAsia="TimesNewRomanPSMT"/>
                <w:bCs/>
                <w:i/>
                <w:lang w:val="en-US"/>
              </w:rPr>
              <w:t xml:space="preserve"> </w:t>
            </w:r>
            <w:proofErr w:type="spellStart"/>
            <w:r w:rsidRPr="0023476A">
              <w:rPr>
                <w:rFonts w:eastAsia="TimesNewRomanPSMT"/>
                <w:bCs/>
                <w:i/>
                <w:lang w:val="en-US"/>
              </w:rPr>
              <w:t>контакт</w:t>
            </w:r>
            <w:proofErr w:type="spellEnd"/>
            <w:r w:rsidRPr="0023476A">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23476A" w:rsidRDefault="001619E7">
            <w:pPr>
              <w:snapToGrid w:val="0"/>
              <w:jc w:val="both"/>
              <w:rPr>
                <w:rFonts w:eastAsia="TimesNewRomanPSMT"/>
                <w:b/>
                <w:bCs/>
                <w:lang w:val="en-US"/>
              </w:rPr>
            </w:pPr>
          </w:p>
        </w:tc>
      </w:tr>
      <w:tr w:rsidR="001619E7" w:rsidRPr="0023476A">
        <w:tc>
          <w:tcPr>
            <w:tcW w:w="465"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ru-RU"/>
              </w:rPr>
            </w:pPr>
          </w:p>
          <w:p w:rsidR="001619E7" w:rsidRPr="0023476A" w:rsidRDefault="001619E7">
            <w:pPr>
              <w:jc w:val="both"/>
              <w:rPr>
                <w:rFonts w:eastAsia="TimesNewRomanPSMT"/>
                <w:b/>
                <w:bCs/>
                <w:lang w:val="ru-RU"/>
              </w:rPr>
            </w:pPr>
            <w:r w:rsidRPr="0023476A">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23476A" w:rsidRDefault="001619E7">
            <w:pPr>
              <w:snapToGrid w:val="0"/>
              <w:jc w:val="both"/>
              <w:rPr>
                <w:rFonts w:eastAsia="TimesNewRomanPSMT"/>
                <w:b/>
                <w:bCs/>
                <w:lang w:val="ru-RU"/>
              </w:rPr>
            </w:pPr>
          </w:p>
        </w:tc>
      </w:tr>
      <w:tr w:rsidR="001619E7" w:rsidRPr="0023476A">
        <w:tc>
          <w:tcPr>
            <w:tcW w:w="465"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ru-RU"/>
              </w:rPr>
            </w:pPr>
          </w:p>
          <w:p w:rsidR="001619E7" w:rsidRPr="0023476A" w:rsidRDefault="001619E7">
            <w:pPr>
              <w:jc w:val="both"/>
              <w:rPr>
                <w:rFonts w:eastAsia="TimesNewRomanPSMT"/>
                <w:b/>
                <w:bCs/>
                <w:lang w:val="ru-RU"/>
              </w:rPr>
            </w:pPr>
            <w:r w:rsidRPr="0023476A">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23476A" w:rsidRDefault="001619E7">
            <w:pPr>
              <w:snapToGrid w:val="0"/>
              <w:jc w:val="both"/>
              <w:rPr>
                <w:rFonts w:eastAsia="TimesNewRomanPSMT"/>
                <w:b/>
                <w:bCs/>
                <w:lang w:val="ru-RU"/>
              </w:rPr>
            </w:pPr>
          </w:p>
        </w:tc>
      </w:tr>
      <w:tr w:rsidR="001619E7" w:rsidRPr="0023476A">
        <w:tc>
          <w:tcPr>
            <w:tcW w:w="465"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ru-RU"/>
              </w:rPr>
            </w:pPr>
          </w:p>
          <w:p w:rsidR="001619E7" w:rsidRPr="0023476A" w:rsidRDefault="001619E7">
            <w:pPr>
              <w:jc w:val="both"/>
              <w:rPr>
                <w:rFonts w:eastAsia="TimesNewRomanPSMT"/>
                <w:bCs/>
                <w:i/>
                <w:lang w:val="en-US"/>
              </w:rPr>
            </w:pPr>
            <w:r w:rsidRPr="0023476A">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en-US"/>
              </w:rPr>
            </w:pPr>
          </w:p>
          <w:p w:rsidR="001619E7" w:rsidRPr="0023476A" w:rsidRDefault="001619E7">
            <w:pPr>
              <w:jc w:val="both"/>
              <w:rPr>
                <w:rFonts w:eastAsia="TimesNewRomanPSMT"/>
                <w:b/>
                <w:bCs/>
                <w:lang w:val="en-US"/>
              </w:rPr>
            </w:pPr>
            <w:proofErr w:type="spellStart"/>
            <w:r w:rsidRPr="0023476A">
              <w:rPr>
                <w:rFonts w:eastAsia="TimesNewRomanPSMT"/>
                <w:bCs/>
                <w:i/>
                <w:lang w:val="en-US"/>
              </w:rPr>
              <w:t>Назив</w:t>
            </w:r>
            <w:proofErr w:type="spellEnd"/>
            <w:r w:rsidRPr="0023476A">
              <w:rPr>
                <w:rFonts w:eastAsia="TimesNewRomanPSMT"/>
                <w:bCs/>
                <w:i/>
                <w:lang w:val="en-US"/>
              </w:rPr>
              <w:t xml:space="preserve"> </w:t>
            </w:r>
            <w:proofErr w:type="spellStart"/>
            <w:r w:rsidRPr="0023476A">
              <w:rPr>
                <w:rFonts w:eastAsia="TimesNewRomanPSMT"/>
                <w:bCs/>
                <w:i/>
                <w:lang w:val="en-US"/>
              </w:rPr>
              <w:t>подизвођача</w:t>
            </w:r>
            <w:proofErr w:type="spellEnd"/>
            <w:r w:rsidRPr="0023476A">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23476A" w:rsidRDefault="001619E7">
            <w:pPr>
              <w:snapToGrid w:val="0"/>
              <w:jc w:val="both"/>
              <w:rPr>
                <w:rFonts w:eastAsia="TimesNewRomanPSMT"/>
                <w:b/>
                <w:bCs/>
                <w:lang w:val="en-US"/>
              </w:rPr>
            </w:pPr>
          </w:p>
        </w:tc>
      </w:tr>
      <w:tr w:rsidR="001619E7" w:rsidRPr="0023476A">
        <w:tc>
          <w:tcPr>
            <w:tcW w:w="465"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en-US"/>
              </w:rPr>
            </w:pPr>
          </w:p>
          <w:p w:rsidR="001619E7" w:rsidRPr="0023476A"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en-US"/>
              </w:rPr>
            </w:pPr>
          </w:p>
          <w:p w:rsidR="001619E7" w:rsidRPr="0023476A" w:rsidRDefault="001619E7">
            <w:pPr>
              <w:jc w:val="both"/>
              <w:rPr>
                <w:rFonts w:eastAsia="TimesNewRomanPSMT"/>
                <w:b/>
                <w:bCs/>
                <w:lang w:val="en-US"/>
              </w:rPr>
            </w:pPr>
            <w:proofErr w:type="spellStart"/>
            <w:r w:rsidRPr="0023476A">
              <w:rPr>
                <w:rFonts w:eastAsia="TimesNewRomanPSMT"/>
                <w:bCs/>
                <w:i/>
                <w:lang w:val="en-US"/>
              </w:rPr>
              <w:t>Адреса</w:t>
            </w:r>
            <w:proofErr w:type="spellEnd"/>
            <w:r w:rsidRPr="0023476A">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23476A" w:rsidRDefault="001619E7">
            <w:pPr>
              <w:snapToGrid w:val="0"/>
              <w:jc w:val="both"/>
              <w:rPr>
                <w:rFonts w:eastAsia="TimesNewRomanPSMT"/>
                <w:b/>
                <w:bCs/>
                <w:lang w:val="en-US"/>
              </w:rPr>
            </w:pPr>
          </w:p>
        </w:tc>
      </w:tr>
      <w:tr w:rsidR="001619E7" w:rsidRPr="0023476A">
        <w:tc>
          <w:tcPr>
            <w:tcW w:w="465"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en-US"/>
              </w:rPr>
            </w:pPr>
          </w:p>
          <w:p w:rsidR="001619E7" w:rsidRPr="0023476A"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en-US"/>
              </w:rPr>
            </w:pPr>
          </w:p>
          <w:p w:rsidR="001619E7" w:rsidRPr="0023476A" w:rsidRDefault="001619E7">
            <w:pPr>
              <w:jc w:val="both"/>
              <w:rPr>
                <w:rFonts w:eastAsia="TimesNewRomanPSMT"/>
                <w:b/>
                <w:bCs/>
                <w:lang w:val="en-US"/>
              </w:rPr>
            </w:pPr>
            <w:proofErr w:type="spellStart"/>
            <w:r w:rsidRPr="0023476A">
              <w:rPr>
                <w:rFonts w:eastAsia="TimesNewRomanPSMT"/>
                <w:bCs/>
                <w:i/>
                <w:lang w:val="en-US"/>
              </w:rPr>
              <w:t>Матични</w:t>
            </w:r>
            <w:proofErr w:type="spellEnd"/>
            <w:r w:rsidRPr="0023476A">
              <w:rPr>
                <w:rFonts w:eastAsia="TimesNewRomanPSMT"/>
                <w:bCs/>
                <w:i/>
                <w:lang w:val="en-US"/>
              </w:rPr>
              <w:t xml:space="preserve"> </w:t>
            </w:r>
            <w:proofErr w:type="spellStart"/>
            <w:r w:rsidRPr="0023476A">
              <w:rPr>
                <w:rFonts w:eastAsia="TimesNewRomanPSMT"/>
                <w:bCs/>
                <w:i/>
                <w:lang w:val="en-US"/>
              </w:rPr>
              <w:t>број</w:t>
            </w:r>
            <w:proofErr w:type="spellEnd"/>
            <w:r w:rsidRPr="0023476A">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23476A" w:rsidRDefault="001619E7">
            <w:pPr>
              <w:snapToGrid w:val="0"/>
              <w:jc w:val="both"/>
              <w:rPr>
                <w:rFonts w:eastAsia="TimesNewRomanPSMT"/>
                <w:b/>
                <w:bCs/>
                <w:lang w:val="en-US"/>
              </w:rPr>
            </w:pPr>
          </w:p>
        </w:tc>
      </w:tr>
      <w:tr w:rsidR="001619E7" w:rsidRPr="0023476A">
        <w:tc>
          <w:tcPr>
            <w:tcW w:w="465"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en-US"/>
              </w:rPr>
            </w:pPr>
          </w:p>
          <w:p w:rsidR="001619E7" w:rsidRPr="0023476A"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en-US"/>
              </w:rPr>
            </w:pPr>
          </w:p>
          <w:p w:rsidR="001619E7" w:rsidRPr="0023476A" w:rsidRDefault="001619E7">
            <w:pPr>
              <w:jc w:val="both"/>
              <w:rPr>
                <w:rFonts w:eastAsia="TimesNewRomanPSMT"/>
                <w:b/>
                <w:bCs/>
                <w:lang w:val="en-US"/>
              </w:rPr>
            </w:pPr>
            <w:proofErr w:type="spellStart"/>
            <w:r w:rsidRPr="0023476A">
              <w:rPr>
                <w:rFonts w:eastAsia="TimesNewRomanPSMT"/>
                <w:bCs/>
                <w:i/>
                <w:lang w:val="en-US"/>
              </w:rPr>
              <w:t>Порески</w:t>
            </w:r>
            <w:proofErr w:type="spellEnd"/>
            <w:r w:rsidRPr="0023476A">
              <w:rPr>
                <w:rFonts w:eastAsia="TimesNewRomanPSMT"/>
                <w:bCs/>
                <w:i/>
                <w:lang w:val="en-US"/>
              </w:rPr>
              <w:t xml:space="preserve"> </w:t>
            </w:r>
            <w:proofErr w:type="spellStart"/>
            <w:r w:rsidRPr="0023476A">
              <w:rPr>
                <w:rFonts w:eastAsia="TimesNewRomanPSMT"/>
                <w:bCs/>
                <w:i/>
                <w:lang w:val="en-US"/>
              </w:rPr>
              <w:t>идентификациони</w:t>
            </w:r>
            <w:proofErr w:type="spellEnd"/>
            <w:r w:rsidRPr="0023476A">
              <w:rPr>
                <w:rFonts w:eastAsia="TimesNewRomanPSMT"/>
                <w:bCs/>
                <w:i/>
                <w:lang w:val="en-US"/>
              </w:rPr>
              <w:t xml:space="preserve"> </w:t>
            </w:r>
            <w:proofErr w:type="spellStart"/>
            <w:r w:rsidRPr="0023476A">
              <w:rPr>
                <w:rFonts w:eastAsia="TimesNewRomanPSMT"/>
                <w:bCs/>
                <w:i/>
                <w:lang w:val="en-US"/>
              </w:rPr>
              <w:t>број</w:t>
            </w:r>
            <w:proofErr w:type="spellEnd"/>
            <w:r w:rsidRPr="0023476A">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23476A" w:rsidRDefault="001619E7">
            <w:pPr>
              <w:snapToGrid w:val="0"/>
              <w:jc w:val="both"/>
              <w:rPr>
                <w:rFonts w:eastAsia="TimesNewRomanPSMT"/>
                <w:b/>
                <w:bCs/>
                <w:lang w:val="en-US"/>
              </w:rPr>
            </w:pPr>
          </w:p>
        </w:tc>
      </w:tr>
      <w:tr w:rsidR="001619E7" w:rsidRPr="0023476A">
        <w:tc>
          <w:tcPr>
            <w:tcW w:w="465"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en-US"/>
              </w:rPr>
            </w:pPr>
          </w:p>
          <w:p w:rsidR="001619E7" w:rsidRPr="0023476A" w:rsidRDefault="001619E7">
            <w:pPr>
              <w:jc w:val="both"/>
              <w:rPr>
                <w:rFonts w:eastAsia="TimesNewRomanPSMT"/>
                <w:b/>
                <w:bCs/>
                <w:lang w:val="en-US"/>
              </w:rPr>
            </w:pPr>
            <w:proofErr w:type="spellStart"/>
            <w:r w:rsidRPr="0023476A">
              <w:rPr>
                <w:rFonts w:eastAsia="TimesNewRomanPSMT"/>
                <w:bCs/>
                <w:i/>
                <w:lang w:val="en-US"/>
              </w:rPr>
              <w:t>Име</w:t>
            </w:r>
            <w:proofErr w:type="spellEnd"/>
            <w:r w:rsidRPr="0023476A">
              <w:rPr>
                <w:rFonts w:eastAsia="TimesNewRomanPSMT"/>
                <w:bCs/>
                <w:i/>
                <w:lang w:val="en-US"/>
              </w:rPr>
              <w:t xml:space="preserve"> </w:t>
            </w:r>
            <w:proofErr w:type="spellStart"/>
            <w:r w:rsidRPr="0023476A">
              <w:rPr>
                <w:rFonts w:eastAsia="TimesNewRomanPSMT"/>
                <w:bCs/>
                <w:i/>
                <w:lang w:val="en-US"/>
              </w:rPr>
              <w:t>особе</w:t>
            </w:r>
            <w:proofErr w:type="spellEnd"/>
            <w:r w:rsidRPr="0023476A">
              <w:rPr>
                <w:rFonts w:eastAsia="TimesNewRomanPSMT"/>
                <w:bCs/>
                <w:i/>
                <w:lang w:val="en-US"/>
              </w:rPr>
              <w:t xml:space="preserve"> </w:t>
            </w:r>
            <w:proofErr w:type="spellStart"/>
            <w:r w:rsidRPr="0023476A">
              <w:rPr>
                <w:rFonts w:eastAsia="TimesNewRomanPSMT"/>
                <w:bCs/>
                <w:i/>
                <w:lang w:val="en-US"/>
              </w:rPr>
              <w:t>за</w:t>
            </w:r>
            <w:proofErr w:type="spellEnd"/>
            <w:r w:rsidRPr="0023476A">
              <w:rPr>
                <w:rFonts w:eastAsia="TimesNewRomanPSMT"/>
                <w:bCs/>
                <w:i/>
                <w:lang w:val="en-US"/>
              </w:rPr>
              <w:t xml:space="preserve"> </w:t>
            </w:r>
            <w:proofErr w:type="spellStart"/>
            <w:r w:rsidRPr="0023476A">
              <w:rPr>
                <w:rFonts w:eastAsia="TimesNewRomanPSMT"/>
                <w:bCs/>
                <w:i/>
                <w:lang w:val="en-US"/>
              </w:rPr>
              <w:t>контакт</w:t>
            </w:r>
            <w:proofErr w:type="spellEnd"/>
            <w:r w:rsidRPr="0023476A">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23476A" w:rsidRDefault="001619E7">
            <w:pPr>
              <w:snapToGrid w:val="0"/>
              <w:jc w:val="both"/>
              <w:rPr>
                <w:rFonts w:eastAsia="TimesNewRomanPSMT"/>
                <w:b/>
                <w:bCs/>
                <w:lang w:val="en-US"/>
              </w:rPr>
            </w:pPr>
          </w:p>
        </w:tc>
      </w:tr>
      <w:tr w:rsidR="001619E7" w:rsidRPr="0023476A">
        <w:tc>
          <w:tcPr>
            <w:tcW w:w="465"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ru-RU"/>
              </w:rPr>
            </w:pPr>
          </w:p>
          <w:p w:rsidR="001619E7" w:rsidRPr="0023476A" w:rsidRDefault="001619E7">
            <w:pPr>
              <w:jc w:val="both"/>
              <w:rPr>
                <w:rFonts w:eastAsia="TimesNewRomanPSMT"/>
                <w:b/>
                <w:bCs/>
                <w:lang w:val="ru-RU"/>
              </w:rPr>
            </w:pPr>
            <w:r w:rsidRPr="0023476A">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23476A" w:rsidRDefault="001619E7">
            <w:pPr>
              <w:snapToGrid w:val="0"/>
              <w:jc w:val="both"/>
              <w:rPr>
                <w:rFonts w:eastAsia="TimesNewRomanPSMT"/>
                <w:b/>
                <w:bCs/>
                <w:lang w:val="ru-RU"/>
              </w:rPr>
            </w:pPr>
          </w:p>
        </w:tc>
      </w:tr>
      <w:tr w:rsidR="001619E7" w:rsidRPr="0023476A">
        <w:tc>
          <w:tcPr>
            <w:tcW w:w="465"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ru-RU"/>
              </w:rPr>
            </w:pPr>
          </w:p>
          <w:p w:rsidR="001619E7" w:rsidRPr="0023476A" w:rsidRDefault="001619E7">
            <w:pPr>
              <w:jc w:val="both"/>
              <w:rPr>
                <w:rFonts w:eastAsia="TimesNewRomanPSMT"/>
                <w:b/>
                <w:bCs/>
                <w:lang w:val="ru-RU"/>
              </w:rPr>
            </w:pPr>
            <w:r w:rsidRPr="0023476A">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23476A" w:rsidRDefault="001619E7">
            <w:pPr>
              <w:snapToGrid w:val="0"/>
              <w:jc w:val="both"/>
              <w:rPr>
                <w:rFonts w:eastAsia="TimesNewRomanPSMT"/>
                <w:b/>
                <w:bCs/>
                <w:lang w:val="ru-RU"/>
              </w:rPr>
            </w:pPr>
          </w:p>
        </w:tc>
      </w:tr>
    </w:tbl>
    <w:p w:rsidR="001619E7" w:rsidRPr="0023476A" w:rsidRDefault="001619E7">
      <w:pPr>
        <w:jc w:val="both"/>
        <w:rPr>
          <w:i/>
          <w:iCs/>
          <w:lang w:val="ru-RU"/>
        </w:rPr>
      </w:pPr>
      <w:r w:rsidRPr="0023476A">
        <w:rPr>
          <w:b/>
          <w:bCs/>
          <w:i/>
          <w:iCs/>
          <w:u w:val="single"/>
          <w:lang w:val="ru-RU"/>
        </w:rPr>
        <w:t>Напомена:</w:t>
      </w:r>
      <w:r w:rsidRPr="0023476A">
        <w:rPr>
          <w:b/>
          <w:bCs/>
          <w:i/>
          <w:iCs/>
          <w:lang w:val="ru-RU"/>
        </w:rPr>
        <w:t xml:space="preserve"> </w:t>
      </w:r>
    </w:p>
    <w:p w:rsidR="001619E7" w:rsidRPr="0023476A" w:rsidRDefault="001619E7">
      <w:pPr>
        <w:jc w:val="both"/>
        <w:rPr>
          <w:rFonts w:eastAsia="TimesNewRomanPSMT"/>
          <w:b/>
          <w:bCs/>
          <w:lang w:val="ru-RU"/>
        </w:rPr>
      </w:pPr>
      <w:r w:rsidRPr="0023476A">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619E7" w:rsidRPr="0023476A" w:rsidRDefault="001619E7">
      <w:pPr>
        <w:jc w:val="both"/>
        <w:rPr>
          <w:rFonts w:eastAsia="TimesNewRomanPSMT"/>
          <w:b/>
          <w:bCs/>
          <w:lang w:val="ru-RU"/>
        </w:rPr>
      </w:pPr>
    </w:p>
    <w:p w:rsidR="001619E7" w:rsidRPr="0023476A" w:rsidRDefault="001619E7">
      <w:pPr>
        <w:jc w:val="both"/>
        <w:rPr>
          <w:rFonts w:eastAsia="TimesNewRomanPSMT"/>
          <w:b/>
          <w:bCs/>
          <w:lang w:val="ru-RU"/>
        </w:rPr>
      </w:pPr>
    </w:p>
    <w:p w:rsidR="001619E7" w:rsidRPr="0023476A" w:rsidRDefault="001619E7">
      <w:pPr>
        <w:jc w:val="both"/>
        <w:rPr>
          <w:rFonts w:eastAsia="TimesNewRomanPSMT"/>
          <w:b/>
          <w:bCs/>
          <w:lang w:val="ru-RU"/>
        </w:rPr>
      </w:pPr>
    </w:p>
    <w:p w:rsidR="001619E7" w:rsidRPr="0023476A" w:rsidRDefault="001619E7">
      <w:pPr>
        <w:jc w:val="both"/>
        <w:rPr>
          <w:rFonts w:eastAsia="TimesNewRomanPSMT"/>
          <w:b/>
          <w:bCs/>
          <w:lang w:val="ru-RU"/>
        </w:rPr>
      </w:pPr>
    </w:p>
    <w:p w:rsidR="001619E7" w:rsidRPr="0023476A" w:rsidRDefault="001619E7">
      <w:pPr>
        <w:jc w:val="both"/>
        <w:rPr>
          <w:rFonts w:eastAsia="TimesNewRomanPSMT"/>
          <w:b/>
          <w:bCs/>
          <w:lang w:val="ru-RU"/>
        </w:rPr>
      </w:pPr>
    </w:p>
    <w:p w:rsidR="001619E7" w:rsidRPr="0023476A" w:rsidRDefault="001619E7">
      <w:pPr>
        <w:jc w:val="both"/>
        <w:rPr>
          <w:rFonts w:eastAsia="TimesNewRomanPSMT"/>
          <w:b/>
          <w:bCs/>
          <w:lang w:val="ru-RU"/>
        </w:rPr>
      </w:pPr>
    </w:p>
    <w:p w:rsidR="001619E7" w:rsidRPr="0023476A" w:rsidRDefault="001619E7">
      <w:pPr>
        <w:jc w:val="both"/>
        <w:rPr>
          <w:rFonts w:eastAsia="TimesNewRomanPSMT"/>
          <w:b/>
          <w:bCs/>
          <w:lang w:val="ru-RU"/>
        </w:rPr>
      </w:pPr>
    </w:p>
    <w:p w:rsidR="00CC1E38" w:rsidRPr="0023476A" w:rsidRDefault="00CC1E38">
      <w:pPr>
        <w:jc w:val="both"/>
        <w:rPr>
          <w:rFonts w:eastAsia="TimesNewRomanPSMT"/>
          <w:b/>
          <w:bCs/>
          <w:lang w:val="ru-RU"/>
        </w:rPr>
      </w:pPr>
    </w:p>
    <w:p w:rsidR="00CC1E38" w:rsidRPr="0023476A" w:rsidRDefault="00CC1E38">
      <w:pPr>
        <w:jc w:val="both"/>
        <w:rPr>
          <w:rFonts w:eastAsia="TimesNewRomanPSMT"/>
          <w:b/>
          <w:bCs/>
          <w:lang w:val="ru-RU"/>
        </w:rPr>
      </w:pPr>
    </w:p>
    <w:p w:rsidR="00CC1E38" w:rsidRPr="0023476A" w:rsidRDefault="00CC1E38">
      <w:pPr>
        <w:jc w:val="both"/>
        <w:rPr>
          <w:rFonts w:eastAsia="TimesNewRomanPSMT"/>
          <w:b/>
          <w:bCs/>
          <w:lang w:val="ru-RU"/>
        </w:rPr>
      </w:pPr>
    </w:p>
    <w:p w:rsidR="00E96A7B" w:rsidRPr="0023476A" w:rsidRDefault="00E96A7B">
      <w:pPr>
        <w:jc w:val="both"/>
        <w:rPr>
          <w:rFonts w:eastAsia="TimesNewRomanPSMT"/>
          <w:b/>
          <w:bCs/>
          <w:lang w:val="ru-RU"/>
        </w:rPr>
      </w:pPr>
    </w:p>
    <w:p w:rsidR="001619E7" w:rsidRPr="0023476A" w:rsidRDefault="001619E7">
      <w:pPr>
        <w:jc w:val="both"/>
        <w:rPr>
          <w:rFonts w:eastAsia="TimesNewRomanPSMT"/>
          <w:b/>
          <w:bCs/>
          <w:i/>
          <w:lang w:val="ru-RU"/>
        </w:rPr>
      </w:pPr>
      <w:r w:rsidRPr="0023476A">
        <w:rPr>
          <w:rFonts w:eastAsia="TimesNewRomanPSMT"/>
          <w:b/>
          <w:bCs/>
          <w:i/>
          <w:lang w:val="sr-Cyrl-CS"/>
        </w:rPr>
        <w:t xml:space="preserve">4) </w:t>
      </w:r>
      <w:r w:rsidRPr="0023476A">
        <w:rPr>
          <w:rFonts w:eastAsia="TimesNewRomanPSMT"/>
          <w:b/>
          <w:bCs/>
          <w:i/>
          <w:lang w:val="ru-RU"/>
        </w:rPr>
        <w:t>ПОДАЦИ О УЧЕСНИКУ  У ЗАЈЕДНИЧКОЈ ПОНУДИ</w:t>
      </w:r>
    </w:p>
    <w:p w:rsidR="001619E7" w:rsidRPr="0023476A" w:rsidRDefault="001619E7">
      <w:pPr>
        <w:jc w:val="both"/>
      </w:pPr>
      <w:r w:rsidRPr="0023476A">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23476A">
        <w:tc>
          <w:tcPr>
            <w:tcW w:w="465"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pPr>
          </w:p>
          <w:p w:rsidR="001619E7" w:rsidRPr="0023476A" w:rsidRDefault="001619E7">
            <w:pPr>
              <w:jc w:val="both"/>
              <w:rPr>
                <w:rFonts w:eastAsia="TimesNewRomanPSMT"/>
                <w:bCs/>
                <w:i/>
                <w:lang w:val="ru-RU"/>
              </w:rPr>
            </w:pPr>
            <w:r w:rsidRPr="0023476A">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ru-RU"/>
              </w:rPr>
            </w:pPr>
          </w:p>
          <w:p w:rsidR="001619E7" w:rsidRPr="0023476A" w:rsidRDefault="001619E7">
            <w:pPr>
              <w:jc w:val="both"/>
              <w:rPr>
                <w:rFonts w:eastAsia="TimesNewRomanPSMT"/>
                <w:b/>
                <w:bCs/>
                <w:lang w:val="ru-RU"/>
              </w:rPr>
            </w:pPr>
            <w:r w:rsidRPr="0023476A">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23476A" w:rsidRDefault="001619E7">
            <w:pPr>
              <w:snapToGrid w:val="0"/>
              <w:jc w:val="both"/>
              <w:rPr>
                <w:rFonts w:eastAsia="TimesNewRomanPSMT"/>
                <w:b/>
                <w:bCs/>
                <w:lang w:val="ru-RU"/>
              </w:rPr>
            </w:pPr>
          </w:p>
        </w:tc>
      </w:tr>
      <w:tr w:rsidR="001619E7" w:rsidRPr="0023476A">
        <w:tc>
          <w:tcPr>
            <w:tcW w:w="465"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ru-RU"/>
              </w:rPr>
            </w:pPr>
          </w:p>
          <w:p w:rsidR="001619E7" w:rsidRPr="0023476A"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ru-RU"/>
              </w:rPr>
            </w:pPr>
          </w:p>
          <w:p w:rsidR="001619E7" w:rsidRPr="0023476A" w:rsidRDefault="001619E7">
            <w:pPr>
              <w:jc w:val="both"/>
              <w:rPr>
                <w:rFonts w:eastAsia="TimesNewRomanPSMT"/>
                <w:b/>
                <w:bCs/>
                <w:lang w:val="en-US"/>
              </w:rPr>
            </w:pPr>
            <w:proofErr w:type="spellStart"/>
            <w:r w:rsidRPr="0023476A">
              <w:rPr>
                <w:rFonts w:eastAsia="TimesNewRomanPSMT"/>
                <w:bCs/>
                <w:i/>
                <w:lang w:val="en-US"/>
              </w:rPr>
              <w:t>Адреса</w:t>
            </w:r>
            <w:proofErr w:type="spellEnd"/>
            <w:r w:rsidRPr="0023476A">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23476A" w:rsidRDefault="001619E7">
            <w:pPr>
              <w:snapToGrid w:val="0"/>
              <w:jc w:val="both"/>
              <w:rPr>
                <w:rFonts w:eastAsia="TimesNewRomanPSMT"/>
                <w:b/>
                <w:bCs/>
                <w:lang w:val="en-US"/>
              </w:rPr>
            </w:pPr>
          </w:p>
        </w:tc>
      </w:tr>
      <w:tr w:rsidR="001619E7" w:rsidRPr="0023476A">
        <w:tc>
          <w:tcPr>
            <w:tcW w:w="465"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en-US"/>
              </w:rPr>
            </w:pPr>
          </w:p>
          <w:p w:rsidR="001619E7" w:rsidRPr="0023476A"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en-US"/>
              </w:rPr>
            </w:pPr>
          </w:p>
          <w:p w:rsidR="001619E7" w:rsidRPr="0023476A" w:rsidRDefault="001619E7">
            <w:pPr>
              <w:jc w:val="both"/>
              <w:rPr>
                <w:rFonts w:eastAsia="TimesNewRomanPSMT"/>
                <w:b/>
                <w:bCs/>
                <w:lang w:val="en-US"/>
              </w:rPr>
            </w:pPr>
            <w:proofErr w:type="spellStart"/>
            <w:r w:rsidRPr="0023476A">
              <w:rPr>
                <w:rFonts w:eastAsia="TimesNewRomanPSMT"/>
                <w:bCs/>
                <w:i/>
                <w:lang w:val="en-US"/>
              </w:rPr>
              <w:t>Матични</w:t>
            </w:r>
            <w:proofErr w:type="spellEnd"/>
            <w:r w:rsidRPr="0023476A">
              <w:rPr>
                <w:rFonts w:eastAsia="TimesNewRomanPSMT"/>
                <w:bCs/>
                <w:i/>
                <w:lang w:val="en-US"/>
              </w:rPr>
              <w:t xml:space="preserve"> </w:t>
            </w:r>
            <w:proofErr w:type="spellStart"/>
            <w:r w:rsidRPr="0023476A">
              <w:rPr>
                <w:rFonts w:eastAsia="TimesNewRomanPSMT"/>
                <w:bCs/>
                <w:i/>
                <w:lang w:val="en-US"/>
              </w:rPr>
              <w:t>број</w:t>
            </w:r>
            <w:proofErr w:type="spellEnd"/>
            <w:r w:rsidRPr="0023476A">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23476A" w:rsidRDefault="001619E7">
            <w:pPr>
              <w:snapToGrid w:val="0"/>
              <w:jc w:val="both"/>
              <w:rPr>
                <w:rFonts w:eastAsia="TimesNewRomanPSMT"/>
                <w:b/>
                <w:bCs/>
                <w:lang w:val="en-US"/>
              </w:rPr>
            </w:pPr>
          </w:p>
        </w:tc>
      </w:tr>
      <w:tr w:rsidR="001619E7" w:rsidRPr="0023476A">
        <w:tc>
          <w:tcPr>
            <w:tcW w:w="465"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en-US"/>
              </w:rPr>
            </w:pPr>
          </w:p>
          <w:p w:rsidR="001619E7" w:rsidRPr="0023476A"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en-US"/>
              </w:rPr>
            </w:pPr>
          </w:p>
          <w:p w:rsidR="001619E7" w:rsidRPr="0023476A" w:rsidRDefault="001619E7">
            <w:pPr>
              <w:jc w:val="both"/>
              <w:rPr>
                <w:rFonts w:eastAsia="TimesNewRomanPSMT"/>
                <w:b/>
                <w:bCs/>
                <w:lang w:val="en-US"/>
              </w:rPr>
            </w:pPr>
            <w:proofErr w:type="spellStart"/>
            <w:r w:rsidRPr="0023476A">
              <w:rPr>
                <w:rFonts w:eastAsia="TimesNewRomanPSMT"/>
                <w:bCs/>
                <w:i/>
                <w:lang w:val="en-US"/>
              </w:rPr>
              <w:t>Порески</w:t>
            </w:r>
            <w:proofErr w:type="spellEnd"/>
            <w:r w:rsidRPr="0023476A">
              <w:rPr>
                <w:rFonts w:eastAsia="TimesNewRomanPSMT"/>
                <w:bCs/>
                <w:i/>
                <w:lang w:val="en-US"/>
              </w:rPr>
              <w:t xml:space="preserve"> </w:t>
            </w:r>
            <w:proofErr w:type="spellStart"/>
            <w:r w:rsidRPr="0023476A">
              <w:rPr>
                <w:rFonts w:eastAsia="TimesNewRomanPSMT"/>
                <w:bCs/>
                <w:i/>
                <w:lang w:val="en-US"/>
              </w:rPr>
              <w:t>идентификациони</w:t>
            </w:r>
            <w:proofErr w:type="spellEnd"/>
            <w:r w:rsidRPr="0023476A">
              <w:rPr>
                <w:rFonts w:eastAsia="TimesNewRomanPSMT"/>
                <w:bCs/>
                <w:i/>
                <w:lang w:val="en-US"/>
              </w:rPr>
              <w:t xml:space="preserve"> </w:t>
            </w:r>
            <w:proofErr w:type="spellStart"/>
            <w:r w:rsidRPr="0023476A">
              <w:rPr>
                <w:rFonts w:eastAsia="TimesNewRomanPSMT"/>
                <w:bCs/>
                <w:i/>
                <w:lang w:val="en-US"/>
              </w:rPr>
              <w:t>број</w:t>
            </w:r>
            <w:proofErr w:type="spellEnd"/>
            <w:r w:rsidRPr="0023476A">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23476A" w:rsidRDefault="001619E7">
            <w:pPr>
              <w:snapToGrid w:val="0"/>
              <w:jc w:val="both"/>
              <w:rPr>
                <w:rFonts w:eastAsia="TimesNewRomanPSMT"/>
                <w:b/>
                <w:bCs/>
                <w:lang w:val="en-US"/>
              </w:rPr>
            </w:pPr>
          </w:p>
        </w:tc>
      </w:tr>
      <w:tr w:rsidR="001619E7" w:rsidRPr="0023476A">
        <w:tc>
          <w:tcPr>
            <w:tcW w:w="465"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en-US"/>
              </w:rPr>
            </w:pPr>
          </w:p>
          <w:p w:rsidR="001619E7" w:rsidRPr="0023476A" w:rsidRDefault="001619E7">
            <w:pPr>
              <w:jc w:val="both"/>
              <w:rPr>
                <w:rFonts w:eastAsia="TimesNewRomanPSMT"/>
                <w:b/>
                <w:bCs/>
                <w:lang w:val="en-US"/>
              </w:rPr>
            </w:pPr>
            <w:proofErr w:type="spellStart"/>
            <w:r w:rsidRPr="0023476A">
              <w:rPr>
                <w:rFonts w:eastAsia="TimesNewRomanPSMT"/>
                <w:bCs/>
                <w:i/>
                <w:lang w:val="en-US"/>
              </w:rPr>
              <w:t>Име</w:t>
            </w:r>
            <w:proofErr w:type="spellEnd"/>
            <w:r w:rsidRPr="0023476A">
              <w:rPr>
                <w:rFonts w:eastAsia="TimesNewRomanPSMT"/>
                <w:bCs/>
                <w:i/>
                <w:lang w:val="en-US"/>
              </w:rPr>
              <w:t xml:space="preserve"> </w:t>
            </w:r>
            <w:proofErr w:type="spellStart"/>
            <w:r w:rsidRPr="0023476A">
              <w:rPr>
                <w:rFonts w:eastAsia="TimesNewRomanPSMT"/>
                <w:bCs/>
                <w:i/>
                <w:lang w:val="en-US"/>
              </w:rPr>
              <w:t>особе</w:t>
            </w:r>
            <w:proofErr w:type="spellEnd"/>
            <w:r w:rsidRPr="0023476A">
              <w:rPr>
                <w:rFonts w:eastAsia="TimesNewRomanPSMT"/>
                <w:bCs/>
                <w:i/>
                <w:lang w:val="en-US"/>
              </w:rPr>
              <w:t xml:space="preserve"> </w:t>
            </w:r>
            <w:proofErr w:type="spellStart"/>
            <w:r w:rsidRPr="0023476A">
              <w:rPr>
                <w:rFonts w:eastAsia="TimesNewRomanPSMT"/>
                <w:bCs/>
                <w:i/>
                <w:lang w:val="en-US"/>
              </w:rPr>
              <w:t>за</w:t>
            </w:r>
            <w:proofErr w:type="spellEnd"/>
            <w:r w:rsidRPr="0023476A">
              <w:rPr>
                <w:rFonts w:eastAsia="TimesNewRomanPSMT"/>
                <w:bCs/>
                <w:i/>
                <w:lang w:val="en-US"/>
              </w:rPr>
              <w:t xml:space="preserve"> </w:t>
            </w:r>
            <w:proofErr w:type="spellStart"/>
            <w:r w:rsidRPr="0023476A">
              <w:rPr>
                <w:rFonts w:eastAsia="TimesNewRomanPSMT"/>
                <w:bCs/>
                <w:i/>
                <w:lang w:val="en-US"/>
              </w:rPr>
              <w:t>контакт</w:t>
            </w:r>
            <w:proofErr w:type="spellEnd"/>
            <w:r w:rsidRPr="0023476A">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23476A" w:rsidRDefault="001619E7">
            <w:pPr>
              <w:snapToGrid w:val="0"/>
              <w:jc w:val="both"/>
              <w:rPr>
                <w:rFonts w:eastAsia="TimesNewRomanPSMT"/>
                <w:b/>
                <w:bCs/>
                <w:lang w:val="en-US"/>
              </w:rPr>
            </w:pPr>
          </w:p>
        </w:tc>
      </w:tr>
      <w:tr w:rsidR="001619E7" w:rsidRPr="0023476A">
        <w:tc>
          <w:tcPr>
            <w:tcW w:w="465"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en-US"/>
              </w:rPr>
            </w:pPr>
          </w:p>
          <w:p w:rsidR="001619E7" w:rsidRPr="0023476A" w:rsidRDefault="001619E7">
            <w:pPr>
              <w:jc w:val="both"/>
              <w:rPr>
                <w:rFonts w:eastAsia="TimesNewRomanPSMT"/>
                <w:bCs/>
                <w:i/>
                <w:lang w:val="ru-RU"/>
              </w:rPr>
            </w:pPr>
            <w:r w:rsidRPr="0023476A">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ru-RU"/>
              </w:rPr>
            </w:pPr>
          </w:p>
          <w:p w:rsidR="001619E7" w:rsidRPr="0023476A" w:rsidRDefault="001619E7">
            <w:pPr>
              <w:jc w:val="both"/>
              <w:rPr>
                <w:rFonts w:eastAsia="TimesNewRomanPSMT"/>
                <w:b/>
                <w:bCs/>
                <w:lang w:val="ru-RU"/>
              </w:rPr>
            </w:pPr>
            <w:r w:rsidRPr="0023476A">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23476A" w:rsidRDefault="001619E7">
            <w:pPr>
              <w:snapToGrid w:val="0"/>
              <w:jc w:val="both"/>
              <w:rPr>
                <w:rFonts w:eastAsia="TimesNewRomanPSMT"/>
                <w:b/>
                <w:bCs/>
                <w:lang w:val="ru-RU"/>
              </w:rPr>
            </w:pPr>
          </w:p>
        </w:tc>
      </w:tr>
      <w:tr w:rsidR="001619E7" w:rsidRPr="0023476A">
        <w:tc>
          <w:tcPr>
            <w:tcW w:w="465"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ru-RU"/>
              </w:rPr>
            </w:pPr>
          </w:p>
          <w:p w:rsidR="001619E7" w:rsidRPr="0023476A"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ru-RU"/>
              </w:rPr>
            </w:pPr>
          </w:p>
          <w:p w:rsidR="001619E7" w:rsidRPr="0023476A" w:rsidRDefault="001619E7">
            <w:pPr>
              <w:jc w:val="both"/>
              <w:rPr>
                <w:rFonts w:eastAsia="TimesNewRomanPSMT"/>
                <w:b/>
                <w:bCs/>
                <w:lang w:val="en-US"/>
              </w:rPr>
            </w:pPr>
            <w:proofErr w:type="spellStart"/>
            <w:r w:rsidRPr="0023476A">
              <w:rPr>
                <w:rFonts w:eastAsia="TimesNewRomanPSMT"/>
                <w:bCs/>
                <w:i/>
                <w:lang w:val="en-US"/>
              </w:rPr>
              <w:t>Адреса</w:t>
            </w:r>
            <w:proofErr w:type="spellEnd"/>
            <w:r w:rsidRPr="0023476A">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23476A" w:rsidRDefault="001619E7">
            <w:pPr>
              <w:snapToGrid w:val="0"/>
              <w:jc w:val="both"/>
              <w:rPr>
                <w:rFonts w:eastAsia="TimesNewRomanPSMT"/>
                <w:b/>
                <w:bCs/>
                <w:lang w:val="en-US"/>
              </w:rPr>
            </w:pPr>
          </w:p>
        </w:tc>
      </w:tr>
      <w:tr w:rsidR="001619E7" w:rsidRPr="0023476A">
        <w:tc>
          <w:tcPr>
            <w:tcW w:w="465"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en-US"/>
              </w:rPr>
            </w:pPr>
          </w:p>
          <w:p w:rsidR="001619E7" w:rsidRPr="0023476A"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en-US"/>
              </w:rPr>
            </w:pPr>
          </w:p>
          <w:p w:rsidR="001619E7" w:rsidRPr="0023476A" w:rsidRDefault="001619E7">
            <w:pPr>
              <w:jc w:val="both"/>
              <w:rPr>
                <w:rFonts w:eastAsia="TimesNewRomanPSMT"/>
                <w:b/>
                <w:bCs/>
                <w:lang w:val="en-US"/>
              </w:rPr>
            </w:pPr>
            <w:proofErr w:type="spellStart"/>
            <w:r w:rsidRPr="0023476A">
              <w:rPr>
                <w:rFonts w:eastAsia="TimesNewRomanPSMT"/>
                <w:bCs/>
                <w:i/>
                <w:lang w:val="en-US"/>
              </w:rPr>
              <w:t>Матични</w:t>
            </w:r>
            <w:proofErr w:type="spellEnd"/>
            <w:r w:rsidRPr="0023476A">
              <w:rPr>
                <w:rFonts w:eastAsia="TimesNewRomanPSMT"/>
                <w:bCs/>
                <w:i/>
                <w:lang w:val="en-US"/>
              </w:rPr>
              <w:t xml:space="preserve"> </w:t>
            </w:r>
            <w:proofErr w:type="spellStart"/>
            <w:r w:rsidRPr="0023476A">
              <w:rPr>
                <w:rFonts w:eastAsia="TimesNewRomanPSMT"/>
                <w:bCs/>
                <w:i/>
                <w:lang w:val="en-US"/>
              </w:rPr>
              <w:t>број</w:t>
            </w:r>
            <w:proofErr w:type="spellEnd"/>
            <w:r w:rsidRPr="0023476A">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23476A" w:rsidRDefault="001619E7">
            <w:pPr>
              <w:snapToGrid w:val="0"/>
              <w:jc w:val="both"/>
              <w:rPr>
                <w:rFonts w:eastAsia="TimesNewRomanPSMT"/>
                <w:b/>
                <w:bCs/>
                <w:lang w:val="en-US"/>
              </w:rPr>
            </w:pPr>
          </w:p>
        </w:tc>
      </w:tr>
      <w:tr w:rsidR="001619E7" w:rsidRPr="0023476A">
        <w:tc>
          <w:tcPr>
            <w:tcW w:w="465"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en-US"/>
              </w:rPr>
            </w:pPr>
          </w:p>
          <w:p w:rsidR="001619E7" w:rsidRPr="0023476A"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en-US"/>
              </w:rPr>
            </w:pPr>
          </w:p>
          <w:p w:rsidR="001619E7" w:rsidRPr="0023476A" w:rsidRDefault="001619E7">
            <w:pPr>
              <w:jc w:val="both"/>
              <w:rPr>
                <w:rFonts w:eastAsia="TimesNewRomanPSMT"/>
                <w:b/>
                <w:bCs/>
                <w:lang w:val="en-US"/>
              </w:rPr>
            </w:pPr>
            <w:proofErr w:type="spellStart"/>
            <w:r w:rsidRPr="0023476A">
              <w:rPr>
                <w:rFonts w:eastAsia="TimesNewRomanPSMT"/>
                <w:bCs/>
                <w:i/>
                <w:lang w:val="en-US"/>
              </w:rPr>
              <w:t>Порески</w:t>
            </w:r>
            <w:proofErr w:type="spellEnd"/>
            <w:r w:rsidRPr="0023476A">
              <w:rPr>
                <w:rFonts w:eastAsia="TimesNewRomanPSMT"/>
                <w:bCs/>
                <w:i/>
                <w:lang w:val="en-US"/>
              </w:rPr>
              <w:t xml:space="preserve"> </w:t>
            </w:r>
            <w:proofErr w:type="spellStart"/>
            <w:r w:rsidRPr="0023476A">
              <w:rPr>
                <w:rFonts w:eastAsia="TimesNewRomanPSMT"/>
                <w:bCs/>
                <w:i/>
                <w:lang w:val="en-US"/>
              </w:rPr>
              <w:t>идентификациони</w:t>
            </w:r>
            <w:proofErr w:type="spellEnd"/>
            <w:r w:rsidRPr="0023476A">
              <w:rPr>
                <w:rFonts w:eastAsia="TimesNewRomanPSMT"/>
                <w:bCs/>
                <w:i/>
                <w:lang w:val="en-US"/>
              </w:rPr>
              <w:t xml:space="preserve"> </w:t>
            </w:r>
            <w:proofErr w:type="spellStart"/>
            <w:r w:rsidRPr="0023476A">
              <w:rPr>
                <w:rFonts w:eastAsia="TimesNewRomanPSMT"/>
                <w:bCs/>
                <w:i/>
                <w:lang w:val="en-US"/>
              </w:rPr>
              <w:t>број</w:t>
            </w:r>
            <w:proofErr w:type="spellEnd"/>
            <w:r w:rsidRPr="0023476A">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23476A" w:rsidRDefault="001619E7">
            <w:pPr>
              <w:snapToGrid w:val="0"/>
              <w:jc w:val="both"/>
              <w:rPr>
                <w:rFonts w:eastAsia="TimesNewRomanPSMT"/>
                <w:b/>
                <w:bCs/>
                <w:lang w:val="en-US"/>
              </w:rPr>
            </w:pPr>
          </w:p>
        </w:tc>
      </w:tr>
      <w:tr w:rsidR="001619E7" w:rsidRPr="0023476A">
        <w:tc>
          <w:tcPr>
            <w:tcW w:w="465"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en-US"/>
              </w:rPr>
            </w:pPr>
          </w:p>
          <w:p w:rsidR="001619E7" w:rsidRPr="0023476A" w:rsidRDefault="001619E7">
            <w:pPr>
              <w:jc w:val="both"/>
              <w:rPr>
                <w:rFonts w:eastAsia="TimesNewRomanPSMT"/>
                <w:b/>
                <w:bCs/>
                <w:lang w:val="en-US"/>
              </w:rPr>
            </w:pPr>
            <w:proofErr w:type="spellStart"/>
            <w:r w:rsidRPr="0023476A">
              <w:rPr>
                <w:rFonts w:eastAsia="TimesNewRomanPSMT"/>
                <w:bCs/>
                <w:i/>
                <w:lang w:val="en-US"/>
              </w:rPr>
              <w:t>Име</w:t>
            </w:r>
            <w:proofErr w:type="spellEnd"/>
            <w:r w:rsidRPr="0023476A">
              <w:rPr>
                <w:rFonts w:eastAsia="TimesNewRomanPSMT"/>
                <w:bCs/>
                <w:i/>
                <w:lang w:val="en-US"/>
              </w:rPr>
              <w:t xml:space="preserve"> </w:t>
            </w:r>
            <w:proofErr w:type="spellStart"/>
            <w:r w:rsidRPr="0023476A">
              <w:rPr>
                <w:rFonts w:eastAsia="TimesNewRomanPSMT"/>
                <w:bCs/>
                <w:i/>
                <w:lang w:val="en-US"/>
              </w:rPr>
              <w:t>особе</w:t>
            </w:r>
            <w:proofErr w:type="spellEnd"/>
            <w:r w:rsidRPr="0023476A">
              <w:rPr>
                <w:rFonts w:eastAsia="TimesNewRomanPSMT"/>
                <w:bCs/>
                <w:i/>
                <w:lang w:val="en-US"/>
              </w:rPr>
              <w:t xml:space="preserve"> </w:t>
            </w:r>
            <w:proofErr w:type="spellStart"/>
            <w:r w:rsidRPr="0023476A">
              <w:rPr>
                <w:rFonts w:eastAsia="TimesNewRomanPSMT"/>
                <w:bCs/>
                <w:i/>
                <w:lang w:val="en-US"/>
              </w:rPr>
              <w:t>за</w:t>
            </w:r>
            <w:proofErr w:type="spellEnd"/>
            <w:r w:rsidRPr="0023476A">
              <w:rPr>
                <w:rFonts w:eastAsia="TimesNewRomanPSMT"/>
                <w:bCs/>
                <w:i/>
                <w:lang w:val="en-US"/>
              </w:rPr>
              <w:t xml:space="preserve"> </w:t>
            </w:r>
            <w:proofErr w:type="spellStart"/>
            <w:r w:rsidRPr="0023476A">
              <w:rPr>
                <w:rFonts w:eastAsia="TimesNewRomanPSMT"/>
                <w:bCs/>
                <w:i/>
                <w:lang w:val="en-US"/>
              </w:rPr>
              <w:t>контакт</w:t>
            </w:r>
            <w:proofErr w:type="spellEnd"/>
            <w:r w:rsidRPr="0023476A">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23476A" w:rsidRDefault="001619E7">
            <w:pPr>
              <w:snapToGrid w:val="0"/>
              <w:jc w:val="both"/>
              <w:rPr>
                <w:rFonts w:eastAsia="TimesNewRomanPSMT"/>
                <w:b/>
                <w:bCs/>
                <w:lang w:val="en-US"/>
              </w:rPr>
            </w:pPr>
          </w:p>
        </w:tc>
      </w:tr>
      <w:tr w:rsidR="001619E7" w:rsidRPr="0023476A">
        <w:tc>
          <w:tcPr>
            <w:tcW w:w="465"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en-US"/>
              </w:rPr>
            </w:pPr>
          </w:p>
          <w:p w:rsidR="001619E7" w:rsidRPr="0023476A" w:rsidRDefault="001619E7">
            <w:pPr>
              <w:jc w:val="both"/>
              <w:rPr>
                <w:rFonts w:eastAsia="TimesNewRomanPSMT"/>
                <w:bCs/>
                <w:i/>
                <w:lang w:val="ru-RU"/>
              </w:rPr>
            </w:pPr>
            <w:r w:rsidRPr="0023476A">
              <w:rPr>
                <w:rFonts w:eastAsia="TimesNewRomanPSMT"/>
                <w:bCs/>
                <w:i/>
                <w:lang w:val="en-US"/>
              </w:rPr>
              <w:t>3)</w:t>
            </w:r>
          </w:p>
        </w:tc>
        <w:tc>
          <w:tcPr>
            <w:tcW w:w="4219"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ru-RU"/>
              </w:rPr>
            </w:pPr>
          </w:p>
          <w:p w:rsidR="001619E7" w:rsidRPr="0023476A" w:rsidRDefault="001619E7">
            <w:pPr>
              <w:jc w:val="both"/>
              <w:rPr>
                <w:rFonts w:eastAsia="TimesNewRomanPSMT"/>
                <w:b/>
                <w:bCs/>
                <w:lang w:val="ru-RU"/>
              </w:rPr>
            </w:pPr>
            <w:r w:rsidRPr="0023476A">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23476A" w:rsidRDefault="001619E7">
            <w:pPr>
              <w:snapToGrid w:val="0"/>
              <w:jc w:val="both"/>
              <w:rPr>
                <w:rFonts w:eastAsia="TimesNewRomanPSMT"/>
                <w:b/>
                <w:bCs/>
                <w:lang w:val="ru-RU"/>
              </w:rPr>
            </w:pPr>
          </w:p>
        </w:tc>
      </w:tr>
      <w:tr w:rsidR="001619E7" w:rsidRPr="0023476A">
        <w:tc>
          <w:tcPr>
            <w:tcW w:w="465"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ru-RU"/>
              </w:rPr>
            </w:pPr>
          </w:p>
          <w:p w:rsidR="001619E7" w:rsidRPr="0023476A"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ru-RU"/>
              </w:rPr>
            </w:pPr>
          </w:p>
          <w:p w:rsidR="001619E7" w:rsidRPr="0023476A" w:rsidRDefault="001619E7">
            <w:pPr>
              <w:jc w:val="both"/>
              <w:rPr>
                <w:rFonts w:eastAsia="TimesNewRomanPSMT"/>
                <w:b/>
                <w:bCs/>
                <w:lang w:val="en-US"/>
              </w:rPr>
            </w:pPr>
            <w:proofErr w:type="spellStart"/>
            <w:r w:rsidRPr="0023476A">
              <w:rPr>
                <w:rFonts w:eastAsia="TimesNewRomanPSMT"/>
                <w:bCs/>
                <w:i/>
                <w:lang w:val="en-US"/>
              </w:rPr>
              <w:t>Адреса</w:t>
            </w:r>
            <w:proofErr w:type="spellEnd"/>
            <w:r w:rsidRPr="0023476A">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23476A" w:rsidRDefault="001619E7">
            <w:pPr>
              <w:snapToGrid w:val="0"/>
              <w:jc w:val="both"/>
              <w:rPr>
                <w:rFonts w:eastAsia="TimesNewRomanPSMT"/>
                <w:b/>
                <w:bCs/>
                <w:lang w:val="en-US"/>
              </w:rPr>
            </w:pPr>
          </w:p>
        </w:tc>
      </w:tr>
      <w:tr w:rsidR="001619E7" w:rsidRPr="0023476A">
        <w:tc>
          <w:tcPr>
            <w:tcW w:w="465"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en-US"/>
              </w:rPr>
            </w:pPr>
          </w:p>
          <w:p w:rsidR="001619E7" w:rsidRPr="0023476A"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en-US"/>
              </w:rPr>
            </w:pPr>
          </w:p>
          <w:p w:rsidR="001619E7" w:rsidRPr="0023476A" w:rsidRDefault="001619E7">
            <w:pPr>
              <w:jc w:val="both"/>
              <w:rPr>
                <w:rFonts w:eastAsia="TimesNewRomanPSMT"/>
                <w:b/>
                <w:bCs/>
                <w:lang w:val="en-US"/>
              </w:rPr>
            </w:pPr>
            <w:proofErr w:type="spellStart"/>
            <w:r w:rsidRPr="0023476A">
              <w:rPr>
                <w:rFonts w:eastAsia="TimesNewRomanPSMT"/>
                <w:bCs/>
                <w:i/>
                <w:lang w:val="en-US"/>
              </w:rPr>
              <w:t>Матични</w:t>
            </w:r>
            <w:proofErr w:type="spellEnd"/>
            <w:r w:rsidRPr="0023476A">
              <w:rPr>
                <w:rFonts w:eastAsia="TimesNewRomanPSMT"/>
                <w:bCs/>
                <w:i/>
                <w:lang w:val="en-US"/>
              </w:rPr>
              <w:t xml:space="preserve"> </w:t>
            </w:r>
            <w:proofErr w:type="spellStart"/>
            <w:r w:rsidRPr="0023476A">
              <w:rPr>
                <w:rFonts w:eastAsia="TimesNewRomanPSMT"/>
                <w:bCs/>
                <w:i/>
                <w:lang w:val="en-US"/>
              </w:rPr>
              <w:t>број</w:t>
            </w:r>
            <w:proofErr w:type="spellEnd"/>
            <w:r w:rsidRPr="0023476A">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23476A" w:rsidRDefault="001619E7">
            <w:pPr>
              <w:snapToGrid w:val="0"/>
              <w:jc w:val="both"/>
              <w:rPr>
                <w:rFonts w:eastAsia="TimesNewRomanPSMT"/>
                <w:b/>
                <w:bCs/>
                <w:lang w:val="en-US"/>
              </w:rPr>
            </w:pPr>
          </w:p>
        </w:tc>
      </w:tr>
      <w:tr w:rsidR="001619E7" w:rsidRPr="0023476A">
        <w:tc>
          <w:tcPr>
            <w:tcW w:w="465"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en-US"/>
              </w:rPr>
            </w:pPr>
          </w:p>
          <w:p w:rsidR="001619E7" w:rsidRPr="0023476A"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en-US"/>
              </w:rPr>
            </w:pPr>
          </w:p>
          <w:p w:rsidR="001619E7" w:rsidRPr="0023476A" w:rsidRDefault="001619E7">
            <w:pPr>
              <w:jc w:val="both"/>
              <w:rPr>
                <w:rFonts w:eastAsia="TimesNewRomanPSMT"/>
                <w:b/>
                <w:bCs/>
                <w:lang w:val="en-US"/>
              </w:rPr>
            </w:pPr>
            <w:proofErr w:type="spellStart"/>
            <w:r w:rsidRPr="0023476A">
              <w:rPr>
                <w:rFonts w:eastAsia="TimesNewRomanPSMT"/>
                <w:bCs/>
                <w:i/>
                <w:lang w:val="en-US"/>
              </w:rPr>
              <w:t>Порески</w:t>
            </w:r>
            <w:proofErr w:type="spellEnd"/>
            <w:r w:rsidRPr="0023476A">
              <w:rPr>
                <w:rFonts w:eastAsia="TimesNewRomanPSMT"/>
                <w:bCs/>
                <w:i/>
                <w:lang w:val="en-US"/>
              </w:rPr>
              <w:t xml:space="preserve"> </w:t>
            </w:r>
            <w:proofErr w:type="spellStart"/>
            <w:r w:rsidRPr="0023476A">
              <w:rPr>
                <w:rFonts w:eastAsia="TimesNewRomanPSMT"/>
                <w:bCs/>
                <w:i/>
                <w:lang w:val="en-US"/>
              </w:rPr>
              <w:t>идентификациони</w:t>
            </w:r>
            <w:proofErr w:type="spellEnd"/>
            <w:r w:rsidRPr="0023476A">
              <w:rPr>
                <w:rFonts w:eastAsia="TimesNewRomanPSMT"/>
                <w:bCs/>
                <w:i/>
                <w:lang w:val="en-US"/>
              </w:rPr>
              <w:t xml:space="preserve"> </w:t>
            </w:r>
            <w:proofErr w:type="spellStart"/>
            <w:r w:rsidRPr="0023476A">
              <w:rPr>
                <w:rFonts w:eastAsia="TimesNewRomanPSMT"/>
                <w:bCs/>
                <w:i/>
                <w:lang w:val="en-US"/>
              </w:rPr>
              <w:t>број</w:t>
            </w:r>
            <w:proofErr w:type="spellEnd"/>
            <w:r w:rsidRPr="0023476A">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23476A" w:rsidRDefault="001619E7">
            <w:pPr>
              <w:snapToGrid w:val="0"/>
              <w:jc w:val="both"/>
              <w:rPr>
                <w:rFonts w:eastAsia="TimesNewRomanPSMT"/>
                <w:b/>
                <w:bCs/>
                <w:lang w:val="en-US"/>
              </w:rPr>
            </w:pPr>
          </w:p>
        </w:tc>
      </w:tr>
      <w:tr w:rsidR="001619E7" w:rsidRPr="0023476A">
        <w:tc>
          <w:tcPr>
            <w:tcW w:w="465"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i/>
                <w:lang w:val="en-US"/>
              </w:rPr>
            </w:pPr>
          </w:p>
          <w:p w:rsidR="001619E7" w:rsidRPr="0023476A" w:rsidRDefault="001619E7">
            <w:pPr>
              <w:jc w:val="both"/>
              <w:rPr>
                <w:rFonts w:eastAsia="TimesNewRomanPSMT"/>
                <w:b/>
                <w:bCs/>
                <w:lang w:val="en-US"/>
              </w:rPr>
            </w:pPr>
            <w:proofErr w:type="spellStart"/>
            <w:r w:rsidRPr="0023476A">
              <w:rPr>
                <w:rFonts w:eastAsia="TimesNewRomanPSMT"/>
                <w:bCs/>
                <w:i/>
                <w:lang w:val="en-US"/>
              </w:rPr>
              <w:t>Име</w:t>
            </w:r>
            <w:proofErr w:type="spellEnd"/>
            <w:r w:rsidRPr="0023476A">
              <w:rPr>
                <w:rFonts w:eastAsia="TimesNewRomanPSMT"/>
                <w:bCs/>
                <w:i/>
                <w:lang w:val="en-US"/>
              </w:rPr>
              <w:t xml:space="preserve"> </w:t>
            </w:r>
            <w:proofErr w:type="spellStart"/>
            <w:r w:rsidRPr="0023476A">
              <w:rPr>
                <w:rFonts w:eastAsia="TimesNewRomanPSMT"/>
                <w:bCs/>
                <w:i/>
                <w:lang w:val="en-US"/>
              </w:rPr>
              <w:t>особе</w:t>
            </w:r>
            <w:proofErr w:type="spellEnd"/>
            <w:r w:rsidRPr="0023476A">
              <w:rPr>
                <w:rFonts w:eastAsia="TimesNewRomanPSMT"/>
                <w:bCs/>
                <w:i/>
                <w:lang w:val="en-US"/>
              </w:rPr>
              <w:t xml:space="preserve"> </w:t>
            </w:r>
            <w:proofErr w:type="spellStart"/>
            <w:r w:rsidRPr="0023476A">
              <w:rPr>
                <w:rFonts w:eastAsia="TimesNewRomanPSMT"/>
                <w:bCs/>
                <w:i/>
                <w:lang w:val="en-US"/>
              </w:rPr>
              <w:t>за</w:t>
            </w:r>
            <w:proofErr w:type="spellEnd"/>
            <w:r w:rsidRPr="0023476A">
              <w:rPr>
                <w:rFonts w:eastAsia="TimesNewRomanPSMT"/>
                <w:bCs/>
                <w:i/>
                <w:lang w:val="en-US"/>
              </w:rPr>
              <w:t xml:space="preserve"> </w:t>
            </w:r>
            <w:proofErr w:type="spellStart"/>
            <w:r w:rsidRPr="0023476A">
              <w:rPr>
                <w:rFonts w:eastAsia="TimesNewRomanPSMT"/>
                <w:bCs/>
                <w:i/>
                <w:lang w:val="en-US"/>
              </w:rPr>
              <w:t>контакт</w:t>
            </w:r>
            <w:proofErr w:type="spellEnd"/>
            <w:r w:rsidRPr="0023476A">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23476A" w:rsidRDefault="001619E7">
            <w:pPr>
              <w:snapToGrid w:val="0"/>
              <w:jc w:val="both"/>
              <w:rPr>
                <w:rFonts w:eastAsia="TimesNewRomanPSMT"/>
                <w:b/>
                <w:bCs/>
                <w:lang w:val="en-US"/>
              </w:rPr>
            </w:pPr>
          </w:p>
        </w:tc>
      </w:tr>
    </w:tbl>
    <w:p w:rsidR="001619E7" w:rsidRPr="0023476A" w:rsidRDefault="001619E7">
      <w:pPr>
        <w:jc w:val="both"/>
        <w:rPr>
          <w:i/>
          <w:iCs/>
          <w:lang w:val="ru-RU"/>
        </w:rPr>
      </w:pPr>
      <w:proofErr w:type="spellStart"/>
      <w:r w:rsidRPr="0023476A">
        <w:rPr>
          <w:b/>
          <w:bCs/>
          <w:i/>
          <w:iCs/>
          <w:u w:val="single"/>
          <w:lang w:val="en-US"/>
        </w:rPr>
        <w:t>Напомена</w:t>
      </w:r>
      <w:proofErr w:type="spellEnd"/>
      <w:r w:rsidRPr="0023476A">
        <w:rPr>
          <w:b/>
          <w:bCs/>
          <w:i/>
          <w:iCs/>
          <w:u w:val="single"/>
          <w:lang w:val="en-US"/>
        </w:rPr>
        <w:t>:</w:t>
      </w:r>
      <w:r w:rsidRPr="0023476A">
        <w:rPr>
          <w:b/>
          <w:bCs/>
          <w:i/>
          <w:iCs/>
          <w:lang w:val="en-US"/>
        </w:rPr>
        <w:t xml:space="preserve"> </w:t>
      </w:r>
    </w:p>
    <w:p w:rsidR="001619E7" w:rsidRPr="0023476A" w:rsidRDefault="001619E7">
      <w:pPr>
        <w:jc w:val="both"/>
        <w:rPr>
          <w:b/>
          <w:bCs/>
          <w:i/>
          <w:iCs/>
        </w:rPr>
      </w:pPr>
      <w:r w:rsidRPr="0023476A">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5279B" w:rsidRPr="0023476A" w:rsidRDefault="00A5279B">
      <w:pPr>
        <w:jc w:val="both"/>
        <w:rPr>
          <w:b/>
          <w:bCs/>
          <w:i/>
          <w:iCs/>
          <w:lang w:val="sr-Cyrl-RS"/>
        </w:rPr>
      </w:pPr>
    </w:p>
    <w:p w:rsidR="008448E4" w:rsidRPr="0023476A" w:rsidRDefault="008448E4">
      <w:pPr>
        <w:jc w:val="both"/>
        <w:rPr>
          <w:b/>
          <w:bCs/>
          <w:i/>
          <w:iCs/>
          <w:lang w:val="sr-Cyrl-RS"/>
        </w:rPr>
      </w:pPr>
    </w:p>
    <w:p w:rsidR="00E96A7B" w:rsidRPr="0023476A" w:rsidRDefault="00E96A7B">
      <w:pPr>
        <w:jc w:val="both"/>
        <w:rPr>
          <w:b/>
          <w:bCs/>
          <w:i/>
          <w:iCs/>
          <w:lang w:val="sr-Cyrl-RS"/>
        </w:rPr>
      </w:pPr>
    </w:p>
    <w:p w:rsidR="00E96A7B" w:rsidRPr="0023476A" w:rsidRDefault="00E96A7B">
      <w:pPr>
        <w:jc w:val="both"/>
        <w:rPr>
          <w:b/>
          <w:bCs/>
          <w:i/>
          <w:iCs/>
          <w:lang w:val="sr-Cyrl-RS"/>
        </w:rPr>
      </w:pPr>
    </w:p>
    <w:p w:rsidR="00E96A7B" w:rsidRPr="0023476A" w:rsidRDefault="00E96A7B">
      <w:pPr>
        <w:jc w:val="both"/>
        <w:rPr>
          <w:b/>
          <w:bCs/>
          <w:i/>
          <w:iCs/>
          <w:lang w:val="sr-Cyrl-RS"/>
        </w:rPr>
      </w:pPr>
    </w:p>
    <w:p w:rsidR="00E96A7B" w:rsidRPr="0023476A" w:rsidRDefault="00E96A7B">
      <w:pPr>
        <w:jc w:val="both"/>
        <w:rPr>
          <w:b/>
          <w:bCs/>
          <w:i/>
          <w:iCs/>
          <w:lang w:val="sr-Cyrl-RS"/>
        </w:rPr>
      </w:pPr>
    </w:p>
    <w:p w:rsidR="00E96A7B" w:rsidRPr="0023476A" w:rsidRDefault="00E96A7B">
      <w:pPr>
        <w:jc w:val="both"/>
        <w:rPr>
          <w:b/>
          <w:bCs/>
          <w:i/>
          <w:iCs/>
          <w:lang w:val="sr-Cyrl-RS"/>
        </w:rPr>
      </w:pPr>
    </w:p>
    <w:p w:rsidR="00E96A7B" w:rsidRPr="0023476A" w:rsidRDefault="00E96A7B">
      <w:pPr>
        <w:jc w:val="both"/>
        <w:rPr>
          <w:b/>
          <w:bCs/>
          <w:i/>
          <w:iCs/>
          <w:lang w:val="sr-Cyrl-RS"/>
        </w:rPr>
      </w:pPr>
    </w:p>
    <w:p w:rsidR="00E96A7B" w:rsidRPr="0023476A" w:rsidRDefault="00E96A7B">
      <w:pPr>
        <w:jc w:val="both"/>
        <w:rPr>
          <w:b/>
          <w:bCs/>
          <w:i/>
          <w:iCs/>
          <w:lang w:val="sr-Cyrl-RS"/>
        </w:rPr>
      </w:pPr>
    </w:p>
    <w:p w:rsidR="00E96A7B" w:rsidRPr="0023476A" w:rsidRDefault="00E96A7B">
      <w:pPr>
        <w:jc w:val="both"/>
        <w:rPr>
          <w:b/>
          <w:bCs/>
          <w:i/>
          <w:iCs/>
          <w:lang w:val="sr-Cyrl-RS"/>
        </w:rPr>
      </w:pPr>
    </w:p>
    <w:p w:rsidR="00E40450" w:rsidRPr="0023476A" w:rsidRDefault="001619E7" w:rsidP="002D32B3">
      <w:pPr>
        <w:numPr>
          <w:ilvl w:val="1"/>
          <w:numId w:val="31"/>
        </w:numPr>
        <w:jc w:val="both"/>
        <w:rPr>
          <w:i/>
          <w:iCs/>
          <w:lang w:val="sr-Cyrl-RS"/>
        </w:rPr>
      </w:pPr>
      <w:r w:rsidRPr="0023476A">
        <w:rPr>
          <w:rFonts w:eastAsia="TimesNewRomanPSMT"/>
          <w:b/>
          <w:bCs/>
        </w:rPr>
        <w:lastRenderedPageBreak/>
        <w:t>ОПИС ПРЕДМЕТА НАБАВКЕ</w:t>
      </w:r>
      <w:r w:rsidR="00171065" w:rsidRPr="0023476A">
        <w:rPr>
          <w:rFonts w:eastAsia="TimesNewRomanPSMT"/>
          <w:b/>
          <w:bCs/>
          <w:lang w:val="sr-Cyrl-RS"/>
        </w:rPr>
        <w:t>:</w:t>
      </w:r>
      <w:r w:rsidR="00462127" w:rsidRPr="0023476A">
        <w:rPr>
          <w:b/>
          <w:lang w:val="sr-Cyrl-RS"/>
        </w:rPr>
        <w:t xml:space="preserve"> </w:t>
      </w:r>
      <w:r w:rsidR="001A4C2A">
        <w:rPr>
          <w:rFonts w:eastAsia="TimesNewRomanPS-BoldMT"/>
          <w:b/>
          <w:bCs/>
          <w:color w:val="auto"/>
          <w:kern w:val="0"/>
          <w:lang w:val="sr-Cyrl-RS" w:eastAsia="en-US"/>
        </w:rPr>
        <w:t>Трактор</w:t>
      </w:r>
    </w:p>
    <w:tbl>
      <w:tblPr>
        <w:tblW w:w="9498" w:type="dxa"/>
        <w:tblInd w:w="-176" w:type="dxa"/>
        <w:tblLayout w:type="fixed"/>
        <w:tblLook w:val="04A0" w:firstRow="1" w:lastRow="0" w:firstColumn="1" w:lastColumn="0" w:noHBand="0" w:noVBand="1"/>
      </w:tblPr>
      <w:tblGrid>
        <w:gridCol w:w="568"/>
        <w:gridCol w:w="1701"/>
        <w:gridCol w:w="3544"/>
        <w:gridCol w:w="850"/>
        <w:gridCol w:w="1418"/>
        <w:gridCol w:w="1417"/>
      </w:tblGrid>
      <w:tr w:rsidR="00560F73" w:rsidRPr="0023476A" w:rsidTr="00D90597">
        <w:trPr>
          <w:trHeight w:val="76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F73" w:rsidRPr="0023476A" w:rsidRDefault="007F7733" w:rsidP="00B82021">
            <w:pPr>
              <w:snapToGrid w:val="0"/>
              <w:jc w:val="center"/>
              <w:rPr>
                <w:bCs/>
              </w:rPr>
            </w:pPr>
            <w:proofErr w:type="spellStart"/>
            <w:r w:rsidRPr="0023476A">
              <w:rPr>
                <w:bCs/>
              </w:rPr>
              <w:t>Р</w:t>
            </w:r>
            <w:r w:rsidR="00560F73" w:rsidRPr="0023476A">
              <w:rPr>
                <w:bCs/>
              </w:rPr>
              <w:t>.</w:t>
            </w:r>
            <w:r w:rsidRPr="0023476A">
              <w:rPr>
                <w:bCs/>
              </w:rPr>
              <w:t>бр</w:t>
            </w:r>
            <w:proofErr w:type="spellEnd"/>
            <w:r w:rsidR="00560F73" w:rsidRPr="0023476A">
              <w:rPr>
                <w:bCs/>
              </w:rPr>
              <w:t>.</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560F73" w:rsidRPr="0023476A" w:rsidRDefault="007F7733" w:rsidP="00B82021">
            <w:pPr>
              <w:snapToGrid w:val="0"/>
              <w:jc w:val="center"/>
              <w:rPr>
                <w:bCs/>
              </w:rPr>
            </w:pPr>
            <w:r w:rsidRPr="0023476A">
              <w:rPr>
                <w:bCs/>
              </w:rPr>
              <w:t>Назив</w:t>
            </w:r>
          </w:p>
        </w:tc>
        <w:tc>
          <w:tcPr>
            <w:tcW w:w="3544" w:type="dxa"/>
            <w:tcBorders>
              <w:top w:val="single" w:sz="4" w:space="0" w:color="000000"/>
              <w:left w:val="nil"/>
              <w:bottom w:val="single" w:sz="4" w:space="0" w:color="000000"/>
              <w:right w:val="single" w:sz="4" w:space="0" w:color="auto"/>
            </w:tcBorders>
            <w:vAlign w:val="center"/>
          </w:tcPr>
          <w:p w:rsidR="00560F73" w:rsidRPr="0023476A" w:rsidRDefault="00886CF2" w:rsidP="00886CF2">
            <w:pPr>
              <w:snapToGrid w:val="0"/>
              <w:jc w:val="center"/>
              <w:rPr>
                <w:bCs/>
                <w:lang w:val="sr-Cyrl-RS"/>
              </w:rPr>
            </w:pPr>
            <w:r w:rsidRPr="0023476A">
              <w:rPr>
                <w:bCs/>
                <w:lang w:val="sr-Cyrl-RS"/>
              </w:rPr>
              <w:t>Произвођач, м</w:t>
            </w:r>
            <w:proofErr w:type="spellStart"/>
            <w:r w:rsidR="007F7733" w:rsidRPr="0023476A">
              <w:rPr>
                <w:bCs/>
              </w:rPr>
              <w:t>арка</w:t>
            </w:r>
            <w:proofErr w:type="spellEnd"/>
            <w:r w:rsidR="00560F73" w:rsidRPr="0023476A">
              <w:rPr>
                <w:bCs/>
              </w:rPr>
              <w:t xml:space="preserve"> </w:t>
            </w:r>
            <w:r w:rsidR="007F7733" w:rsidRPr="0023476A">
              <w:rPr>
                <w:bCs/>
              </w:rPr>
              <w:t>и</w:t>
            </w:r>
            <w:r w:rsidR="00560F73" w:rsidRPr="0023476A">
              <w:rPr>
                <w:bCs/>
              </w:rPr>
              <w:t xml:space="preserve"> </w:t>
            </w:r>
            <w:r w:rsidR="007F7733" w:rsidRPr="0023476A">
              <w:rPr>
                <w:bCs/>
              </w:rPr>
              <w:t>тип</w:t>
            </w:r>
            <w:r w:rsidR="00560F73" w:rsidRPr="0023476A">
              <w:rPr>
                <w:bCs/>
              </w:rPr>
              <w:t xml:space="preserve">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560F73" w:rsidRPr="0023476A" w:rsidRDefault="007F7733" w:rsidP="00B82021">
            <w:pPr>
              <w:snapToGrid w:val="0"/>
              <w:jc w:val="center"/>
              <w:rPr>
                <w:bCs/>
              </w:rPr>
            </w:pPr>
            <w:r w:rsidRPr="0023476A">
              <w:rPr>
                <w:bCs/>
              </w:rPr>
              <w:t>Количина</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560F73" w:rsidRPr="0023476A" w:rsidRDefault="00D90597" w:rsidP="00B82021">
            <w:pPr>
              <w:snapToGrid w:val="0"/>
              <w:jc w:val="center"/>
              <w:rPr>
                <w:bCs/>
              </w:rPr>
            </w:pPr>
            <w:r>
              <w:rPr>
                <w:bCs/>
                <w:lang w:val="sr-Cyrl-RS"/>
              </w:rPr>
              <w:t>Ц</w:t>
            </w:r>
            <w:proofErr w:type="spellStart"/>
            <w:r w:rsidR="007F7733" w:rsidRPr="0023476A">
              <w:rPr>
                <w:bCs/>
              </w:rPr>
              <w:t>ена</w:t>
            </w:r>
            <w:proofErr w:type="spellEnd"/>
            <w:r w:rsidR="00560F73" w:rsidRPr="0023476A">
              <w:rPr>
                <w:bCs/>
              </w:rPr>
              <w:t xml:space="preserve"> </w:t>
            </w:r>
          </w:p>
          <w:p w:rsidR="00560F73" w:rsidRPr="00D90597" w:rsidRDefault="00560F73" w:rsidP="00D90597">
            <w:pPr>
              <w:jc w:val="center"/>
              <w:rPr>
                <w:bCs/>
              </w:rPr>
            </w:pPr>
            <w:r w:rsidRPr="0023476A">
              <w:rPr>
                <w:bCs/>
              </w:rPr>
              <w:t>(</w:t>
            </w:r>
            <w:r w:rsidR="007F7733" w:rsidRPr="0023476A">
              <w:rPr>
                <w:bCs/>
              </w:rPr>
              <w:t>без</w:t>
            </w:r>
            <w:r w:rsidRPr="0023476A">
              <w:rPr>
                <w:bCs/>
              </w:rPr>
              <w:t xml:space="preserve"> </w:t>
            </w:r>
            <w:r w:rsidR="007F7733" w:rsidRPr="0023476A">
              <w:rPr>
                <w:bCs/>
              </w:rPr>
              <w:t>ПДВ</w:t>
            </w:r>
            <w:r w:rsidR="00D90597">
              <w:rPr>
                <w:bCs/>
                <w:lang w:val="sr-Cyrl-RS"/>
              </w:rPr>
              <w:t>а</w:t>
            </w:r>
            <w:r w:rsidRPr="0023476A">
              <w:rPr>
                <w:bCs/>
              </w:rPr>
              <w:t>)</w:t>
            </w:r>
            <w:r w:rsidR="00D90597">
              <w:rPr>
                <w:bCs/>
                <w:lang w:val="sr-Cyrl-RS"/>
              </w:rPr>
              <w:t xml:space="preserve"> у </w:t>
            </w:r>
            <w:r w:rsidR="00D90597">
              <w:rPr>
                <w:bCs/>
              </w:rPr>
              <w:t>EU</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D90597" w:rsidRPr="00D90597" w:rsidRDefault="00D90597" w:rsidP="00D90597">
            <w:pPr>
              <w:snapToGrid w:val="0"/>
              <w:jc w:val="center"/>
              <w:rPr>
                <w:bCs/>
                <w:lang w:val="sr-Cyrl-RS"/>
              </w:rPr>
            </w:pPr>
            <w:r>
              <w:rPr>
                <w:bCs/>
                <w:lang w:val="sr-Cyrl-RS"/>
              </w:rPr>
              <w:t>Ц</w:t>
            </w:r>
            <w:proofErr w:type="spellStart"/>
            <w:r w:rsidRPr="0023476A">
              <w:rPr>
                <w:bCs/>
              </w:rPr>
              <w:t>ена</w:t>
            </w:r>
            <w:proofErr w:type="spellEnd"/>
            <w:r w:rsidRPr="0023476A">
              <w:rPr>
                <w:bCs/>
              </w:rPr>
              <w:t xml:space="preserve"> </w:t>
            </w:r>
            <w:r>
              <w:rPr>
                <w:bCs/>
                <w:lang w:val="sr-Cyrl-RS"/>
              </w:rPr>
              <w:t>са</w:t>
            </w:r>
          </w:p>
          <w:p w:rsidR="00560F73" w:rsidRPr="0023476A" w:rsidRDefault="00D90597" w:rsidP="00D90597">
            <w:pPr>
              <w:snapToGrid w:val="0"/>
              <w:jc w:val="center"/>
              <w:rPr>
                <w:bCs/>
              </w:rPr>
            </w:pPr>
            <w:r w:rsidRPr="0023476A">
              <w:rPr>
                <w:bCs/>
              </w:rPr>
              <w:t>(без ПДВ</w:t>
            </w:r>
            <w:r>
              <w:rPr>
                <w:bCs/>
                <w:lang w:val="sr-Cyrl-RS"/>
              </w:rPr>
              <w:t xml:space="preserve"> ом</w:t>
            </w:r>
            <w:r w:rsidRPr="0023476A">
              <w:rPr>
                <w:bCs/>
              </w:rPr>
              <w:t>)</w:t>
            </w:r>
            <w:r>
              <w:rPr>
                <w:bCs/>
                <w:lang w:val="sr-Cyrl-RS"/>
              </w:rPr>
              <w:t xml:space="preserve"> у </w:t>
            </w:r>
            <w:r>
              <w:rPr>
                <w:bCs/>
              </w:rPr>
              <w:t>EU</w:t>
            </w:r>
          </w:p>
        </w:tc>
      </w:tr>
      <w:tr w:rsidR="001F162B" w:rsidRPr="0023476A" w:rsidTr="00D90597">
        <w:trPr>
          <w:trHeight w:val="1667"/>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62B" w:rsidRPr="0023476A" w:rsidRDefault="001F162B" w:rsidP="001F162B">
            <w:pPr>
              <w:jc w:val="center"/>
              <w:rPr>
                <w:bCs/>
                <w:lang w:val="sr-Cyrl-RS"/>
              </w:rPr>
            </w:pPr>
            <w:r w:rsidRPr="0023476A">
              <w:rPr>
                <w:bCs/>
              </w:rPr>
              <w:t>1</w:t>
            </w:r>
            <w:r w:rsidRPr="0023476A">
              <w:rPr>
                <w:bCs/>
                <w:lang w:val="sr-Cyrl-RS"/>
              </w:rPr>
              <w:t>.</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C70C81" w:rsidRPr="0023476A" w:rsidRDefault="001A4C2A" w:rsidP="001F162B">
            <w:pPr>
              <w:rPr>
                <w:b/>
                <w:lang w:val="sr-Cyrl-CS"/>
              </w:rPr>
            </w:pPr>
            <w:r>
              <w:rPr>
                <w:rFonts w:eastAsia="TimesNewRomanPS-BoldMT"/>
                <w:b/>
                <w:bCs/>
                <w:color w:val="auto"/>
                <w:kern w:val="0"/>
                <w:lang w:val="sr-Cyrl-RS" w:eastAsia="en-US"/>
              </w:rPr>
              <w:t>Трактор</w:t>
            </w:r>
            <w:r w:rsidR="004610A2" w:rsidRPr="0023476A">
              <w:rPr>
                <w:b/>
                <w:lang w:val="sr-Cyrl-CS"/>
              </w:rPr>
              <w:t xml:space="preserve"> </w:t>
            </w:r>
          </w:p>
        </w:tc>
        <w:tc>
          <w:tcPr>
            <w:tcW w:w="3544" w:type="dxa"/>
            <w:tcBorders>
              <w:top w:val="single" w:sz="4" w:space="0" w:color="000000"/>
              <w:left w:val="nil"/>
              <w:bottom w:val="single" w:sz="4" w:space="0" w:color="000000"/>
              <w:right w:val="single" w:sz="4" w:space="0" w:color="auto"/>
            </w:tcBorders>
          </w:tcPr>
          <w:p w:rsidR="001F162B" w:rsidRPr="0023476A" w:rsidRDefault="001F162B" w:rsidP="001F162B">
            <w:pPr>
              <w:jc w:val="center"/>
              <w:rPr>
                <w:lang w:val="sr-Cyrl-RS"/>
              </w:rPr>
            </w:pPr>
          </w:p>
          <w:p w:rsidR="001F162B" w:rsidRPr="0023476A" w:rsidRDefault="001F162B" w:rsidP="001F162B">
            <w:pPr>
              <w:jc w:val="center"/>
              <w:rPr>
                <w:lang w:val="sr-Cyrl-RS"/>
              </w:rPr>
            </w:pPr>
          </w:p>
          <w:p w:rsidR="001F162B" w:rsidRPr="0023476A" w:rsidRDefault="001F162B" w:rsidP="00E40450">
            <w:pPr>
              <w:rPr>
                <w:lang w:val="sr-Cyrl-RS"/>
              </w:rPr>
            </w:pPr>
          </w:p>
          <w:p w:rsidR="001F162B" w:rsidRPr="0023476A" w:rsidRDefault="001F162B" w:rsidP="001F162B">
            <w:pPr>
              <w:jc w:val="center"/>
              <w:rPr>
                <w:lang w:val="sr-Cyrl-RS"/>
              </w:rPr>
            </w:pP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1F162B" w:rsidRPr="0023476A" w:rsidRDefault="001F162B" w:rsidP="001F162B">
            <w:pPr>
              <w:jc w:val="center"/>
              <w:rPr>
                <w:lang w:val="sr-Cyrl-CS"/>
              </w:rPr>
            </w:pPr>
            <w:r w:rsidRPr="0023476A">
              <w:t xml:space="preserve"> </w:t>
            </w:r>
            <w:r w:rsidRPr="0023476A">
              <w:rPr>
                <w:lang w:val="sr-Cyrl-RS"/>
              </w:rPr>
              <w:t>1</w:t>
            </w:r>
            <w:r w:rsidRPr="0023476A">
              <w:rPr>
                <w:lang w:val="sr-Cyrl-CS"/>
              </w:rPr>
              <w:t xml:space="preserve"> ком</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1F162B" w:rsidRPr="0023476A" w:rsidRDefault="001F162B" w:rsidP="00B82021">
            <w:pPr>
              <w:snapToGrid w:val="0"/>
              <w:jc w:val="center"/>
              <w:rPr>
                <w:bCs/>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1F162B" w:rsidRPr="0023476A" w:rsidRDefault="001F162B" w:rsidP="00B82021">
            <w:pPr>
              <w:snapToGrid w:val="0"/>
              <w:jc w:val="center"/>
              <w:rPr>
                <w:bCs/>
              </w:rPr>
            </w:pPr>
          </w:p>
        </w:tc>
      </w:tr>
    </w:tbl>
    <w:p w:rsidR="004610A2" w:rsidRPr="0023476A" w:rsidRDefault="004610A2" w:rsidP="004610A2">
      <w:pPr>
        <w:jc w:val="both"/>
        <w:rPr>
          <w:kern w:val="2"/>
          <w:lang w:val="sr-Cyrl-RS"/>
        </w:rPr>
      </w:pPr>
      <w:r w:rsidRPr="0023476A">
        <w:rPr>
          <w:kern w:val="2"/>
          <w:lang w:val="sr-Cyrl-CS"/>
        </w:rPr>
        <w:t xml:space="preserve">У колони  </w:t>
      </w:r>
      <w:r w:rsidRPr="0023476A">
        <w:rPr>
          <w:kern w:val="2"/>
          <w:lang w:val="sr-Latn-CS"/>
        </w:rPr>
        <w:t>„</w:t>
      </w:r>
      <w:r w:rsidRPr="0023476A">
        <w:rPr>
          <w:bCs/>
          <w:kern w:val="2"/>
          <w:lang w:val="sr-Cyrl-RS"/>
        </w:rPr>
        <w:t>Произвођач, м</w:t>
      </w:r>
      <w:proofErr w:type="spellStart"/>
      <w:r w:rsidRPr="0023476A">
        <w:rPr>
          <w:bCs/>
          <w:kern w:val="2"/>
        </w:rPr>
        <w:t>арка</w:t>
      </w:r>
      <w:proofErr w:type="spellEnd"/>
      <w:r w:rsidRPr="0023476A">
        <w:rPr>
          <w:bCs/>
          <w:kern w:val="2"/>
        </w:rPr>
        <w:t xml:space="preserve"> и тип”</w:t>
      </w:r>
      <w:r w:rsidRPr="0023476A">
        <w:rPr>
          <w:kern w:val="2"/>
          <w:lang w:val="sr-Cyrl-CS"/>
        </w:rPr>
        <w:t xml:space="preserve"> мора бити </w:t>
      </w:r>
      <w:r w:rsidRPr="0023476A">
        <w:rPr>
          <w:kern w:val="2"/>
          <w:lang w:val="hr-HR"/>
        </w:rPr>
        <w:t xml:space="preserve">уписана тачна марка и тип </w:t>
      </w:r>
      <w:r w:rsidR="000800D1">
        <w:rPr>
          <w:b/>
          <w:kern w:val="2"/>
          <w:lang w:val="sr-Cyrl-RS"/>
        </w:rPr>
        <w:t>трактора</w:t>
      </w:r>
      <w:r w:rsidRPr="0023476A">
        <w:rPr>
          <w:kern w:val="2"/>
          <w:lang w:val="hr-HR"/>
        </w:rPr>
        <w:t xml:space="preserve">. Минимални технички захтеви коју опрема мора да задовољи као и други захтеви дати су у техникој спецификацији. </w:t>
      </w:r>
      <w:r w:rsidRPr="0023476A">
        <w:rPr>
          <w:kern w:val="2"/>
          <w:lang w:val="sr-Cyrl-CS"/>
        </w:rPr>
        <w:t>Понуђач је дужан да приложи произвођачеву техничку документацију за опрему.</w:t>
      </w:r>
      <w:r w:rsidRPr="0023476A">
        <w:rPr>
          <w:kern w:val="2"/>
        </w:rPr>
        <w:t xml:space="preserve"> </w:t>
      </w:r>
      <w:r w:rsidRPr="0023476A">
        <w:rPr>
          <w:kern w:val="2"/>
          <w:lang w:val="hr-HR"/>
        </w:rPr>
        <w:t>Понуда се неће сматрати одговарајућом и биће одбијена ако техничке карактеристике из произвођачеве техничке документације не испуњавају захтеве из техничке спецификације.</w:t>
      </w:r>
    </w:p>
    <w:tbl>
      <w:tblPr>
        <w:tblW w:w="9498" w:type="dxa"/>
        <w:tblInd w:w="-176" w:type="dxa"/>
        <w:tblLayout w:type="fixed"/>
        <w:tblLook w:val="0000" w:firstRow="0" w:lastRow="0" w:firstColumn="0" w:lastColumn="0" w:noHBand="0" w:noVBand="0"/>
      </w:tblPr>
      <w:tblGrid>
        <w:gridCol w:w="2836"/>
        <w:gridCol w:w="6662"/>
      </w:tblGrid>
      <w:tr w:rsidR="001619E7" w:rsidRPr="0023476A" w:rsidTr="000A1582">
        <w:tc>
          <w:tcPr>
            <w:tcW w:w="2836"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lang w:val="ru-RU"/>
              </w:rPr>
            </w:pPr>
          </w:p>
          <w:p w:rsidR="001619E7" w:rsidRPr="0023476A" w:rsidRDefault="001619E7">
            <w:pPr>
              <w:jc w:val="both"/>
              <w:rPr>
                <w:rFonts w:eastAsia="TimesNewRomanPSMT"/>
                <w:bCs/>
                <w:lang w:val="ru-RU"/>
              </w:rPr>
            </w:pPr>
            <w:r w:rsidRPr="0023476A">
              <w:rPr>
                <w:rFonts w:eastAsia="TimesNewRomanPSMT"/>
                <w:bCs/>
                <w:lang w:val="ru-RU"/>
              </w:rPr>
              <w:t>Рок и начин плаћања</w:t>
            </w:r>
          </w:p>
          <w:p w:rsidR="001619E7" w:rsidRPr="0023476A" w:rsidRDefault="001619E7">
            <w:pPr>
              <w:jc w:val="both"/>
              <w:rPr>
                <w:rFonts w:eastAsia="TimesNewRomanPSMT"/>
                <w:bCs/>
                <w:lang w:val="ru-RU"/>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B261FE" w:rsidRPr="000A1582" w:rsidRDefault="00B261FE" w:rsidP="00B261FE">
            <w:pPr>
              <w:pStyle w:val="PlainText"/>
              <w:numPr>
                <w:ilvl w:val="0"/>
                <w:numId w:val="0"/>
              </w:numPr>
              <w:rPr>
                <w:rFonts w:ascii="Times New Roman" w:eastAsia="Calibri" w:hAnsi="Times New Roman"/>
                <w:sz w:val="22"/>
                <w:szCs w:val="22"/>
                <w:lang w:val="ru-RU" w:eastAsia="en-US"/>
              </w:rPr>
            </w:pPr>
            <w:r w:rsidRPr="000A1582">
              <w:rPr>
                <w:rFonts w:ascii="Times New Roman" w:eastAsia="Calibri" w:hAnsi="Times New Roman"/>
                <w:sz w:val="22"/>
                <w:szCs w:val="22"/>
                <w:lang w:val="ru-RU" w:eastAsia="en-US"/>
              </w:rPr>
              <w:t>Плаћање је у ратама. Прва рата у износу од _______________________</w:t>
            </w:r>
            <w:r w:rsidR="000A1582" w:rsidRPr="000A1582">
              <w:rPr>
                <w:rFonts w:ascii="Times New Roman" w:eastAsia="Calibri" w:hAnsi="Times New Roman"/>
                <w:sz w:val="22"/>
                <w:szCs w:val="22"/>
                <w:lang w:val="sr-Latn-RS" w:eastAsia="en-US"/>
              </w:rPr>
              <w:t>EU</w:t>
            </w:r>
            <w:r w:rsidRPr="000A1582">
              <w:rPr>
                <w:rFonts w:ascii="Times New Roman" w:eastAsia="Calibri" w:hAnsi="Times New Roman"/>
                <w:sz w:val="22"/>
                <w:szCs w:val="22"/>
                <w:lang w:val="ru-RU" w:eastAsia="en-US"/>
              </w:rPr>
              <w:t xml:space="preserve"> обухвата целокупни износ пдв-а и 10% од износа без пдв-а биће плацена у року од 45 дана од дана испоруке. </w:t>
            </w:r>
          </w:p>
          <w:p w:rsidR="00B261FE" w:rsidRPr="000A1582" w:rsidRDefault="00B261FE" w:rsidP="00B261FE">
            <w:pPr>
              <w:pStyle w:val="PlainText"/>
              <w:numPr>
                <w:ilvl w:val="0"/>
                <w:numId w:val="0"/>
              </w:numPr>
              <w:rPr>
                <w:rFonts w:ascii="Times New Roman" w:eastAsia="Calibri" w:hAnsi="Times New Roman"/>
                <w:sz w:val="22"/>
                <w:szCs w:val="22"/>
                <w:lang w:val="ru-RU" w:eastAsia="en-US"/>
              </w:rPr>
            </w:pPr>
            <w:r w:rsidRPr="000A1582">
              <w:rPr>
                <w:rFonts w:ascii="Times New Roman" w:eastAsia="Calibri" w:hAnsi="Times New Roman"/>
                <w:sz w:val="22"/>
                <w:szCs w:val="22"/>
                <w:lang w:val="ru-RU" w:eastAsia="en-US"/>
              </w:rPr>
              <w:t>Преостали износ у 9 једнаких рата у износу од _______________________</w:t>
            </w:r>
            <w:r w:rsidR="000A1582" w:rsidRPr="000A1582">
              <w:rPr>
                <w:rFonts w:ascii="Times New Roman" w:eastAsia="Calibri" w:hAnsi="Times New Roman"/>
                <w:sz w:val="22"/>
                <w:szCs w:val="22"/>
                <w:lang w:val="sr-Latn-RS" w:eastAsia="en-US"/>
              </w:rPr>
              <w:t xml:space="preserve"> EU </w:t>
            </w:r>
            <w:r w:rsidRPr="000A1582">
              <w:rPr>
                <w:rFonts w:ascii="Times New Roman" w:eastAsia="Calibri" w:hAnsi="Times New Roman"/>
                <w:sz w:val="22"/>
                <w:szCs w:val="22"/>
                <w:lang w:val="ru-RU" w:eastAsia="en-US"/>
              </w:rPr>
              <w:t>од којих прва рата доспева након 9 месеци од дана испоруке, а преосталих 8 рата у динамици тако што свака од 8 рата доспева у року од 6 месеци у односу на претходну.</w:t>
            </w:r>
            <w:r w:rsidR="000A1582" w:rsidRPr="000A1582">
              <w:rPr>
                <w:rFonts w:ascii="Times New Roman" w:eastAsia="Calibri" w:hAnsi="Times New Roman"/>
                <w:sz w:val="22"/>
                <w:szCs w:val="22"/>
                <w:lang w:val="ru-RU" w:eastAsia="en-US"/>
              </w:rPr>
              <w:t xml:space="preserve"> </w:t>
            </w:r>
            <w:r w:rsidRPr="000A1582">
              <w:rPr>
                <w:rFonts w:ascii="Times New Roman" w:eastAsia="Calibri" w:hAnsi="Times New Roman"/>
                <w:sz w:val="22"/>
                <w:szCs w:val="22"/>
                <w:lang w:val="ru-RU" w:eastAsia="en-US"/>
              </w:rPr>
              <w:t>Сва плаћања од стране Факултета се врше у еврима у динарској противредности по средњем курсу НБС</w:t>
            </w:r>
            <w:r w:rsidR="00BA22DA">
              <w:rPr>
                <w:rFonts w:ascii="Times New Roman" w:eastAsia="Calibri" w:hAnsi="Times New Roman"/>
                <w:sz w:val="22"/>
                <w:szCs w:val="22"/>
                <w:lang w:val="ru-RU" w:eastAsia="en-US"/>
              </w:rPr>
              <w:t xml:space="preserve"> на дан плаћања</w:t>
            </w:r>
            <w:r w:rsidRPr="000A1582">
              <w:rPr>
                <w:rFonts w:ascii="Times New Roman" w:eastAsia="Calibri" w:hAnsi="Times New Roman"/>
                <w:sz w:val="22"/>
                <w:szCs w:val="22"/>
                <w:lang w:val="ru-RU" w:eastAsia="en-US"/>
              </w:rPr>
              <w:t>. Пону</w:t>
            </w:r>
            <w:r w:rsidR="00D90597" w:rsidRPr="000A1582">
              <w:rPr>
                <w:rFonts w:ascii="Times New Roman" w:eastAsia="Calibri" w:hAnsi="Times New Roman"/>
                <w:sz w:val="22"/>
                <w:szCs w:val="22"/>
                <w:lang w:val="ru-RU" w:eastAsia="en-US"/>
              </w:rPr>
              <w:t>ђач</w:t>
            </w:r>
            <w:r w:rsidRPr="000A1582">
              <w:rPr>
                <w:rFonts w:ascii="Times New Roman" w:eastAsia="Calibri" w:hAnsi="Times New Roman"/>
                <w:sz w:val="22"/>
                <w:szCs w:val="22"/>
                <w:lang w:val="ru-RU" w:eastAsia="en-US"/>
              </w:rPr>
              <w:t xml:space="preserve"> осим купопродајне цене нема право на било какву другу надокнаду </w:t>
            </w:r>
          </w:p>
          <w:p w:rsidR="001619E7" w:rsidRPr="000A1582" w:rsidRDefault="00B261FE" w:rsidP="00F94DD7">
            <w:pPr>
              <w:suppressAutoHyphens w:val="0"/>
              <w:spacing w:after="200" w:line="240" w:lineRule="auto"/>
              <w:jc w:val="both"/>
              <w:rPr>
                <w:rFonts w:eastAsia="Calibri"/>
                <w:color w:val="auto"/>
                <w:kern w:val="0"/>
                <w:lang w:val="ru-RU" w:eastAsia="en-US"/>
              </w:rPr>
            </w:pPr>
            <w:r w:rsidRPr="000A1582">
              <w:rPr>
                <w:rFonts w:eastAsia="Calibri"/>
                <w:color w:val="auto"/>
                <w:kern w:val="0"/>
                <w:sz w:val="22"/>
                <w:szCs w:val="22"/>
                <w:lang w:val="ru-RU" w:eastAsia="en-US"/>
              </w:rPr>
              <w:t xml:space="preserve">Превремена отплата - уколико Наручилац изврси превремену отплату укупне вредности </w:t>
            </w:r>
            <w:r w:rsidR="00F94DD7">
              <w:rPr>
                <w:rFonts w:eastAsia="Calibri"/>
                <w:color w:val="auto"/>
                <w:kern w:val="0"/>
                <w:sz w:val="22"/>
                <w:szCs w:val="22"/>
                <w:lang w:val="ru-RU" w:eastAsia="en-US"/>
              </w:rPr>
              <w:t>трактора</w:t>
            </w:r>
            <w:r w:rsidRPr="000A1582">
              <w:rPr>
                <w:rFonts w:eastAsia="Calibri"/>
                <w:color w:val="auto"/>
                <w:kern w:val="0"/>
                <w:sz w:val="22"/>
                <w:szCs w:val="22"/>
                <w:lang w:val="ru-RU" w:eastAsia="en-US"/>
              </w:rPr>
              <w:t xml:space="preserve"> до краја 20</w:t>
            </w:r>
            <w:r w:rsidR="000800D1">
              <w:rPr>
                <w:rFonts w:eastAsia="Calibri"/>
                <w:color w:val="auto"/>
                <w:kern w:val="0"/>
                <w:sz w:val="22"/>
                <w:szCs w:val="22"/>
                <w:lang w:val="ru-RU" w:eastAsia="en-US"/>
              </w:rPr>
              <w:t>20</w:t>
            </w:r>
            <w:r w:rsidRPr="000A1582">
              <w:rPr>
                <w:rFonts w:eastAsia="Calibri"/>
                <w:color w:val="auto"/>
                <w:kern w:val="0"/>
                <w:sz w:val="22"/>
                <w:szCs w:val="22"/>
                <w:lang w:val="ru-RU" w:eastAsia="en-US"/>
              </w:rPr>
              <w:t xml:space="preserve"> године  понуђач је дужан да му одобри 2.5% од вредности неотплаћеног</w:t>
            </w:r>
            <w:r w:rsidR="000A1582" w:rsidRPr="000A1582">
              <w:rPr>
                <w:rFonts w:eastAsia="Calibri"/>
                <w:color w:val="auto"/>
                <w:kern w:val="0"/>
                <w:sz w:val="22"/>
                <w:szCs w:val="22"/>
                <w:lang w:val="ru-RU" w:eastAsia="en-US"/>
              </w:rPr>
              <w:t xml:space="preserve"> дуга на дан превремене отплате</w:t>
            </w:r>
          </w:p>
        </w:tc>
      </w:tr>
      <w:tr w:rsidR="001619E7" w:rsidRPr="0023476A" w:rsidTr="000A1582">
        <w:tc>
          <w:tcPr>
            <w:tcW w:w="2836"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lang w:val="ru-RU"/>
              </w:rPr>
            </w:pPr>
          </w:p>
          <w:p w:rsidR="001619E7" w:rsidRPr="0023476A" w:rsidRDefault="001619E7">
            <w:pPr>
              <w:jc w:val="both"/>
              <w:rPr>
                <w:rFonts w:eastAsia="TimesNewRomanPSMT"/>
                <w:bCs/>
                <w:lang w:val="ru-RU"/>
              </w:rPr>
            </w:pPr>
            <w:r w:rsidRPr="0023476A">
              <w:rPr>
                <w:rFonts w:eastAsia="TimesNewRomanPSMT"/>
                <w:bCs/>
                <w:lang w:val="ru-RU"/>
              </w:rPr>
              <w:t>Рок важења понуде</w:t>
            </w:r>
          </w:p>
          <w:p w:rsidR="001619E7" w:rsidRPr="0023476A" w:rsidRDefault="001619E7">
            <w:pPr>
              <w:jc w:val="both"/>
              <w:rPr>
                <w:rFonts w:eastAsia="TimesNewRomanPSMT"/>
                <w:bCs/>
                <w:lang w:val="ru-RU"/>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1619E7" w:rsidRPr="0023476A" w:rsidRDefault="001619E7">
            <w:pPr>
              <w:snapToGrid w:val="0"/>
              <w:jc w:val="both"/>
              <w:rPr>
                <w:rFonts w:eastAsia="TimesNewRomanPSMT"/>
                <w:bCs/>
                <w:lang w:val="ru-RU"/>
              </w:rPr>
            </w:pPr>
          </w:p>
        </w:tc>
      </w:tr>
      <w:tr w:rsidR="001619E7" w:rsidRPr="0023476A" w:rsidTr="000A1582">
        <w:tc>
          <w:tcPr>
            <w:tcW w:w="2836"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lang w:val="ru-RU"/>
              </w:rPr>
            </w:pPr>
          </w:p>
          <w:p w:rsidR="001619E7" w:rsidRPr="0023476A" w:rsidRDefault="001619E7">
            <w:pPr>
              <w:jc w:val="both"/>
              <w:rPr>
                <w:rFonts w:eastAsia="TimesNewRomanPSMT"/>
                <w:bCs/>
                <w:lang w:val="ru-RU"/>
              </w:rPr>
            </w:pPr>
            <w:r w:rsidRPr="0023476A">
              <w:rPr>
                <w:rFonts w:eastAsia="TimesNewRomanPSMT"/>
                <w:bCs/>
                <w:lang w:val="ru-RU"/>
              </w:rPr>
              <w:t>Рок испоруке</w:t>
            </w:r>
          </w:p>
          <w:p w:rsidR="001619E7" w:rsidRPr="0023476A" w:rsidRDefault="001619E7">
            <w:pPr>
              <w:jc w:val="both"/>
              <w:rPr>
                <w:rFonts w:eastAsia="TimesNewRomanPSMT"/>
                <w:bCs/>
                <w:lang w:val="ru-RU"/>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533F65" w:rsidRPr="0023476A" w:rsidRDefault="000800D1" w:rsidP="00533F65">
            <w:pPr>
              <w:jc w:val="both"/>
              <w:rPr>
                <w:iCs/>
                <w:kern w:val="2"/>
                <w:lang w:val="sr-Cyrl-RS"/>
              </w:rPr>
            </w:pPr>
            <w:r w:rsidRPr="001A4C2A">
              <w:rPr>
                <w:bCs/>
                <w:lang w:val="ru-RU"/>
              </w:rPr>
              <w:t xml:space="preserve">100 дана од момента </w:t>
            </w:r>
            <w:r>
              <w:rPr>
                <w:bCs/>
                <w:lang w:val="ru-RU"/>
              </w:rPr>
              <w:t xml:space="preserve">потписивања </w:t>
            </w:r>
            <w:r w:rsidRPr="001A4C2A">
              <w:rPr>
                <w:bCs/>
                <w:lang w:val="ru-RU"/>
              </w:rPr>
              <w:t>уговора</w:t>
            </w:r>
            <w:r w:rsidR="00533F65" w:rsidRPr="0023476A">
              <w:rPr>
                <w:iCs/>
                <w:kern w:val="2"/>
                <w:lang w:val="sr-Cyrl-RS"/>
              </w:rPr>
              <w:t>. Уколик</w:t>
            </w:r>
            <w:r w:rsidR="00533F65">
              <w:rPr>
                <w:iCs/>
                <w:kern w:val="2"/>
                <w:lang w:val="sr-Cyrl-RS"/>
              </w:rPr>
              <w:t xml:space="preserve">о испоручилац не испоручи </w:t>
            </w:r>
            <w:r w:rsidR="00F94DD7">
              <w:rPr>
                <w:iCs/>
                <w:kern w:val="2"/>
                <w:lang w:val="sr-Cyrl-RS"/>
              </w:rPr>
              <w:t>Трактор</w:t>
            </w:r>
            <w:r w:rsidR="00533F65" w:rsidRPr="0023476A">
              <w:rPr>
                <w:iCs/>
                <w:kern w:val="2"/>
                <w:lang w:val="sr-Cyrl-RS"/>
              </w:rPr>
              <w:t xml:space="preserve"> </w:t>
            </w:r>
            <w:r w:rsidR="00533F65">
              <w:rPr>
                <w:iCs/>
                <w:kern w:val="2"/>
                <w:lang w:val="sr-Cyrl-RS"/>
              </w:rPr>
              <w:t xml:space="preserve">до наведеног </w:t>
            </w:r>
            <w:proofErr w:type="spellStart"/>
            <w:r w:rsidR="00533F65">
              <w:rPr>
                <w:iCs/>
                <w:kern w:val="2"/>
                <w:lang w:val="sr-Cyrl-RS"/>
              </w:rPr>
              <w:t>рока</w:t>
            </w:r>
            <w:proofErr w:type="spellEnd"/>
            <w:r w:rsidR="00533F65" w:rsidRPr="0023476A">
              <w:rPr>
                <w:iCs/>
                <w:kern w:val="2"/>
                <w:lang w:val="sr-Cyrl-RS"/>
              </w:rPr>
              <w:t xml:space="preserve">, дужан је да наручиоцу обезбеди несметано коришћење </w:t>
            </w:r>
            <w:proofErr w:type="spellStart"/>
            <w:r w:rsidR="00533F65" w:rsidRPr="0023476A">
              <w:rPr>
                <w:iCs/>
                <w:kern w:val="2"/>
                <w:lang w:val="sr-Cyrl-RS"/>
              </w:rPr>
              <w:t>заменске</w:t>
            </w:r>
            <w:proofErr w:type="spellEnd"/>
            <w:r w:rsidR="00533F65">
              <w:rPr>
                <w:iCs/>
                <w:kern w:val="2"/>
                <w:lang w:val="sr-Cyrl-RS"/>
              </w:rPr>
              <w:t xml:space="preserve"> машине све до момента испоруке.</w:t>
            </w:r>
          </w:p>
          <w:p w:rsidR="001619E7" w:rsidRPr="00533F65" w:rsidRDefault="001619E7">
            <w:pPr>
              <w:snapToGrid w:val="0"/>
              <w:jc w:val="both"/>
              <w:rPr>
                <w:rFonts w:eastAsia="TimesNewRomanPSMT"/>
                <w:bCs/>
                <w:lang w:val="sr-Cyrl-RS"/>
              </w:rPr>
            </w:pPr>
          </w:p>
        </w:tc>
      </w:tr>
      <w:tr w:rsidR="001619E7" w:rsidRPr="0023476A" w:rsidTr="000A1582">
        <w:tc>
          <w:tcPr>
            <w:tcW w:w="2836"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lang w:val="ru-RU"/>
              </w:rPr>
            </w:pPr>
          </w:p>
          <w:p w:rsidR="001619E7" w:rsidRPr="0023476A" w:rsidRDefault="001619E7">
            <w:pPr>
              <w:jc w:val="both"/>
              <w:rPr>
                <w:rFonts w:eastAsia="TimesNewRomanPSMT"/>
                <w:bCs/>
                <w:lang w:val="en-US"/>
              </w:rPr>
            </w:pPr>
            <w:r w:rsidRPr="0023476A">
              <w:rPr>
                <w:rFonts w:eastAsia="TimesNewRomanPSMT"/>
                <w:bCs/>
                <w:lang w:val="ru-RU"/>
              </w:rPr>
              <w:t xml:space="preserve">Гарантни </w:t>
            </w:r>
            <w:proofErr w:type="spellStart"/>
            <w:r w:rsidRPr="0023476A">
              <w:rPr>
                <w:rFonts w:eastAsia="TimesNewRomanPSMT"/>
                <w:bCs/>
                <w:lang w:val="en-US"/>
              </w:rPr>
              <w:t>период</w:t>
            </w:r>
            <w:proofErr w:type="spellEnd"/>
          </w:p>
          <w:p w:rsidR="001619E7" w:rsidRPr="0023476A" w:rsidRDefault="001619E7">
            <w:pPr>
              <w:jc w:val="both"/>
              <w:rPr>
                <w:rFonts w:eastAsia="TimesNewRomanPSMT"/>
                <w:bCs/>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1619E7" w:rsidRPr="0023476A" w:rsidRDefault="001619E7">
            <w:pPr>
              <w:snapToGrid w:val="0"/>
              <w:jc w:val="both"/>
              <w:rPr>
                <w:rFonts w:eastAsia="TimesNewRomanPSMT"/>
                <w:bCs/>
                <w:lang w:val="en-US"/>
              </w:rPr>
            </w:pPr>
          </w:p>
        </w:tc>
      </w:tr>
      <w:tr w:rsidR="001619E7" w:rsidRPr="0023476A" w:rsidTr="000A1582">
        <w:trPr>
          <w:trHeight w:val="625"/>
        </w:trPr>
        <w:tc>
          <w:tcPr>
            <w:tcW w:w="2836"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rFonts w:eastAsia="TimesNewRomanPSMT"/>
                <w:bCs/>
                <w:lang w:val="sr-Cyrl-CS"/>
              </w:rPr>
            </w:pPr>
          </w:p>
          <w:p w:rsidR="001619E7" w:rsidRPr="0023476A" w:rsidRDefault="001619E7">
            <w:pPr>
              <w:jc w:val="both"/>
              <w:rPr>
                <w:rFonts w:eastAsia="TimesNewRomanPSMT"/>
                <w:bCs/>
                <w:lang w:val="en-US"/>
              </w:rPr>
            </w:pPr>
            <w:proofErr w:type="spellStart"/>
            <w:r w:rsidRPr="0023476A">
              <w:rPr>
                <w:rFonts w:eastAsia="TimesNewRomanPSMT"/>
                <w:bCs/>
                <w:lang w:val="en-US"/>
              </w:rPr>
              <w:t>Место</w:t>
            </w:r>
            <w:proofErr w:type="spellEnd"/>
            <w:r w:rsidRPr="0023476A">
              <w:rPr>
                <w:rFonts w:eastAsia="TimesNewRomanPSMT"/>
                <w:bCs/>
                <w:lang w:val="en-US"/>
              </w:rPr>
              <w:t xml:space="preserve"> и </w:t>
            </w:r>
            <w:proofErr w:type="spellStart"/>
            <w:r w:rsidRPr="0023476A">
              <w:rPr>
                <w:rFonts w:eastAsia="TimesNewRomanPSMT"/>
                <w:bCs/>
                <w:lang w:val="en-US"/>
              </w:rPr>
              <w:t>начин</w:t>
            </w:r>
            <w:proofErr w:type="spellEnd"/>
            <w:r w:rsidRPr="0023476A">
              <w:rPr>
                <w:rFonts w:eastAsia="TimesNewRomanPSMT"/>
                <w:bCs/>
                <w:lang w:val="en-US"/>
              </w:rPr>
              <w:t xml:space="preserve"> </w:t>
            </w:r>
            <w:proofErr w:type="spellStart"/>
            <w:r w:rsidRPr="0023476A">
              <w:rPr>
                <w:rFonts w:eastAsia="TimesNewRomanPSMT"/>
                <w:bCs/>
                <w:lang w:val="en-US"/>
              </w:rPr>
              <w:t>испоруке</w:t>
            </w:r>
            <w:proofErr w:type="spellEnd"/>
          </w:p>
          <w:p w:rsidR="001619E7" w:rsidRPr="0023476A" w:rsidRDefault="001619E7">
            <w:pPr>
              <w:jc w:val="both"/>
              <w:rPr>
                <w:rFonts w:eastAsia="TimesNewRomanPSMT"/>
                <w:bCs/>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1619E7" w:rsidRPr="0023476A" w:rsidRDefault="001619E7">
            <w:pPr>
              <w:snapToGrid w:val="0"/>
              <w:jc w:val="both"/>
              <w:rPr>
                <w:rFonts w:eastAsia="TimesNewRomanPSMT"/>
                <w:bCs/>
                <w:lang w:val="en-US"/>
              </w:rPr>
            </w:pPr>
          </w:p>
        </w:tc>
      </w:tr>
    </w:tbl>
    <w:p w:rsidR="001619E7" w:rsidRPr="0023476A" w:rsidRDefault="001619E7" w:rsidP="008448E4">
      <w:pPr>
        <w:jc w:val="both"/>
        <w:rPr>
          <w:rFonts w:eastAsia="TimesNewRomanPSMT"/>
          <w:bCs/>
          <w:lang w:val="sr-Cyrl-RS"/>
        </w:rPr>
      </w:pPr>
    </w:p>
    <w:p w:rsidR="001619E7" w:rsidRPr="0023476A" w:rsidRDefault="001619E7">
      <w:pPr>
        <w:ind w:left="720" w:firstLine="720"/>
        <w:jc w:val="both"/>
        <w:rPr>
          <w:rFonts w:eastAsia="TimesNewRomanPSMT"/>
          <w:bCs/>
        </w:rPr>
      </w:pPr>
      <w:r w:rsidRPr="0023476A">
        <w:rPr>
          <w:rFonts w:eastAsia="TimesNewRomanPSMT"/>
          <w:bCs/>
        </w:rPr>
        <w:t xml:space="preserve">Датум </w:t>
      </w:r>
      <w:r w:rsidRPr="0023476A">
        <w:rPr>
          <w:rFonts w:eastAsia="TimesNewRomanPSMT"/>
          <w:bCs/>
        </w:rPr>
        <w:tab/>
      </w:r>
      <w:r w:rsidRPr="0023476A">
        <w:rPr>
          <w:rFonts w:eastAsia="TimesNewRomanPSMT"/>
          <w:bCs/>
        </w:rPr>
        <w:tab/>
      </w:r>
      <w:r w:rsidRPr="0023476A">
        <w:rPr>
          <w:rFonts w:eastAsia="TimesNewRomanPSMT"/>
          <w:bCs/>
        </w:rPr>
        <w:tab/>
      </w:r>
      <w:r w:rsidRPr="0023476A">
        <w:rPr>
          <w:rFonts w:eastAsia="TimesNewRomanPSMT"/>
          <w:bCs/>
        </w:rPr>
        <w:tab/>
      </w:r>
      <w:r w:rsidRPr="0023476A">
        <w:rPr>
          <w:rFonts w:eastAsia="TimesNewRomanPSMT"/>
          <w:bCs/>
        </w:rPr>
        <w:tab/>
        <w:t xml:space="preserve">              Понуђач</w:t>
      </w:r>
    </w:p>
    <w:p w:rsidR="001619E7" w:rsidRPr="0023476A" w:rsidRDefault="001619E7">
      <w:pPr>
        <w:ind w:left="2880" w:firstLine="720"/>
        <w:jc w:val="both"/>
        <w:rPr>
          <w:rFonts w:eastAsia="TimesNewRomanPS-BoldMT"/>
          <w:b/>
          <w:bCs/>
          <w:i/>
          <w:iCs/>
          <w:color w:val="002060"/>
        </w:rPr>
      </w:pPr>
      <w:r w:rsidRPr="0023476A">
        <w:rPr>
          <w:rFonts w:eastAsia="TimesNewRomanPSMT"/>
          <w:bCs/>
        </w:rPr>
        <w:t xml:space="preserve">    М. П. </w:t>
      </w:r>
    </w:p>
    <w:p w:rsidR="001619E7" w:rsidRPr="0023476A" w:rsidRDefault="001619E7">
      <w:pPr>
        <w:jc w:val="both"/>
        <w:rPr>
          <w:rFonts w:eastAsia="TimesNewRomanPS-BoldMT"/>
          <w:b/>
          <w:bCs/>
          <w:i/>
          <w:iCs/>
          <w:color w:val="002060"/>
        </w:rPr>
      </w:pPr>
      <w:r w:rsidRPr="0023476A">
        <w:rPr>
          <w:rFonts w:eastAsia="TimesNewRomanPS-BoldMT"/>
          <w:b/>
          <w:bCs/>
          <w:i/>
          <w:iCs/>
          <w:color w:val="002060"/>
        </w:rPr>
        <w:t>_____________________________</w:t>
      </w:r>
      <w:r w:rsidRPr="0023476A">
        <w:rPr>
          <w:rFonts w:eastAsia="TimesNewRomanPS-BoldMT"/>
          <w:b/>
          <w:bCs/>
          <w:i/>
          <w:iCs/>
          <w:color w:val="002060"/>
        </w:rPr>
        <w:tab/>
      </w:r>
      <w:r w:rsidRPr="0023476A">
        <w:rPr>
          <w:rFonts w:eastAsia="TimesNewRomanPS-BoldMT"/>
          <w:b/>
          <w:bCs/>
          <w:i/>
          <w:iCs/>
          <w:color w:val="002060"/>
        </w:rPr>
        <w:tab/>
      </w:r>
      <w:r w:rsidRPr="0023476A">
        <w:rPr>
          <w:rFonts w:eastAsia="TimesNewRomanPS-BoldMT"/>
          <w:b/>
          <w:bCs/>
          <w:i/>
          <w:iCs/>
          <w:color w:val="002060"/>
        </w:rPr>
        <w:tab/>
        <w:t>________________________________</w:t>
      </w:r>
    </w:p>
    <w:p w:rsidR="001619E7" w:rsidRPr="0023476A" w:rsidRDefault="001619E7">
      <w:pPr>
        <w:jc w:val="both"/>
        <w:rPr>
          <w:rFonts w:eastAsia="TimesNewRomanPS-BoldMT"/>
          <w:b/>
          <w:bCs/>
          <w:i/>
          <w:iCs/>
          <w:color w:val="002060"/>
          <w:lang w:val="sr-Cyrl-RS"/>
        </w:rPr>
      </w:pPr>
    </w:p>
    <w:p w:rsidR="001619E7" w:rsidRPr="0023476A" w:rsidRDefault="001619E7">
      <w:pPr>
        <w:jc w:val="both"/>
        <w:rPr>
          <w:i/>
          <w:iCs/>
        </w:rPr>
      </w:pPr>
      <w:r w:rsidRPr="0023476A">
        <w:rPr>
          <w:b/>
          <w:bCs/>
          <w:i/>
          <w:iCs/>
          <w:u w:val="single"/>
        </w:rPr>
        <w:lastRenderedPageBreak/>
        <w:t>Напомене:</w:t>
      </w:r>
      <w:r w:rsidRPr="0023476A">
        <w:rPr>
          <w:b/>
          <w:bCs/>
          <w:i/>
          <w:iCs/>
        </w:rPr>
        <w:t xml:space="preserve"> </w:t>
      </w:r>
    </w:p>
    <w:p w:rsidR="001619E7" w:rsidRDefault="001619E7">
      <w:pPr>
        <w:jc w:val="both"/>
        <w:rPr>
          <w:i/>
          <w:iCs/>
          <w:lang w:val="sr-Cyrl-RS"/>
        </w:rPr>
      </w:pPr>
      <w:r w:rsidRPr="0023476A">
        <w:rPr>
          <w:i/>
          <w:iCs/>
        </w:rPr>
        <w:t xml:space="preserve">Образац понуде понуђач мора да попуни, овери печатом и потпише, чиме </w:t>
      </w:r>
      <w:r w:rsidRPr="0023476A">
        <w:rPr>
          <w:i/>
          <w:iCs/>
          <w:lang w:val="sr-Cyrl-CS"/>
        </w:rPr>
        <w:t>п</w:t>
      </w:r>
      <w:proofErr w:type="spellStart"/>
      <w:r w:rsidRPr="0023476A">
        <w:rPr>
          <w:i/>
          <w:iCs/>
        </w:rPr>
        <w:t>отврђује</w:t>
      </w:r>
      <w:proofErr w:type="spellEnd"/>
      <w:r w:rsidRPr="0023476A">
        <w:rPr>
          <w:i/>
          <w:iCs/>
        </w:rPr>
        <w:t xml:space="preserve">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3476A" w:rsidRDefault="0023476A">
      <w:pPr>
        <w:jc w:val="both"/>
        <w:rPr>
          <w:i/>
          <w:iCs/>
          <w:lang w:val="sr-Cyrl-RS"/>
        </w:rPr>
      </w:pPr>
    </w:p>
    <w:p w:rsidR="0023476A" w:rsidRDefault="0023476A">
      <w:pPr>
        <w:jc w:val="both"/>
        <w:rPr>
          <w:i/>
          <w:iCs/>
          <w:lang w:val="sr-Cyrl-RS"/>
        </w:rPr>
      </w:pPr>
    </w:p>
    <w:p w:rsidR="0023476A" w:rsidRDefault="0023476A">
      <w:pPr>
        <w:jc w:val="both"/>
        <w:rPr>
          <w:i/>
          <w:iCs/>
          <w:lang w:val="sr-Cyrl-RS"/>
        </w:rPr>
      </w:pPr>
    </w:p>
    <w:p w:rsidR="0023476A" w:rsidRDefault="0023476A">
      <w:pPr>
        <w:jc w:val="both"/>
        <w:rPr>
          <w:i/>
          <w:iCs/>
          <w:lang w:val="sr-Cyrl-RS"/>
        </w:rPr>
      </w:pPr>
    </w:p>
    <w:p w:rsidR="0023476A" w:rsidRDefault="0023476A">
      <w:pPr>
        <w:jc w:val="both"/>
        <w:rPr>
          <w:i/>
          <w:iCs/>
          <w:lang w:val="sr-Cyrl-RS"/>
        </w:rPr>
      </w:pPr>
    </w:p>
    <w:p w:rsidR="0023476A" w:rsidRDefault="0023476A">
      <w:pPr>
        <w:jc w:val="both"/>
        <w:rPr>
          <w:i/>
          <w:iCs/>
          <w:lang w:val="sr-Cyrl-RS"/>
        </w:rPr>
      </w:pPr>
    </w:p>
    <w:p w:rsidR="0023476A" w:rsidRDefault="0023476A">
      <w:pPr>
        <w:jc w:val="both"/>
        <w:rPr>
          <w:i/>
          <w:iCs/>
          <w:lang w:val="sr-Cyrl-RS"/>
        </w:rPr>
      </w:pPr>
    </w:p>
    <w:p w:rsidR="0023476A" w:rsidRDefault="0023476A">
      <w:pPr>
        <w:jc w:val="both"/>
        <w:rPr>
          <w:i/>
          <w:iCs/>
          <w:lang w:val="sr-Cyrl-RS"/>
        </w:rPr>
      </w:pPr>
    </w:p>
    <w:p w:rsidR="0023476A" w:rsidRDefault="0023476A">
      <w:pPr>
        <w:jc w:val="both"/>
        <w:rPr>
          <w:i/>
          <w:iCs/>
          <w:lang w:val="sr-Cyrl-RS"/>
        </w:rPr>
      </w:pPr>
    </w:p>
    <w:p w:rsidR="0023476A" w:rsidRDefault="0023476A">
      <w:pPr>
        <w:jc w:val="both"/>
        <w:rPr>
          <w:i/>
          <w:iCs/>
          <w:lang w:val="sr-Cyrl-RS"/>
        </w:rPr>
      </w:pPr>
    </w:p>
    <w:p w:rsidR="0023476A" w:rsidRDefault="0023476A">
      <w:pPr>
        <w:jc w:val="both"/>
        <w:rPr>
          <w:i/>
          <w:iCs/>
          <w:lang w:val="sr-Cyrl-RS"/>
        </w:rPr>
      </w:pPr>
    </w:p>
    <w:p w:rsidR="0023476A" w:rsidRDefault="0023476A">
      <w:pPr>
        <w:jc w:val="both"/>
        <w:rPr>
          <w:i/>
          <w:iCs/>
          <w:lang w:val="sr-Cyrl-RS"/>
        </w:rPr>
      </w:pPr>
    </w:p>
    <w:p w:rsidR="0023476A" w:rsidRDefault="0023476A">
      <w:pPr>
        <w:jc w:val="both"/>
        <w:rPr>
          <w:i/>
          <w:iCs/>
          <w:lang w:val="sr-Cyrl-RS"/>
        </w:rPr>
      </w:pPr>
    </w:p>
    <w:p w:rsidR="0023476A" w:rsidRDefault="0023476A">
      <w:pPr>
        <w:jc w:val="both"/>
        <w:rPr>
          <w:i/>
          <w:iCs/>
          <w:lang w:val="sr-Cyrl-RS"/>
        </w:rPr>
      </w:pPr>
    </w:p>
    <w:p w:rsidR="0023476A" w:rsidRDefault="0023476A">
      <w:pPr>
        <w:jc w:val="both"/>
        <w:rPr>
          <w:i/>
          <w:iCs/>
          <w:lang w:val="sr-Cyrl-RS"/>
        </w:rPr>
      </w:pPr>
    </w:p>
    <w:p w:rsidR="0023476A" w:rsidRDefault="0023476A">
      <w:pPr>
        <w:jc w:val="both"/>
        <w:rPr>
          <w:i/>
          <w:iCs/>
          <w:lang w:val="sr-Cyrl-RS"/>
        </w:rPr>
      </w:pPr>
    </w:p>
    <w:p w:rsidR="0023476A" w:rsidRDefault="0023476A">
      <w:pPr>
        <w:jc w:val="both"/>
        <w:rPr>
          <w:i/>
          <w:iCs/>
          <w:lang w:val="sr-Cyrl-RS"/>
        </w:rPr>
      </w:pPr>
    </w:p>
    <w:p w:rsidR="0023476A" w:rsidRDefault="0023476A">
      <w:pPr>
        <w:jc w:val="both"/>
        <w:rPr>
          <w:i/>
          <w:iCs/>
          <w:lang w:val="sr-Cyrl-RS"/>
        </w:rPr>
      </w:pPr>
    </w:p>
    <w:p w:rsidR="0023476A" w:rsidRDefault="0023476A">
      <w:pPr>
        <w:jc w:val="both"/>
        <w:rPr>
          <w:i/>
          <w:iCs/>
          <w:lang w:val="sr-Cyrl-RS"/>
        </w:rPr>
      </w:pPr>
    </w:p>
    <w:p w:rsidR="0023476A" w:rsidRDefault="0023476A">
      <w:pPr>
        <w:jc w:val="both"/>
        <w:rPr>
          <w:i/>
          <w:iCs/>
          <w:lang w:val="sr-Cyrl-RS"/>
        </w:rPr>
      </w:pPr>
    </w:p>
    <w:p w:rsidR="0023476A" w:rsidRDefault="0023476A">
      <w:pPr>
        <w:jc w:val="both"/>
        <w:rPr>
          <w:i/>
          <w:iCs/>
          <w:lang w:val="sr-Cyrl-RS"/>
        </w:rPr>
      </w:pPr>
    </w:p>
    <w:p w:rsidR="0023476A" w:rsidRDefault="0023476A">
      <w:pPr>
        <w:jc w:val="both"/>
        <w:rPr>
          <w:i/>
          <w:iCs/>
          <w:lang w:val="sr-Cyrl-RS"/>
        </w:rPr>
      </w:pPr>
    </w:p>
    <w:p w:rsidR="0023476A" w:rsidRDefault="0023476A">
      <w:pPr>
        <w:jc w:val="both"/>
        <w:rPr>
          <w:i/>
          <w:iCs/>
          <w:lang w:val="sr-Cyrl-RS"/>
        </w:rPr>
      </w:pPr>
    </w:p>
    <w:p w:rsidR="0023476A" w:rsidRDefault="0023476A">
      <w:pPr>
        <w:jc w:val="both"/>
        <w:rPr>
          <w:i/>
          <w:iCs/>
          <w:lang w:val="sr-Cyrl-RS"/>
        </w:rPr>
      </w:pPr>
    </w:p>
    <w:p w:rsidR="0023476A" w:rsidRDefault="0023476A">
      <w:pPr>
        <w:jc w:val="both"/>
        <w:rPr>
          <w:i/>
          <w:iCs/>
          <w:lang w:val="sr-Cyrl-RS"/>
        </w:rPr>
      </w:pPr>
    </w:p>
    <w:p w:rsidR="0023476A" w:rsidRDefault="0023476A">
      <w:pPr>
        <w:jc w:val="both"/>
        <w:rPr>
          <w:i/>
          <w:iCs/>
          <w:lang w:val="sr-Cyrl-RS"/>
        </w:rPr>
      </w:pPr>
    </w:p>
    <w:p w:rsidR="0023476A" w:rsidRDefault="0023476A">
      <w:pPr>
        <w:jc w:val="both"/>
        <w:rPr>
          <w:i/>
          <w:iCs/>
          <w:lang w:val="sr-Cyrl-RS"/>
        </w:rPr>
      </w:pPr>
    </w:p>
    <w:p w:rsidR="0023476A" w:rsidRDefault="0023476A">
      <w:pPr>
        <w:jc w:val="both"/>
        <w:rPr>
          <w:i/>
          <w:iCs/>
          <w:lang w:val="sr-Cyrl-RS"/>
        </w:rPr>
      </w:pPr>
    </w:p>
    <w:p w:rsidR="0023476A" w:rsidRDefault="0023476A">
      <w:pPr>
        <w:jc w:val="both"/>
        <w:rPr>
          <w:i/>
          <w:iCs/>
          <w:lang w:val="sr-Cyrl-RS"/>
        </w:rPr>
      </w:pPr>
    </w:p>
    <w:p w:rsidR="0023476A" w:rsidRDefault="0023476A">
      <w:pPr>
        <w:jc w:val="both"/>
        <w:rPr>
          <w:i/>
          <w:iCs/>
          <w:lang w:val="sr-Cyrl-RS"/>
        </w:rPr>
      </w:pPr>
    </w:p>
    <w:p w:rsidR="0023476A" w:rsidRDefault="0023476A">
      <w:pPr>
        <w:jc w:val="both"/>
        <w:rPr>
          <w:i/>
          <w:iCs/>
          <w:lang w:val="sr-Cyrl-RS"/>
        </w:rPr>
      </w:pPr>
    </w:p>
    <w:p w:rsidR="0023476A" w:rsidRDefault="0023476A">
      <w:pPr>
        <w:jc w:val="both"/>
        <w:rPr>
          <w:i/>
          <w:iCs/>
          <w:lang w:val="sr-Cyrl-RS"/>
        </w:rPr>
      </w:pPr>
    </w:p>
    <w:p w:rsidR="0023476A" w:rsidRDefault="0023476A">
      <w:pPr>
        <w:jc w:val="both"/>
        <w:rPr>
          <w:i/>
          <w:iCs/>
          <w:lang w:val="sr-Cyrl-RS"/>
        </w:rPr>
      </w:pPr>
    </w:p>
    <w:p w:rsidR="0023476A" w:rsidRDefault="0023476A">
      <w:pPr>
        <w:jc w:val="both"/>
        <w:rPr>
          <w:i/>
          <w:iCs/>
          <w:lang w:val="sr-Cyrl-RS"/>
        </w:rPr>
      </w:pPr>
    </w:p>
    <w:p w:rsidR="00CE71FD" w:rsidRDefault="00CE71FD">
      <w:pPr>
        <w:jc w:val="both"/>
        <w:rPr>
          <w:i/>
          <w:iCs/>
          <w:lang w:val="sr-Cyrl-RS"/>
        </w:rPr>
      </w:pPr>
    </w:p>
    <w:p w:rsidR="00CE71FD" w:rsidRDefault="00CE71FD">
      <w:pPr>
        <w:jc w:val="both"/>
        <w:rPr>
          <w:i/>
          <w:iCs/>
          <w:lang w:val="sr-Cyrl-RS"/>
        </w:rPr>
      </w:pPr>
    </w:p>
    <w:p w:rsidR="0023476A" w:rsidRDefault="0023476A">
      <w:pPr>
        <w:jc w:val="both"/>
        <w:rPr>
          <w:i/>
          <w:iCs/>
          <w:lang w:val="sr-Cyrl-RS"/>
        </w:rPr>
      </w:pPr>
    </w:p>
    <w:p w:rsidR="0023476A" w:rsidRDefault="0023476A">
      <w:pPr>
        <w:jc w:val="both"/>
        <w:rPr>
          <w:i/>
          <w:iCs/>
          <w:lang w:val="sr-Cyrl-RS"/>
        </w:rPr>
      </w:pPr>
    </w:p>
    <w:p w:rsidR="0023476A" w:rsidRDefault="0023476A">
      <w:pPr>
        <w:jc w:val="both"/>
        <w:rPr>
          <w:i/>
          <w:iCs/>
          <w:lang w:val="sr-Cyrl-RS"/>
        </w:rPr>
      </w:pPr>
    </w:p>
    <w:p w:rsidR="0023476A" w:rsidRDefault="0023476A">
      <w:pPr>
        <w:jc w:val="both"/>
        <w:rPr>
          <w:i/>
          <w:iCs/>
          <w:lang w:val="sr-Cyrl-RS"/>
        </w:rPr>
      </w:pPr>
    </w:p>
    <w:p w:rsidR="0023476A" w:rsidRDefault="0023476A">
      <w:pPr>
        <w:jc w:val="both"/>
        <w:rPr>
          <w:i/>
          <w:iCs/>
          <w:lang w:val="sr-Cyrl-RS"/>
        </w:rPr>
      </w:pPr>
    </w:p>
    <w:p w:rsidR="0023476A" w:rsidRDefault="0023476A">
      <w:pPr>
        <w:jc w:val="both"/>
        <w:rPr>
          <w:i/>
          <w:iCs/>
          <w:lang w:val="sr-Cyrl-RS"/>
        </w:rPr>
      </w:pPr>
    </w:p>
    <w:p w:rsidR="0023476A" w:rsidRDefault="0023476A">
      <w:pPr>
        <w:jc w:val="both"/>
        <w:rPr>
          <w:i/>
          <w:iCs/>
          <w:lang w:val="sr-Cyrl-RS"/>
        </w:rPr>
      </w:pPr>
    </w:p>
    <w:p w:rsidR="001619E7" w:rsidRPr="0023476A" w:rsidRDefault="001619E7">
      <w:pPr>
        <w:shd w:val="clear" w:color="auto" w:fill="C6D9F1"/>
        <w:jc w:val="center"/>
        <w:rPr>
          <w:b/>
          <w:bCs/>
          <w:i/>
          <w:iCs/>
        </w:rPr>
      </w:pPr>
      <w:r w:rsidRPr="0023476A">
        <w:rPr>
          <w:b/>
          <w:bCs/>
          <w:i/>
          <w:iCs/>
        </w:rPr>
        <w:lastRenderedPageBreak/>
        <w:t>VIII  МОДЕЛ УГОВОРА</w:t>
      </w:r>
    </w:p>
    <w:p w:rsidR="001619E7" w:rsidRPr="0023476A" w:rsidRDefault="001619E7">
      <w:pPr>
        <w:shd w:val="clear" w:color="auto" w:fill="C6D9F1"/>
        <w:jc w:val="center"/>
        <w:rPr>
          <w:b/>
          <w:bCs/>
          <w:i/>
          <w:iCs/>
        </w:rPr>
      </w:pPr>
    </w:p>
    <w:p w:rsidR="001619E7" w:rsidRPr="0023476A" w:rsidRDefault="001619E7">
      <w:pPr>
        <w:jc w:val="center"/>
        <w:rPr>
          <w:bCs/>
          <w:iCs/>
          <w:lang w:val="sr-Cyrl-RS"/>
        </w:rPr>
      </w:pPr>
    </w:p>
    <w:p w:rsidR="00C175A7" w:rsidRPr="0023476A" w:rsidRDefault="00C175A7" w:rsidP="00C175A7">
      <w:pPr>
        <w:jc w:val="center"/>
        <w:rPr>
          <w:bCs/>
          <w:i/>
          <w:iCs/>
          <w:color w:val="FF0000"/>
          <w:lang w:val="sr-Cyrl-RS"/>
        </w:rPr>
      </w:pPr>
      <w:r w:rsidRPr="0023476A">
        <w:rPr>
          <w:bCs/>
          <w:i/>
          <w:iCs/>
        </w:rPr>
        <w:t xml:space="preserve">УГОВОР О </w:t>
      </w:r>
      <w:r w:rsidRPr="0023476A">
        <w:rPr>
          <w:bCs/>
          <w:i/>
          <w:iCs/>
          <w:lang w:val="sr-Cyrl-RS"/>
        </w:rPr>
        <w:t>ИСПОРУЦИ</w:t>
      </w:r>
    </w:p>
    <w:p w:rsidR="00EF6B68" w:rsidRPr="000A1582" w:rsidRDefault="000800D1" w:rsidP="00EF6B68">
      <w:pPr>
        <w:jc w:val="center"/>
        <w:rPr>
          <w:rFonts w:eastAsia="TimesNewRomanPS-BoldMT"/>
          <w:bCs/>
          <w:i/>
          <w:color w:val="auto"/>
          <w:kern w:val="0"/>
          <w:lang w:val="sr-Cyrl-RS" w:eastAsia="en-US"/>
        </w:rPr>
      </w:pPr>
      <w:r>
        <w:rPr>
          <w:rFonts w:eastAsia="TimesNewRomanPS-BoldMT"/>
          <w:bCs/>
          <w:i/>
          <w:color w:val="auto"/>
          <w:kern w:val="0"/>
          <w:lang w:val="sr-Cyrl-RS" w:eastAsia="en-US"/>
        </w:rPr>
        <w:t>ТРАКТОРА</w:t>
      </w:r>
    </w:p>
    <w:p w:rsidR="00EF6B68" w:rsidRPr="0023476A" w:rsidRDefault="00EF6B68" w:rsidP="00EF6B68">
      <w:pPr>
        <w:jc w:val="center"/>
        <w:rPr>
          <w:i/>
          <w:lang w:val="sr-Cyrl-CS"/>
        </w:rPr>
      </w:pPr>
    </w:p>
    <w:p w:rsidR="00C175A7" w:rsidRPr="0023476A" w:rsidRDefault="00C175A7" w:rsidP="00C175A7">
      <w:pPr>
        <w:rPr>
          <w:i/>
          <w:iCs/>
        </w:rPr>
      </w:pPr>
      <w:r w:rsidRPr="0023476A">
        <w:rPr>
          <w:b/>
          <w:i/>
          <w:iCs/>
        </w:rPr>
        <w:t>Закључен између:</w:t>
      </w:r>
    </w:p>
    <w:p w:rsidR="00C175A7" w:rsidRPr="0023476A" w:rsidRDefault="00C175A7" w:rsidP="00C175A7">
      <w:pPr>
        <w:jc w:val="both"/>
        <w:rPr>
          <w:lang w:val="sr-Cyrl-CS"/>
        </w:rPr>
      </w:pPr>
      <w:proofErr w:type="spellStart"/>
      <w:r w:rsidRPr="0023476A">
        <w:rPr>
          <w:lang w:val="sr-Cyrl-CS"/>
        </w:rPr>
        <w:t>1.ПОЉОПРИВРЕДНОГ</w:t>
      </w:r>
      <w:proofErr w:type="spellEnd"/>
      <w:r w:rsidRPr="0023476A">
        <w:rPr>
          <w:lang w:val="sr-Cyrl-CS"/>
        </w:rPr>
        <w:t xml:space="preserve">  ФАКУЛТЕТА у Новом Саду, Трг Доситеја Обрадовића број 8, кога заступа Декан проф. др Недељко </w:t>
      </w:r>
      <w:proofErr w:type="spellStart"/>
      <w:r w:rsidRPr="0023476A">
        <w:rPr>
          <w:lang w:val="sr-Cyrl-CS"/>
        </w:rPr>
        <w:t>Тица</w:t>
      </w:r>
      <w:proofErr w:type="spellEnd"/>
      <w:r w:rsidRPr="0023476A">
        <w:rPr>
          <w:lang w:val="sr-Cyrl-CS"/>
        </w:rPr>
        <w:t>,  (у даљем тексту: Наручилац), и</w:t>
      </w:r>
    </w:p>
    <w:p w:rsidR="00C175A7" w:rsidRPr="0023476A" w:rsidRDefault="00C175A7" w:rsidP="00C175A7">
      <w:pPr>
        <w:rPr>
          <w:i/>
          <w:iCs/>
          <w:lang w:val="sr-Cyrl-RS"/>
        </w:rPr>
      </w:pPr>
    </w:p>
    <w:p w:rsidR="00C175A7" w:rsidRPr="0023476A" w:rsidRDefault="00C175A7" w:rsidP="00C175A7">
      <w:pPr>
        <w:rPr>
          <w:i/>
          <w:iCs/>
          <w:lang w:val="sr-Cyrl-RS"/>
        </w:rPr>
      </w:pPr>
      <w:r w:rsidRPr="0023476A">
        <w:rPr>
          <w:i/>
          <w:iCs/>
          <w:lang w:val="sr-Cyrl-RS"/>
        </w:rPr>
        <w:t>и</w:t>
      </w:r>
    </w:p>
    <w:p w:rsidR="00C175A7" w:rsidRPr="0023476A" w:rsidRDefault="00C175A7" w:rsidP="00C175A7">
      <w:pPr>
        <w:rPr>
          <w:i/>
          <w:iCs/>
        </w:rPr>
      </w:pPr>
      <w:r w:rsidRPr="0023476A">
        <w:rPr>
          <w:i/>
          <w:iCs/>
        </w:rPr>
        <w:t>................................................................................................</w:t>
      </w:r>
    </w:p>
    <w:p w:rsidR="00C175A7" w:rsidRPr="0023476A" w:rsidRDefault="00C175A7" w:rsidP="00C175A7">
      <w:pPr>
        <w:rPr>
          <w:i/>
          <w:iCs/>
        </w:rPr>
      </w:pPr>
      <w:r w:rsidRPr="0023476A">
        <w:rPr>
          <w:i/>
          <w:iCs/>
        </w:rPr>
        <w:t>са седиштем у ............................................, улица .........................................., ПИБ:.......................... Матични број: ........................................</w:t>
      </w:r>
    </w:p>
    <w:p w:rsidR="00C175A7" w:rsidRPr="0023476A" w:rsidRDefault="00C175A7" w:rsidP="00C175A7">
      <w:pPr>
        <w:rPr>
          <w:i/>
          <w:iCs/>
        </w:rPr>
      </w:pPr>
      <w:r w:rsidRPr="0023476A">
        <w:rPr>
          <w:i/>
          <w:iCs/>
        </w:rPr>
        <w:t>Број рачуна: ............................................ Назив банке:......................................,</w:t>
      </w:r>
    </w:p>
    <w:p w:rsidR="00C175A7" w:rsidRPr="0023476A" w:rsidRDefault="00C175A7" w:rsidP="00C175A7">
      <w:pPr>
        <w:rPr>
          <w:i/>
          <w:iCs/>
        </w:rPr>
      </w:pPr>
      <w:r w:rsidRPr="0023476A">
        <w:rPr>
          <w:i/>
          <w:iCs/>
        </w:rPr>
        <w:t>Телефон:............................Телефакс:</w:t>
      </w:r>
    </w:p>
    <w:p w:rsidR="00C175A7" w:rsidRPr="0023476A" w:rsidRDefault="00C175A7" w:rsidP="00C175A7">
      <w:pPr>
        <w:rPr>
          <w:i/>
          <w:iCs/>
        </w:rPr>
      </w:pPr>
      <w:r w:rsidRPr="0023476A">
        <w:rPr>
          <w:i/>
          <w:iCs/>
        </w:rPr>
        <w:t xml:space="preserve">кога заступа................................................................... </w:t>
      </w:r>
    </w:p>
    <w:p w:rsidR="00C175A7" w:rsidRPr="0023476A" w:rsidRDefault="00C175A7" w:rsidP="00C175A7">
      <w:pPr>
        <w:rPr>
          <w:i/>
          <w:iCs/>
        </w:rPr>
      </w:pPr>
      <w:r w:rsidRPr="0023476A">
        <w:rPr>
          <w:i/>
          <w:iCs/>
        </w:rPr>
        <w:t>(у</w:t>
      </w:r>
      <w:r w:rsidRPr="0023476A">
        <w:rPr>
          <w:i/>
          <w:iCs/>
          <w:lang w:val="sr-Cyrl-CS"/>
        </w:rPr>
        <w:t xml:space="preserve"> </w:t>
      </w:r>
      <w:r w:rsidRPr="0023476A">
        <w:rPr>
          <w:i/>
          <w:iCs/>
        </w:rPr>
        <w:t xml:space="preserve">даљем тексту: </w:t>
      </w:r>
      <w:r w:rsidRPr="0023476A">
        <w:rPr>
          <w:bCs/>
          <w:i/>
          <w:iCs/>
          <w:lang w:val="sr-Cyrl-RS"/>
        </w:rPr>
        <w:t>Испоручилац</w:t>
      </w:r>
      <w:r w:rsidRPr="0023476A">
        <w:rPr>
          <w:i/>
          <w:iCs/>
        </w:rPr>
        <w:t>),</w:t>
      </w:r>
    </w:p>
    <w:p w:rsidR="00C175A7" w:rsidRPr="0023476A" w:rsidRDefault="00C175A7" w:rsidP="00C175A7">
      <w:pPr>
        <w:rPr>
          <w:i/>
          <w:iCs/>
        </w:rPr>
      </w:pPr>
    </w:p>
    <w:p w:rsidR="00C175A7" w:rsidRPr="0023476A" w:rsidRDefault="00C175A7" w:rsidP="00C175A7">
      <w:pPr>
        <w:rPr>
          <w:i/>
          <w:iCs/>
        </w:rPr>
      </w:pPr>
      <w:r w:rsidRPr="0023476A">
        <w:rPr>
          <w:i/>
          <w:iCs/>
        </w:rPr>
        <w:t>Основ уговора:</w:t>
      </w:r>
    </w:p>
    <w:p w:rsidR="00C175A7" w:rsidRPr="0023476A" w:rsidRDefault="00C175A7" w:rsidP="00C175A7">
      <w:pPr>
        <w:rPr>
          <w:i/>
          <w:iCs/>
        </w:rPr>
      </w:pPr>
      <w:r w:rsidRPr="0023476A">
        <w:rPr>
          <w:i/>
          <w:iCs/>
        </w:rPr>
        <w:t>ЈН Број:...................................................</w:t>
      </w:r>
    </w:p>
    <w:p w:rsidR="00C175A7" w:rsidRPr="0023476A" w:rsidRDefault="00C175A7" w:rsidP="00C175A7">
      <w:pPr>
        <w:rPr>
          <w:i/>
          <w:iCs/>
          <w:lang w:val="sr-Cyrl-RS"/>
        </w:rPr>
      </w:pPr>
      <w:r w:rsidRPr="0023476A">
        <w:rPr>
          <w:i/>
          <w:iCs/>
        </w:rPr>
        <w:t xml:space="preserve">Број и датум одлуке о </w:t>
      </w:r>
      <w:r w:rsidRPr="0023476A">
        <w:rPr>
          <w:i/>
          <w:iCs/>
          <w:lang w:val="sr-Cyrl-CS"/>
        </w:rPr>
        <w:t>додели уговора</w:t>
      </w:r>
      <w:r w:rsidRPr="0023476A">
        <w:rPr>
          <w:i/>
          <w:iCs/>
        </w:rPr>
        <w:t>:...............................................</w:t>
      </w:r>
    </w:p>
    <w:p w:rsidR="00C175A7" w:rsidRPr="0023476A" w:rsidRDefault="00C175A7" w:rsidP="00C175A7">
      <w:pPr>
        <w:rPr>
          <w:i/>
          <w:iCs/>
          <w:lang w:val="sr-Cyrl-RS"/>
        </w:rPr>
      </w:pPr>
    </w:p>
    <w:p w:rsidR="00C175A7" w:rsidRPr="0023476A" w:rsidRDefault="00C175A7" w:rsidP="00C175A7">
      <w:pPr>
        <w:rPr>
          <w:i/>
          <w:iCs/>
          <w:lang w:val="sr-Cyrl-RS"/>
        </w:rPr>
      </w:pPr>
    </w:p>
    <w:p w:rsidR="00C175A7" w:rsidRPr="0023476A" w:rsidRDefault="00C175A7" w:rsidP="00C175A7">
      <w:pPr>
        <w:jc w:val="both"/>
        <w:rPr>
          <w:lang w:val="sr-Cyrl-CS"/>
        </w:rPr>
      </w:pPr>
      <w:r w:rsidRPr="0023476A">
        <w:rPr>
          <w:lang w:val="sr-Cyrl-CS"/>
        </w:rPr>
        <w:t>ПРЕДМЕТ УГОВОРА</w:t>
      </w:r>
    </w:p>
    <w:p w:rsidR="00C175A7" w:rsidRPr="0023476A" w:rsidRDefault="00C175A7" w:rsidP="00C175A7">
      <w:pPr>
        <w:jc w:val="center"/>
      </w:pPr>
      <w:r w:rsidRPr="0023476A">
        <w:rPr>
          <w:lang w:val="sr-Cyrl-CS"/>
        </w:rPr>
        <w:t>Члан 1.</w:t>
      </w:r>
    </w:p>
    <w:p w:rsidR="00C175A7" w:rsidRPr="000A1582" w:rsidRDefault="00C175A7" w:rsidP="000A1582">
      <w:pPr>
        <w:rPr>
          <w:b/>
          <w:lang w:val="sr-Cyrl-CS"/>
        </w:rPr>
      </w:pPr>
      <w:r w:rsidRPr="0023476A">
        <w:rPr>
          <w:lang w:val="sr-Cyrl-CS"/>
        </w:rPr>
        <w:t xml:space="preserve">Предмет овог уговора је испорука </w:t>
      </w:r>
      <w:r w:rsidR="000800D1">
        <w:rPr>
          <w:rFonts w:eastAsia="TimesNewRomanPS-BoldMT"/>
          <w:b/>
          <w:bCs/>
          <w:color w:val="auto"/>
          <w:kern w:val="0"/>
          <w:lang w:val="sr-Cyrl-RS" w:eastAsia="en-US"/>
        </w:rPr>
        <w:t>Трактора</w:t>
      </w:r>
      <w:r w:rsidR="000A1582">
        <w:rPr>
          <w:b/>
          <w:lang w:val="sr-Cyrl-CS"/>
        </w:rPr>
        <w:t xml:space="preserve">  </w:t>
      </w:r>
      <w:r w:rsidRPr="0023476A">
        <w:rPr>
          <w:lang w:val="sr-Cyrl-CS"/>
        </w:rPr>
        <w:t xml:space="preserve">(у даљем тексту </w:t>
      </w:r>
      <w:r w:rsidR="000800D1">
        <w:rPr>
          <w:lang w:val="sr-Cyrl-CS"/>
        </w:rPr>
        <w:t>Трактор</w:t>
      </w:r>
      <w:r w:rsidRPr="0023476A">
        <w:rPr>
          <w:lang w:val="sr-Cyrl-CS"/>
        </w:rPr>
        <w:t xml:space="preserve">) по понуди </w:t>
      </w:r>
      <w:r w:rsidRPr="0023476A">
        <w:rPr>
          <w:b/>
          <w:lang w:val="sr-Latn-CS"/>
        </w:rPr>
        <w:t>__________________________________</w:t>
      </w:r>
      <w:r w:rsidRPr="0023476A">
        <w:rPr>
          <w:lang w:val="sr-Cyrl-CS"/>
        </w:rPr>
        <w:t>, која је саставни део овог уговора</w:t>
      </w:r>
    </w:p>
    <w:p w:rsidR="00C175A7" w:rsidRPr="0023476A" w:rsidRDefault="00C175A7" w:rsidP="00C175A7">
      <w:pPr>
        <w:pStyle w:val="Heading1"/>
        <w:rPr>
          <w:rFonts w:ascii="Times New Roman" w:hAnsi="Times New Roman" w:cs="Times New Roman"/>
          <w:sz w:val="24"/>
          <w:szCs w:val="24"/>
          <w:lang w:val="sr-Cyrl-CS"/>
        </w:rPr>
      </w:pPr>
      <w:r w:rsidRPr="0023476A">
        <w:rPr>
          <w:rFonts w:ascii="Times New Roman" w:hAnsi="Times New Roman" w:cs="Times New Roman"/>
          <w:sz w:val="24"/>
          <w:szCs w:val="24"/>
          <w:lang w:val="sr-Cyrl-CS"/>
        </w:rPr>
        <w:t xml:space="preserve">ЦЕНА </w:t>
      </w:r>
    </w:p>
    <w:p w:rsidR="00C175A7" w:rsidRPr="0023476A" w:rsidRDefault="00C175A7" w:rsidP="00C175A7">
      <w:pPr>
        <w:jc w:val="center"/>
      </w:pPr>
      <w:r w:rsidRPr="0023476A">
        <w:rPr>
          <w:lang w:val="sr-Cyrl-CS"/>
        </w:rPr>
        <w:t>Члан 2.</w:t>
      </w:r>
    </w:p>
    <w:p w:rsidR="00C175A7" w:rsidRPr="0023476A" w:rsidRDefault="00C175A7" w:rsidP="00C175A7">
      <w:pPr>
        <w:ind w:firstLine="720"/>
        <w:jc w:val="both"/>
      </w:pPr>
      <w:r w:rsidRPr="0023476A">
        <w:rPr>
          <w:lang w:val="sr-Cyrl-CS"/>
        </w:rPr>
        <w:t xml:space="preserve">Уговорне стране су се споразумеле да цена по предмету овог Уговора износи: </w:t>
      </w:r>
      <w:r w:rsidR="000A1582" w:rsidRPr="0023476A">
        <w:rPr>
          <w:b/>
        </w:rPr>
        <w:t>__________________</w:t>
      </w:r>
      <w:r w:rsidR="000A1582">
        <w:rPr>
          <w:b/>
          <w:lang w:val="sr-Cyrl-RS"/>
        </w:rPr>
        <w:t xml:space="preserve"> </w:t>
      </w:r>
      <w:r w:rsidR="000A1582">
        <w:rPr>
          <w:b/>
        </w:rPr>
        <w:t>EU</w:t>
      </w:r>
      <w:r w:rsidR="000A1582" w:rsidRPr="0023476A">
        <w:rPr>
          <w:b/>
          <w:lang w:val="sr-Cyrl-CS"/>
        </w:rPr>
        <w:t xml:space="preserve"> </w:t>
      </w:r>
      <w:r w:rsidR="000A1582">
        <w:rPr>
          <w:b/>
          <w:lang w:val="sr-Cyrl-CS"/>
        </w:rPr>
        <w:t>без ПДВ-а, односно</w:t>
      </w:r>
      <w:r w:rsidR="000A1582" w:rsidRPr="0023476A">
        <w:rPr>
          <w:b/>
        </w:rPr>
        <w:t xml:space="preserve"> </w:t>
      </w:r>
      <w:r w:rsidRPr="0023476A">
        <w:rPr>
          <w:b/>
        </w:rPr>
        <w:t>__________________</w:t>
      </w:r>
      <w:r w:rsidR="000A1582">
        <w:rPr>
          <w:b/>
          <w:lang w:val="sr-Cyrl-RS"/>
        </w:rPr>
        <w:t xml:space="preserve"> </w:t>
      </w:r>
      <w:r w:rsidR="000A1582">
        <w:rPr>
          <w:b/>
        </w:rPr>
        <w:t>EU</w:t>
      </w:r>
      <w:r w:rsidRPr="0023476A">
        <w:rPr>
          <w:b/>
          <w:lang w:val="sr-Cyrl-CS"/>
        </w:rPr>
        <w:t xml:space="preserve"> са ПДВ-ом</w:t>
      </w:r>
      <w:r w:rsidRPr="0023476A">
        <w:rPr>
          <w:lang w:val="sr-Cyrl-CS"/>
        </w:rPr>
        <w:t xml:space="preserve">, која је утврђена на основу понуде Испоручиоца бр. </w:t>
      </w:r>
      <w:r w:rsidRPr="0023476A">
        <w:rPr>
          <w:b/>
          <w:lang w:val="sr-Latn-CS"/>
        </w:rPr>
        <w:t>___________________________</w:t>
      </w:r>
      <w:r w:rsidRPr="0023476A">
        <w:rPr>
          <w:lang w:val="sr-Cyrl-CS"/>
        </w:rPr>
        <w:t xml:space="preserve">. </w:t>
      </w:r>
      <w:r w:rsidRPr="0023476A">
        <w:t>Ц</w:t>
      </w:r>
      <w:proofErr w:type="spellStart"/>
      <w:r w:rsidRPr="0023476A">
        <w:rPr>
          <w:lang w:val="sr-Cyrl-CS"/>
        </w:rPr>
        <w:t>ен</w:t>
      </w:r>
      <w:proofErr w:type="spellEnd"/>
      <w:r w:rsidRPr="0023476A">
        <w:t>а</w:t>
      </w:r>
      <w:r w:rsidRPr="0023476A">
        <w:rPr>
          <w:lang w:val="sr-Cyrl-CS"/>
        </w:rPr>
        <w:t xml:space="preserve"> </w:t>
      </w:r>
      <w:r w:rsidRPr="0023476A">
        <w:t>у</w:t>
      </w:r>
      <w:r w:rsidRPr="0023476A">
        <w:rPr>
          <w:lang w:val="sr-Cyrl-CS"/>
        </w:rPr>
        <w:t xml:space="preserve"> </w:t>
      </w:r>
      <w:proofErr w:type="spellStart"/>
      <w:r w:rsidRPr="0023476A">
        <w:rPr>
          <w:lang w:val="sr-Cyrl-CS"/>
        </w:rPr>
        <w:t>понуд</w:t>
      </w:r>
      <w:proofErr w:type="spellEnd"/>
      <w:r w:rsidRPr="0023476A">
        <w:t>и</w:t>
      </w:r>
      <w:r w:rsidRPr="0023476A">
        <w:rPr>
          <w:lang w:val="sr-Cyrl-CS"/>
        </w:rPr>
        <w:t xml:space="preserve"> </w:t>
      </w:r>
      <w:r w:rsidRPr="0023476A">
        <w:t>је</w:t>
      </w:r>
      <w:r w:rsidRPr="0023476A">
        <w:rPr>
          <w:lang w:val="sr-Cyrl-CS"/>
        </w:rPr>
        <w:t xml:space="preserve"> </w:t>
      </w:r>
      <w:proofErr w:type="spellStart"/>
      <w:r w:rsidRPr="0023476A">
        <w:rPr>
          <w:lang w:val="sr-Cyrl-CS"/>
        </w:rPr>
        <w:t>фиксн</w:t>
      </w:r>
      <w:proofErr w:type="spellEnd"/>
      <w:r w:rsidRPr="0023476A">
        <w:t>а</w:t>
      </w:r>
      <w:r w:rsidRPr="0023476A">
        <w:rPr>
          <w:lang w:val="sr-Cyrl-CS"/>
        </w:rPr>
        <w:t xml:space="preserve"> и не </w:t>
      </w:r>
      <w:proofErr w:type="spellStart"/>
      <w:r w:rsidRPr="0023476A">
        <w:rPr>
          <w:lang w:val="sr-Cyrl-CS"/>
        </w:rPr>
        <w:t>мо</w:t>
      </w:r>
      <w:r w:rsidRPr="0023476A">
        <w:t>же</w:t>
      </w:r>
      <w:proofErr w:type="spellEnd"/>
      <w:r w:rsidRPr="0023476A">
        <w:rPr>
          <w:lang w:val="sr-Cyrl-CS"/>
        </w:rPr>
        <w:t xml:space="preserve"> се повећавати. </w:t>
      </w:r>
      <w:r w:rsidRPr="0023476A">
        <w:t xml:space="preserve"> </w:t>
      </w:r>
    </w:p>
    <w:p w:rsidR="00C175A7" w:rsidRPr="0023476A" w:rsidRDefault="00C175A7" w:rsidP="00C175A7">
      <w:pPr>
        <w:pStyle w:val="Heading1"/>
        <w:rPr>
          <w:rFonts w:ascii="Times New Roman" w:hAnsi="Times New Roman" w:cs="Times New Roman"/>
          <w:sz w:val="24"/>
          <w:szCs w:val="24"/>
          <w:lang w:val="sr-Cyrl-CS"/>
        </w:rPr>
      </w:pPr>
      <w:r w:rsidRPr="0023476A">
        <w:rPr>
          <w:rFonts w:ascii="Times New Roman" w:hAnsi="Times New Roman" w:cs="Times New Roman"/>
          <w:sz w:val="24"/>
          <w:szCs w:val="24"/>
          <w:lang w:val="sr-Cyrl-CS"/>
        </w:rPr>
        <w:t xml:space="preserve">ИСПОРУКА </w:t>
      </w:r>
    </w:p>
    <w:p w:rsidR="00C175A7" w:rsidRPr="0023476A" w:rsidRDefault="00C175A7" w:rsidP="00C175A7">
      <w:pPr>
        <w:jc w:val="center"/>
      </w:pPr>
      <w:r w:rsidRPr="0023476A">
        <w:rPr>
          <w:lang w:val="sr-Cyrl-CS"/>
        </w:rPr>
        <w:t>Члан 3.</w:t>
      </w:r>
    </w:p>
    <w:p w:rsidR="00C175A7" w:rsidRPr="0023476A" w:rsidRDefault="00C175A7" w:rsidP="00C175A7">
      <w:pPr>
        <w:pStyle w:val="pasus"/>
        <w:spacing w:before="0" w:after="0" w:line="240" w:lineRule="auto"/>
        <w:ind w:firstLine="720"/>
        <w:rPr>
          <w:sz w:val="24"/>
          <w:szCs w:val="24"/>
          <w:lang w:val="sr-Cyrl-CS"/>
        </w:rPr>
      </w:pPr>
      <w:r w:rsidRPr="0023476A">
        <w:rPr>
          <w:sz w:val="24"/>
          <w:szCs w:val="24"/>
          <w:lang w:val="sr-Cyrl-CS"/>
        </w:rPr>
        <w:t xml:space="preserve">Испоручилац се обавезује да ће за потребе Наручиоца извршити испоруку </w:t>
      </w:r>
      <w:r w:rsidR="000800D1">
        <w:rPr>
          <w:sz w:val="24"/>
          <w:szCs w:val="24"/>
          <w:lang w:val="sr-Cyrl-CS"/>
        </w:rPr>
        <w:t>Трактора</w:t>
      </w:r>
      <w:r w:rsidRPr="0023476A">
        <w:rPr>
          <w:sz w:val="24"/>
          <w:szCs w:val="24"/>
          <w:lang w:val="sr-Cyrl-CS"/>
        </w:rPr>
        <w:t xml:space="preserve">, </w:t>
      </w:r>
      <w:r w:rsidR="000800D1" w:rsidRPr="000800D1">
        <w:rPr>
          <w:rFonts w:eastAsia="Arial Unicode MS"/>
          <w:bCs/>
          <w:color w:val="000000"/>
          <w:kern w:val="1"/>
          <w:sz w:val="24"/>
          <w:szCs w:val="24"/>
          <w:lang w:val="ru-RU" w:eastAsia="ar-SA"/>
        </w:rPr>
        <w:t>100 дана од момента потписивања ауговора</w:t>
      </w:r>
      <w:r w:rsidRPr="0023476A">
        <w:rPr>
          <w:sz w:val="24"/>
          <w:szCs w:val="24"/>
          <w:lang w:val="sr-Cyrl-CS"/>
        </w:rPr>
        <w:t xml:space="preserve">. </w:t>
      </w:r>
    </w:p>
    <w:p w:rsidR="00EF6B68" w:rsidRPr="0023476A" w:rsidRDefault="00EF6B68" w:rsidP="00EF6B68">
      <w:pPr>
        <w:ind w:firstLine="708"/>
        <w:jc w:val="both"/>
        <w:rPr>
          <w:iCs/>
          <w:lang w:val="sr-Cyrl-RS"/>
        </w:rPr>
      </w:pPr>
      <w:r w:rsidRPr="0023476A">
        <w:rPr>
          <w:iCs/>
          <w:lang w:val="sr-Cyrl-RS"/>
        </w:rPr>
        <w:t xml:space="preserve">Уколико испоручилац не испоручи </w:t>
      </w:r>
      <w:r w:rsidR="000800D1">
        <w:rPr>
          <w:iCs/>
          <w:lang w:val="sr-Cyrl-RS"/>
        </w:rPr>
        <w:t>Трактор</w:t>
      </w:r>
      <w:r w:rsidR="00533F65">
        <w:rPr>
          <w:iCs/>
          <w:lang w:val="sr-Cyrl-RS"/>
        </w:rPr>
        <w:t xml:space="preserve"> до наведеног </w:t>
      </w:r>
      <w:proofErr w:type="spellStart"/>
      <w:r w:rsidR="00533F65">
        <w:rPr>
          <w:iCs/>
          <w:lang w:val="sr-Cyrl-RS"/>
        </w:rPr>
        <w:t>рока</w:t>
      </w:r>
      <w:proofErr w:type="spellEnd"/>
      <w:r w:rsidRPr="0023476A">
        <w:rPr>
          <w:iCs/>
          <w:lang w:val="sr-Cyrl-RS"/>
        </w:rPr>
        <w:t xml:space="preserve">, дужан је да наручиоцу обезбеди несметано коришћење </w:t>
      </w:r>
      <w:proofErr w:type="spellStart"/>
      <w:r w:rsidRPr="0023476A">
        <w:rPr>
          <w:iCs/>
          <w:lang w:val="sr-Cyrl-RS"/>
        </w:rPr>
        <w:t>заменске</w:t>
      </w:r>
      <w:proofErr w:type="spellEnd"/>
      <w:r w:rsidRPr="0023476A">
        <w:rPr>
          <w:iCs/>
          <w:lang w:val="sr-Cyrl-RS"/>
        </w:rPr>
        <w:t xml:space="preserve"> машине све до момента испоруке.</w:t>
      </w:r>
    </w:p>
    <w:p w:rsidR="00C175A7" w:rsidRPr="0023476A" w:rsidRDefault="00C175A7" w:rsidP="00C175A7">
      <w:pPr>
        <w:ind w:firstLine="720"/>
        <w:jc w:val="both"/>
        <w:rPr>
          <w:lang w:val="sr-Cyrl-CS"/>
        </w:rPr>
      </w:pPr>
      <w:r w:rsidRPr="0023476A">
        <w:rPr>
          <w:lang w:val="sr-Cyrl-CS"/>
        </w:rPr>
        <w:t xml:space="preserve"> Испоручилац се обавезује да уговорено из члана 1. овог Уговора изведе стручно и квалитетно према важећим техничким прописима, нормативима и важећим стандардима.</w:t>
      </w:r>
    </w:p>
    <w:p w:rsidR="00C175A7" w:rsidRPr="0023476A" w:rsidRDefault="00C175A7" w:rsidP="00C175A7">
      <w:pPr>
        <w:ind w:firstLine="720"/>
        <w:jc w:val="both"/>
        <w:rPr>
          <w:lang w:val="sr-Cyrl-CS"/>
        </w:rPr>
      </w:pPr>
      <w:r w:rsidRPr="0023476A">
        <w:rPr>
          <w:lang w:val="sr-Cyrl-CS"/>
        </w:rPr>
        <w:t xml:space="preserve"> </w:t>
      </w:r>
    </w:p>
    <w:p w:rsidR="00EF6B68" w:rsidRDefault="00EF6B68" w:rsidP="00C175A7">
      <w:pPr>
        <w:ind w:firstLine="720"/>
        <w:jc w:val="both"/>
        <w:rPr>
          <w:lang w:val="sr-Cyrl-RS"/>
        </w:rPr>
      </w:pPr>
    </w:p>
    <w:p w:rsidR="006B6BD5" w:rsidRPr="0023476A" w:rsidRDefault="006B6BD5" w:rsidP="00C175A7">
      <w:pPr>
        <w:ind w:firstLine="720"/>
        <w:jc w:val="both"/>
        <w:rPr>
          <w:lang w:val="sr-Cyrl-RS"/>
        </w:rPr>
      </w:pPr>
    </w:p>
    <w:p w:rsidR="00C175A7" w:rsidRPr="0023476A" w:rsidRDefault="00C175A7" w:rsidP="00C175A7">
      <w:pPr>
        <w:jc w:val="center"/>
        <w:rPr>
          <w:lang w:val="sr-Cyrl-CS"/>
        </w:rPr>
      </w:pPr>
      <w:r w:rsidRPr="0023476A">
        <w:rPr>
          <w:lang w:val="sr-Cyrl-CS"/>
        </w:rPr>
        <w:lastRenderedPageBreak/>
        <w:t>Члан 4.</w:t>
      </w:r>
    </w:p>
    <w:p w:rsidR="00C175A7" w:rsidRPr="0023476A" w:rsidRDefault="00C175A7" w:rsidP="00C175A7">
      <w:pPr>
        <w:pStyle w:val="pasus"/>
        <w:spacing w:before="0" w:after="0" w:line="240" w:lineRule="auto"/>
        <w:ind w:firstLine="720"/>
        <w:rPr>
          <w:sz w:val="24"/>
          <w:szCs w:val="24"/>
          <w:lang w:val="sr-Cyrl-CS"/>
        </w:rPr>
      </w:pPr>
      <w:r w:rsidRPr="0023476A">
        <w:rPr>
          <w:sz w:val="24"/>
          <w:szCs w:val="24"/>
          <w:lang w:val="sr-Cyrl-CS"/>
        </w:rPr>
        <w:t xml:space="preserve">Испоручилац испоручује </w:t>
      </w:r>
      <w:r w:rsidR="000800D1">
        <w:rPr>
          <w:sz w:val="24"/>
          <w:szCs w:val="24"/>
          <w:lang w:val="sr-Cyrl-CS"/>
        </w:rPr>
        <w:t>Трактор</w:t>
      </w:r>
      <w:r w:rsidRPr="0023476A">
        <w:rPr>
          <w:sz w:val="24"/>
          <w:szCs w:val="24"/>
          <w:lang w:val="sr-Latn-RS"/>
        </w:rPr>
        <w:t>: FCO</w:t>
      </w:r>
      <w:r w:rsidRPr="0023476A">
        <w:rPr>
          <w:sz w:val="24"/>
          <w:szCs w:val="24"/>
          <w:lang w:val="sr-Cyrl-CS"/>
        </w:rPr>
        <w:t xml:space="preserve"> </w:t>
      </w:r>
      <w:proofErr w:type="spellStart"/>
      <w:r w:rsidRPr="0023476A">
        <w:rPr>
          <w:sz w:val="24"/>
          <w:szCs w:val="24"/>
          <w:lang w:val="sr-Cyrl-CS"/>
        </w:rPr>
        <w:t>просториј</w:t>
      </w:r>
      <w:proofErr w:type="spellEnd"/>
      <w:r w:rsidRPr="0023476A">
        <w:rPr>
          <w:sz w:val="24"/>
          <w:szCs w:val="24"/>
          <w:lang w:val="sr-Latn-RS"/>
        </w:rPr>
        <w:t>е</w:t>
      </w:r>
      <w:r w:rsidRPr="0023476A">
        <w:rPr>
          <w:sz w:val="24"/>
          <w:szCs w:val="24"/>
          <w:lang w:val="sr-Cyrl-CS"/>
        </w:rPr>
        <w:t xml:space="preserve"> Наручиоца.</w:t>
      </w:r>
    </w:p>
    <w:p w:rsidR="00C175A7" w:rsidRPr="0023476A" w:rsidRDefault="00C175A7" w:rsidP="00C175A7">
      <w:pPr>
        <w:pStyle w:val="BodyText3"/>
        <w:ind w:firstLine="720"/>
        <w:jc w:val="both"/>
        <w:rPr>
          <w:sz w:val="24"/>
          <w:szCs w:val="24"/>
        </w:rPr>
      </w:pPr>
      <w:r w:rsidRPr="0023476A">
        <w:rPr>
          <w:sz w:val="24"/>
          <w:szCs w:val="24"/>
          <w:lang w:val="sr-Cyrl-CS"/>
        </w:rPr>
        <w:t xml:space="preserve">По завршетку испоруке </w:t>
      </w:r>
      <w:r w:rsidR="000800D1">
        <w:rPr>
          <w:sz w:val="24"/>
          <w:szCs w:val="24"/>
          <w:lang w:val="sr-Cyrl-CS"/>
        </w:rPr>
        <w:t>Трактора</w:t>
      </w:r>
      <w:r w:rsidRPr="0023476A">
        <w:rPr>
          <w:sz w:val="24"/>
          <w:szCs w:val="24"/>
          <w:lang w:val="sr-Cyrl-CS"/>
        </w:rPr>
        <w:t xml:space="preserve"> Испоручилац је дужан да писменим путем затражи технички преглед и пријем, које ће извршити овлашћено лице Наручиоца и по обављеном прегледу сачинити записник.</w:t>
      </w:r>
    </w:p>
    <w:p w:rsidR="00EF6B68" w:rsidRPr="0023476A" w:rsidRDefault="00C175A7" w:rsidP="00C175A7">
      <w:pPr>
        <w:pStyle w:val="pasus"/>
        <w:spacing w:before="0" w:after="0" w:line="240" w:lineRule="auto"/>
        <w:ind w:firstLine="720"/>
        <w:rPr>
          <w:sz w:val="24"/>
          <w:szCs w:val="24"/>
          <w:lang w:val="sr-Cyrl-CS"/>
        </w:rPr>
      </w:pPr>
      <w:r w:rsidRPr="0023476A">
        <w:rPr>
          <w:sz w:val="24"/>
          <w:szCs w:val="24"/>
          <w:lang w:val="sr-Cyrl-CS"/>
        </w:rPr>
        <w:t xml:space="preserve">Под испоруком </w:t>
      </w:r>
      <w:r w:rsidR="000800D1">
        <w:rPr>
          <w:sz w:val="24"/>
          <w:szCs w:val="24"/>
          <w:lang w:val="sr-Cyrl-CS"/>
        </w:rPr>
        <w:t>Трактора</w:t>
      </w:r>
      <w:r w:rsidRPr="0023476A">
        <w:rPr>
          <w:sz w:val="24"/>
          <w:szCs w:val="24"/>
          <w:lang w:val="sr-Cyrl-CS"/>
        </w:rPr>
        <w:t xml:space="preserve"> сматраће се испорука, при којој овлашћено лице Наручиоца у месту испоруке изврши пријем, што ће потврдити потписом отпремнице о преузимању и записника о техничком пријему </w:t>
      </w:r>
      <w:r w:rsidR="000800D1">
        <w:rPr>
          <w:sz w:val="24"/>
          <w:szCs w:val="24"/>
          <w:lang w:val="sr-Cyrl-CS"/>
        </w:rPr>
        <w:t>Трактора</w:t>
      </w:r>
      <w:r w:rsidRPr="0023476A">
        <w:rPr>
          <w:sz w:val="24"/>
          <w:szCs w:val="24"/>
          <w:lang w:val="sr-Cyrl-CS"/>
        </w:rPr>
        <w:t xml:space="preserve">. </w:t>
      </w:r>
    </w:p>
    <w:p w:rsidR="00C175A7" w:rsidRPr="0023476A" w:rsidRDefault="00C175A7" w:rsidP="00C175A7">
      <w:pPr>
        <w:pStyle w:val="pasus"/>
        <w:spacing w:before="0" w:after="0" w:line="240" w:lineRule="auto"/>
        <w:ind w:firstLine="720"/>
        <w:rPr>
          <w:sz w:val="24"/>
          <w:szCs w:val="24"/>
          <w:lang w:val="sr-Cyrl-CS"/>
        </w:rPr>
      </w:pPr>
      <w:r w:rsidRPr="0023476A">
        <w:rPr>
          <w:sz w:val="24"/>
          <w:szCs w:val="24"/>
          <w:lang w:val="sr-Cyrl-CS"/>
        </w:rPr>
        <w:t>Отпремница и записник о техничком пријему и исправно испостављена фактура Испоручиоца представљају основ за плаћање уговорене цене</w:t>
      </w:r>
      <w:r w:rsidRPr="0023476A">
        <w:rPr>
          <w:sz w:val="24"/>
          <w:szCs w:val="24"/>
          <w:lang w:val="sr-Latn-RS"/>
        </w:rPr>
        <w:t xml:space="preserve">. </w:t>
      </w:r>
    </w:p>
    <w:p w:rsidR="00C175A7" w:rsidRPr="0023476A" w:rsidRDefault="00C175A7" w:rsidP="00C175A7">
      <w:pPr>
        <w:pStyle w:val="pasus"/>
        <w:spacing w:before="0" w:after="0" w:line="240" w:lineRule="auto"/>
        <w:rPr>
          <w:sz w:val="24"/>
          <w:szCs w:val="24"/>
          <w:lang w:val="sr-Latn-RS"/>
        </w:rPr>
      </w:pPr>
    </w:p>
    <w:p w:rsidR="00C175A7" w:rsidRPr="0023476A" w:rsidRDefault="00C175A7" w:rsidP="00C175A7">
      <w:pPr>
        <w:jc w:val="center"/>
        <w:rPr>
          <w:lang w:val="sr-Cyrl-CS"/>
        </w:rPr>
      </w:pPr>
      <w:r w:rsidRPr="0023476A">
        <w:rPr>
          <w:lang w:val="sr-Cyrl-CS"/>
        </w:rPr>
        <w:t xml:space="preserve">Члан </w:t>
      </w:r>
      <w:r w:rsidRPr="0023476A">
        <w:t>5</w:t>
      </w:r>
      <w:r w:rsidRPr="0023476A">
        <w:rPr>
          <w:lang w:val="sr-Cyrl-CS"/>
        </w:rPr>
        <w:t>.</w:t>
      </w:r>
    </w:p>
    <w:p w:rsidR="00C70C81" w:rsidRPr="0023476A" w:rsidRDefault="00C175A7" w:rsidP="00C175A7">
      <w:pPr>
        <w:ind w:firstLine="708"/>
        <w:jc w:val="both"/>
        <w:rPr>
          <w:lang w:val="sr-Cyrl-BA"/>
        </w:rPr>
      </w:pPr>
      <w:r w:rsidRPr="0023476A">
        <w:rPr>
          <w:lang w:val="sr-Cyrl-CS"/>
        </w:rPr>
        <w:t>Испоручилац је дужан да испоручен</w:t>
      </w:r>
      <w:r w:rsidR="00BA22DA">
        <w:rPr>
          <w:lang w:val="sr-Cyrl-CS"/>
        </w:rPr>
        <w:t>и</w:t>
      </w:r>
      <w:r w:rsidRPr="0023476A">
        <w:rPr>
          <w:lang w:val="sr-Cyrl-CS"/>
        </w:rPr>
        <w:t xml:space="preserve"> </w:t>
      </w:r>
      <w:r w:rsidR="000800D1">
        <w:rPr>
          <w:lang w:val="sr-Cyrl-CS"/>
        </w:rPr>
        <w:t>Трактор</w:t>
      </w:r>
      <w:r w:rsidRPr="0023476A">
        <w:rPr>
          <w:lang w:val="sr-Cyrl-CS"/>
        </w:rPr>
        <w:t xml:space="preserve"> пусти у рад као и да изврши </w:t>
      </w:r>
      <w:r w:rsidR="00C70C81" w:rsidRPr="0023476A">
        <w:rPr>
          <w:lang w:val="sr-Cyrl-CS"/>
        </w:rPr>
        <w:t>е</w:t>
      </w:r>
      <w:proofErr w:type="spellStart"/>
      <w:r w:rsidR="00C70C81" w:rsidRPr="0023476A">
        <w:rPr>
          <w:rFonts w:eastAsia="Calibri"/>
          <w:color w:val="auto"/>
          <w:kern w:val="0"/>
          <w:lang w:val="sr-Cyrl-BA" w:eastAsia="en-US"/>
        </w:rPr>
        <w:t>дукацију</w:t>
      </w:r>
      <w:proofErr w:type="spellEnd"/>
      <w:r w:rsidR="00C70C81" w:rsidRPr="0023476A">
        <w:rPr>
          <w:rFonts w:eastAsia="Calibri"/>
          <w:color w:val="auto"/>
          <w:kern w:val="0"/>
          <w:lang w:val="sr-Cyrl-BA" w:eastAsia="en-US"/>
        </w:rPr>
        <w:t xml:space="preserve"> руководиоца, да га тестира и да му изда диплому. </w:t>
      </w:r>
    </w:p>
    <w:p w:rsidR="00C175A7" w:rsidRPr="0023476A" w:rsidRDefault="00C175A7" w:rsidP="00C175A7">
      <w:pPr>
        <w:ind w:firstLine="708"/>
        <w:jc w:val="both"/>
        <w:rPr>
          <w:color w:val="auto"/>
          <w:lang w:val="sr-Cyrl-RS"/>
        </w:rPr>
      </w:pPr>
      <w:r w:rsidRPr="0023476A">
        <w:rPr>
          <w:lang w:val="sr-Cyrl-CS"/>
        </w:rPr>
        <w:t>Испоручилац је дужан да за испоручен</w:t>
      </w:r>
      <w:r w:rsidR="00BA22DA">
        <w:rPr>
          <w:lang w:val="sr-Cyrl-CS"/>
        </w:rPr>
        <w:t>и</w:t>
      </w:r>
      <w:r w:rsidR="00EF6B68" w:rsidRPr="0023476A">
        <w:rPr>
          <w:lang w:val="sr-Cyrl-CS"/>
        </w:rPr>
        <w:t xml:space="preserve"> </w:t>
      </w:r>
      <w:r w:rsidR="000800D1">
        <w:rPr>
          <w:lang w:val="sr-Cyrl-CS"/>
        </w:rPr>
        <w:t>Трактор</w:t>
      </w:r>
      <w:r w:rsidRPr="0023476A">
        <w:rPr>
          <w:lang w:val="sr-Cyrl-CS"/>
        </w:rPr>
        <w:t xml:space="preserve"> </w:t>
      </w:r>
      <w:r w:rsidRPr="0023476A">
        <w:rPr>
          <w:color w:val="auto"/>
          <w:lang w:val="sr-Cyrl-RS"/>
        </w:rPr>
        <w:t xml:space="preserve"> обезбеди сервис у сопственом или уговореном сервису. </w:t>
      </w:r>
    </w:p>
    <w:p w:rsidR="00C175A7" w:rsidRPr="0023476A" w:rsidRDefault="00C175A7" w:rsidP="00C175A7">
      <w:pPr>
        <w:ind w:firstLine="708"/>
        <w:jc w:val="both"/>
        <w:rPr>
          <w:color w:val="auto"/>
          <w:lang w:val="sr-Cyrl-RS"/>
        </w:rPr>
      </w:pPr>
      <w:r w:rsidRPr="0023476A">
        <w:rPr>
          <w:color w:val="auto"/>
          <w:lang w:val="sr-Cyrl-RS"/>
        </w:rPr>
        <w:t xml:space="preserve">У случају квара на </w:t>
      </w:r>
      <w:r w:rsidR="000800D1">
        <w:rPr>
          <w:lang w:val="sr-Cyrl-CS"/>
        </w:rPr>
        <w:t>Трактору</w:t>
      </w:r>
      <w:r w:rsidRPr="0023476A">
        <w:rPr>
          <w:color w:val="auto"/>
          <w:lang w:val="sr-Cyrl-RS"/>
        </w:rPr>
        <w:t xml:space="preserve"> у гарантном периоду, </w:t>
      </w:r>
      <w:proofErr w:type="spellStart"/>
      <w:r w:rsidRPr="0023476A">
        <w:rPr>
          <w:color w:val="auto"/>
          <w:lang w:val="sr-Cyrl-RS"/>
        </w:rPr>
        <w:t>сервисер</w:t>
      </w:r>
      <w:proofErr w:type="spellEnd"/>
      <w:r w:rsidRPr="0023476A">
        <w:rPr>
          <w:color w:val="auto"/>
          <w:lang w:val="sr-Cyrl-RS"/>
        </w:rPr>
        <w:t xml:space="preserve"> је дужан да се одазове на писмени позив наручиоца најкаснију у року од </w:t>
      </w:r>
      <w:r w:rsidR="00BA22DA">
        <w:rPr>
          <w:color w:val="auto"/>
          <w:lang w:val="sr-Cyrl-RS"/>
        </w:rPr>
        <w:t>24</w:t>
      </w:r>
      <w:r w:rsidRPr="0023476A">
        <w:rPr>
          <w:color w:val="auto"/>
          <w:lang w:val="sr-Cyrl-RS"/>
        </w:rPr>
        <w:t xml:space="preserve"> часова и започне са </w:t>
      </w:r>
      <w:proofErr w:type="spellStart"/>
      <w:r w:rsidRPr="0023476A">
        <w:rPr>
          <w:color w:val="auto"/>
          <w:lang w:val="sr-Cyrl-RS"/>
        </w:rPr>
        <w:t>сервисном</w:t>
      </w:r>
      <w:proofErr w:type="spellEnd"/>
      <w:r w:rsidRPr="0023476A">
        <w:rPr>
          <w:color w:val="auto"/>
          <w:lang w:val="sr-Cyrl-RS"/>
        </w:rPr>
        <w:t xml:space="preserve"> интервенцијом.</w:t>
      </w:r>
    </w:p>
    <w:p w:rsidR="00C175A7" w:rsidRPr="0023476A" w:rsidRDefault="00C175A7" w:rsidP="00C175A7">
      <w:pPr>
        <w:jc w:val="both"/>
        <w:rPr>
          <w:color w:val="FF0000"/>
          <w:lang w:val="sr-Cyrl-CS"/>
        </w:rPr>
      </w:pPr>
      <w:r w:rsidRPr="0023476A">
        <w:rPr>
          <w:lang w:val="sr-Cyrl-CS"/>
        </w:rPr>
        <w:tab/>
        <w:t>Ако се приликом примопредаје предмета овог уговора, установи да испоручен</w:t>
      </w:r>
      <w:r w:rsidR="00BA22DA">
        <w:rPr>
          <w:lang w:val="sr-Cyrl-CS"/>
        </w:rPr>
        <w:t xml:space="preserve">и </w:t>
      </w:r>
      <w:r w:rsidR="000800D1">
        <w:rPr>
          <w:lang w:val="sr-Cyrl-CS"/>
        </w:rPr>
        <w:t>Трактор</w:t>
      </w:r>
      <w:r w:rsidR="00BA22DA">
        <w:rPr>
          <w:lang w:val="sr-Cyrl-CS"/>
        </w:rPr>
        <w:t xml:space="preserve"> </w:t>
      </w:r>
      <w:r w:rsidRPr="0023476A">
        <w:rPr>
          <w:lang w:val="sr-Cyrl-CS"/>
        </w:rPr>
        <w:t xml:space="preserve"> </w:t>
      </w:r>
      <w:r w:rsidR="0023476A">
        <w:rPr>
          <w:lang w:val="sr-Cyrl-CS"/>
        </w:rPr>
        <w:t>по предмету</w:t>
      </w:r>
      <w:r w:rsidRPr="0023476A">
        <w:rPr>
          <w:lang w:val="sr-Cyrl-CS"/>
        </w:rPr>
        <w:t xml:space="preserve"> овог Уговора, има </w:t>
      </w:r>
      <w:proofErr w:type="spellStart"/>
      <w:r w:rsidRPr="0023476A">
        <w:rPr>
          <w:lang w:val="sr-Cyrl-CS"/>
        </w:rPr>
        <w:t>недостатак</w:t>
      </w:r>
      <w:r w:rsidR="00A9360C" w:rsidRPr="0023476A">
        <w:rPr>
          <w:lang w:val="sr-Cyrl-CS"/>
        </w:rPr>
        <w:t>е</w:t>
      </w:r>
      <w:proofErr w:type="spellEnd"/>
      <w:r w:rsidRPr="0023476A">
        <w:rPr>
          <w:lang w:val="sr-Cyrl-CS"/>
        </w:rPr>
        <w:t xml:space="preserve"> у квалитету или очигледне мане, такви недостаци и мане записнички ће се констатовати. </w:t>
      </w:r>
    </w:p>
    <w:p w:rsidR="00C175A7" w:rsidRPr="0023476A" w:rsidRDefault="00C175A7" w:rsidP="00C175A7">
      <w:pPr>
        <w:jc w:val="both"/>
        <w:rPr>
          <w:lang w:val="sr-Cyrl-CS"/>
        </w:rPr>
      </w:pPr>
      <w:r w:rsidRPr="0023476A">
        <w:rPr>
          <w:lang w:val="sr-Cyrl-CS"/>
        </w:rPr>
        <w:tab/>
        <w:t xml:space="preserve">Наручилац ће рекламацију са записником доставити Испоручиоцу одмах по утврђивању недостатака, а најкасније у року од 5 дана од дана пријема </w:t>
      </w:r>
      <w:r w:rsidR="000800D1">
        <w:rPr>
          <w:lang w:val="sr-Cyrl-CS"/>
        </w:rPr>
        <w:t>Трактора</w:t>
      </w:r>
      <w:r w:rsidRPr="0023476A">
        <w:rPr>
          <w:lang w:val="sr-Cyrl-CS"/>
        </w:rPr>
        <w:t>.</w:t>
      </w:r>
    </w:p>
    <w:p w:rsidR="00C175A7" w:rsidRPr="0023476A" w:rsidRDefault="00C175A7" w:rsidP="00C175A7">
      <w:pPr>
        <w:jc w:val="both"/>
        <w:rPr>
          <w:lang w:val="sr-Cyrl-CS"/>
        </w:rPr>
      </w:pPr>
      <w:r w:rsidRPr="0023476A">
        <w:rPr>
          <w:lang w:val="sr-Cyrl-CS"/>
        </w:rPr>
        <w:tab/>
        <w:t>Испоручилац се обавезује да најкасније у року од 5 дана по пријему рекламације отклони недостатке или рекламиран</w:t>
      </w:r>
      <w:r w:rsidR="00BA22DA">
        <w:rPr>
          <w:lang w:val="sr-Cyrl-CS"/>
        </w:rPr>
        <w:t>и</w:t>
      </w:r>
      <w:r w:rsidRPr="0023476A">
        <w:rPr>
          <w:lang w:val="sr-Cyrl-CS"/>
        </w:rPr>
        <w:t xml:space="preserve"> </w:t>
      </w:r>
      <w:r w:rsidR="000800D1">
        <w:rPr>
          <w:lang w:val="sr-Cyrl-CS"/>
        </w:rPr>
        <w:t>Трактор</w:t>
      </w:r>
      <w:r w:rsidRPr="0023476A">
        <w:rPr>
          <w:lang w:val="sr-Cyrl-CS"/>
        </w:rPr>
        <w:t xml:space="preserve"> замени исправн</w:t>
      </w:r>
      <w:r w:rsidR="00A9360C" w:rsidRPr="0023476A">
        <w:rPr>
          <w:lang w:val="sr-Cyrl-CS"/>
        </w:rPr>
        <w:t>им</w:t>
      </w:r>
      <w:r w:rsidRPr="0023476A">
        <w:rPr>
          <w:lang w:val="sr-Cyrl-CS"/>
        </w:rPr>
        <w:t xml:space="preserve">, а после две рекламације Уговор се може раскинути, уз истовремено право Наручиоца на надокнаду штете. </w:t>
      </w:r>
    </w:p>
    <w:p w:rsidR="00C175A7" w:rsidRDefault="00C175A7" w:rsidP="00C175A7">
      <w:pPr>
        <w:jc w:val="both"/>
        <w:rPr>
          <w:lang w:val="sr-Cyrl-CS"/>
        </w:rPr>
      </w:pPr>
      <w:r w:rsidRPr="0023476A">
        <w:rPr>
          <w:lang w:val="sr-Cyrl-CS"/>
        </w:rPr>
        <w:t xml:space="preserve">   </w:t>
      </w:r>
      <w:r w:rsidRPr="0023476A">
        <w:rPr>
          <w:lang w:val="sr-Cyrl-CS"/>
        </w:rPr>
        <w:tab/>
        <w:t>За испоручен</w:t>
      </w:r>
      <w:r w:rsidR="00BA22DA">
        <w:rPr>
          <w:lang w:val="sr-Cyrl-CS"/>
        </w:rPr>
        <w:t>и</w:t>
      </w:r>
      <w:r w:rsidRPr="0023476A">
        <w:rPr>
          <w:lang w:val="sr-Cyrl-CS"/>
        </w:rPr>
        <w:t xml:space="preserve"> </w:t>
      </w:r>
      <w:r w:rsidR="000800D1">
        <w:rPr>
          <w:lang w:val="sr-Cyrl-CS"/>
        </w:rPr>
        <w:t>Трактор</w:t>
      </w:r>
      <w:r w:rsidRPr="0023476A">
        <w:rPr>
          <w:lang w:val="sr-Cyrl-CS"/>
        </w:rPr>
        <w:t xml:space="preserve"> Испоручилац даје гаранцију од </w:t>
      </w:r>
      <w:r w:rsidR="000800D1" w:rsidRPr="000800D1">
        <w:rPr>
          <w:lang w:val="ru-RU"/>
        </w:rPr>
        <w:t>36 месеца или 5000 радних часова</w:t>
      </w:r>
      <w:r w:rsidRPr="0023476A">
        <w:rPr>
          <w:lang w:val="sr-Cyrl-CS"/>
        </w:rPr>
        <w:t>, рачунај</w:t>
      </w:r>
      <w:r w:rsidR="00BA22DA">
        <w:rPr>
          <w:lang w:val="sr-Cyrl-CS"/>
        </w:rPr>
        <w:t xml:space="preserve">ући од дана техничког пријема. </w:t>
      </w:r>
    </w:p>
    <w:p w:rsidR="000800D1" w:rsidRPr="0023476A" w:rsidRDefault="000800D1" w:rsidP="00C175A7">
      <w:pPr>
        <w:jc w:val="both"/>
        <w:rPr>
          <w:lang w:val="sr-Cyrl-CS"/>
        </w:rPr>
      </w:pPr>
    </w:p>
    <w:p w:rsidR="00C175A7" w:rsidRPr="0023476A" w:rsidRDefault="00C175A7" w:rsidP="00C175A7">
      <w:pPr>
        <w:jc w:val="center"/>
        <w:rPr>
          <w:lang w:val="sr-Cyrl-CS"/>
        </w:rPr>
      </w:pPr>
      <w:r w:rsidRPr="0023476A">
        <w:rPr>
          <w:lang w:val="sr-Cyrl-CS"/>
        </w:rPr>
        <w:t xml:space="preserve">Члан </w:t>
      </w:r>
      <w:r w:rsidRPr="0023476A">
        <w:t>6</w:t>
      </w:r>
      <w:r w:rsidRPr="0023476A">
        <w:rPr>
          <w:lang w:val="sr-Cyrl-CS"/>
        </w:rPr>
        <w:t>.</w:t>
      </w:r>
    </w:p>
    <w:p w:rsidR="00C175A7" w:rsidRPr="0023476A" w:rsidRDefault="00C175A7" w:rsidP="00C175A7">
      <w:pPr>
        <w:ind w:firstLine="720"/>
        <w:jc w:val="both"/>
        <w:rPr>
          <w:lang w:val="sr-Cyrl-CS"/>
        </w:rPr>
      </w:pPr>
      <w:r w:rsidRPr="0023476A">
        <w:rPr>
          <w:lang w:val="sr-Cyrl-CS"/>
        </w:rPr>
        <w:t>Сви трошкови за обезбеђење потребне документације, осигурање и транспорт до уговорене локације испоруке падају на терет Испоручиоца.</w:t>
      </w:r>
    </w:p>
    <w:p w:rsidR="00C175A7" w:rsidRPr="0023476A" w:rsidRDefault="00C175A7" w:rsidP="00C175A7">
      <w:pPr>
        <w:pStyle w:val="pasus"/>
        <w:spacing w:before="0" w:after="0" w:line="240" w:lineRule="auto"/>
        <w:jc w:val="left"/>
        <w:rPr>
          <w:b/>
          <w:sz w:val="24"/>
          <w:szCs w:val="24"/>
          <w:lang w:val="sr-Cyrl-CS"/>
        </w:rPr>
      </w:pPr>
    </w:p>
    <w:p w:rsidR="00C175A7" w:rsidRPr="0023476A" w:rsidRDefault="00C175A7" w:rsidP="00C175A7">
      <w:pPr>
        <w:jc w:val="center"/>
        <w:rPr>
          <w:lang w:val="sr-Cyrl-CS"/>
        </w:rPr>
      </w:pPr>
      <w:r w:rsidRPr="0023476A">
        <w:rPr>
          <w:lang w:val="sr-Cyrl-CS"/>
        </w:rPr>
        <w:t xml:space="preserve">Члан </w:t>
      </w:r>
      <w:r w:rsidRPr="0023476A">
        <w:t>7</w:t>
      </w:r>
      <w:r w:rsidRPr="0023476A">
        <w:rPr>
          <w:lang w:val="sr-Cyrl-CS"/>
        </w:rPr>
        <w:t>.</w:t>
      </w:r>
    </w:p>
    <w:p w:rsidR="0023476A" w:rsidRDefault="0023476A" w:rsidP="0023476A">
      <w:pPr>
        <w:pStyle w:val="pasus"/>
        <w:spacing w:before="0" w:after="0" w:line="240" w:lineRule="auto"/>
        <w:ind w:firstLine="720"/>
        <w:rPr>
          <w:sz w:val="24"/>
          <w:szCs w:val="24"/>
          <w:lang w:val="sr-Cyrl-CS"/>
        </w:rPr>
      </w:pPr>
      <w:r>
        <w:rPr>
          <w:sz w:val="24"/>
          <w:szCs w:val="24"/>
          <w:lang w:val="sr-Cyrl-CS"/>
        </w:rPr>
        <w:t xml:space="preserve">Уколико Испоручилац буде каснио са испоруком или не испуни своје обавезе или у уговореном року не испоручи машину  из члана 3. Овог Уговора, сагласан је да за сваки дан закашњења плати купцу на име уговорне казне износ од 0,5% од укупне цене вредности поручене-требоване а неиспоручене Опреме, а уколико укупна казна пређе износ од 15% од укупне уговорене вредности – уговор ће се сматрати </w:t>
      </w:r>
      <w:proofErr w:type="spellStart"/>
      <w:r>
        <w:rPr>
          <w:sz w:val="24"/>
          <w:szCs w:val="24"/>
          <w:lang w:val="sr-Cyrl-CS"/>
        </w:rPr>
        <w:t>раскинутим</w:t>
      </w:r>
      <w:proofErr w:type="spellEnd"/>
      <w:r>
        <w:rPr>
          <w:sz w:val="24"/>
          <w:szCs w:val="24"/>
          <w:lang w:val="sr-Cyrl-CS"/>
        </w:rPr>
        <w:t xml:space="preserve">. </w:t>
      </w:r>
    </w:p>
    <w:p w:rsidR="0023476A" w:rsidRDefault="0023476A" w:rsidP="0023476A">
      <w:pPr>
        <w:pStyle w:val="pasus"/>
        <w:spacing w:before="0" w:after="0" w:line="240" w:lineRule="auto"/>
        <w:ind w:firstLine="720"/>
        <w:rPr>
          <w:sz w:val="24"/>
          <w:szCs w:val="24"/>
          <w:lang w:val="sr-Cyrl-CS"/>
        </w:rPr>
      </w:pPr>
      <w:r>
        <w:rPr>
          <w:sz w:val="24"/>
          <w:szCs w:val="24"/>
          <w:lang w:val="sr-Cyrl-CS"/>
        </w:rPr>
        <w:t xml:space="preserve">Претходни став се неће примењивати уколико Испоручилац, обезбеди Наручиоцу коришћење </w:t>
      </w:r>
      <w:proofErr w:type="spellStart"/>
      <w:r>
        <w:rPr>
          <w:sz w:val="24"/>
          <w:szCs w:val="24"/>
          <w:lang w:val="sr-Cyrl-CS"/>
        </w:rPr>
        <w:t>заменске</w:t>
      </w:r>
      <w:proofErr w:type="spellEnd"/>
      <w:r>
        <w:rPr>
          <w:sz w:val="24"/>
          <w:szCs w:val="24"/>
          <w:lang w:val="sr-Cyrl-CS"/>
        </w:rPr>
        <w:t xml:space="preserve"> машине, до крајњег </w:t>
      </w:r>
      <w:proofErr w:type="spellStart"/>
      <w:r>
        <w:rPr>
          <w:sz w:val="24"/>
          <w:szCs w:val="24"/>
          <w:lang w:val="sr-Cyrl-CS"/>
        </w:rPr>
        <w:t>рока</w:t>
      </w:r>
      <w:proofErr w:type="spellEnd"/>
      <w:r>
        <w:rPr>
          <w:sz w:val="24"/>
          <w:szCs w:val="24"/>
          <w:lang w:val="sr-Cyrl-CS"/>
        </w:rPr>
        <w:t xml:space="preserve"> до </w:t>
      </w:r>
      <w:r w:rsidR="001B1DB4">
        <w:rPr>
          <w:sz w:val="24"/>
          <w:szCs w:val="24"/>
          <w:lang w:val="sr-Cyrl-CS"/>
        </w:rPr>
        <w:t>6</w:t>
      </w:r>
      <w:r>
        <w:rPr>
          <w:sz w:val="24"/>
          <w:szCs w:val="24"/>
          <w:lang w:val="sr-Cyrl-CS"/>
        </w:rPr>
        <w:t xml:space="preserve"> месец</w:t>
      </w:r>
      <w:r w:rsidR="001B1DB4">
        <w:rPr>
          <w:sz w:val="24"/>
          <w:szCs w:val="24"/>
          <w:lang w:val="sr-Cyrl-CS"/>
        </w:rPr>
        <w:t>и</w:t>
      </w:r>
      <w:r>
        <w:rPr>
          <w:sz w:val="24"/>
          <w:szCs w:val="24"/>
          <w:lang w:val="sr-Cyrl-CS"/>
        </w:rPr>
        <w:t xml:space="preserve"> од момента потписивања уговора.</w:t>
      </w:r>
    </w:p>
    <w:p w:rsidR="00C175A7" w:rsidRPr="0023476A" w:rsidRDefault="00C175A7" w:rsidP="00C175A7">
      <w:pPr>
        <w:pStyle w:val="pasus"/>
        <w:spacing w:before="0" w:after="0" w:line="240" w:lineRule="auto"/>
        <w:ind w:firstLine="720"/>
        <w:rPr>
          <w:sz w:val="24"/>
          <w:szCs w:val="24"/>
          <w:lang w:val="sr-Cyrl-CS"/>
        </w:rPr>
      </w:pPr>
      <w:r w:rsidRPr="0023476A">
        <w:rPr>
          <w:sz w:val="24"/>
          <w:szCs w:val="24"/>
          <w:lang w:val="sr-Cyrl-CS"/>
        </w:rPr>
        <w:t xml:space="preserve">Одредбе овог уговора неће се примењивати ако је закашњење у испоруци проузроковано </w:t>
      </w:r>
      <w:proofErr w:type="spellStart"/>
      <w:r w:rsidRPr="0023476A">
        <w:rPr>
          <w:sz w:val="24"/>
          <w:szCs w:val="24"/>
          <w:lang w:val="sr-Cyrl-CS"/>
        </w:rPr>
        <w:t>неблаговременим</w:t>
      </w:r>
      <w:proofErr w:type="spellEnd"/>
      <w:r w:rsidRPr="0023476A">
        <w:rPr>
          <w:sz w:val="24"/>
          <w:szCs w:val="24"/>
          <w:lang w:val="sr-Cyrl-CS"/>
        </w:rPr>
        <w:t xml:space="preserve"> преузимањем </w:t>
      </w:r>
      <w:r w:rsidR="000800D1">
        <w:rPr>
          <w:sz w:val="24"/>
          <w:szCs w:val="24"/>
          <w:lang w:val="sr-Cyrl-CS"/>
        </w:rPr>
        <w:t>Трактора</w:t>
      </w:r>
      <w:r w:rsidRPr="0023476A">
        <w:rPr>
          <w:sz w:val="24"/>
          <w:szCs w:val="24"/>
          <w:lang w:val="sr-Cyrl-CS"/>
        </w:rPr>
        <w:t xml:space="preserve"> од стране купца и у случају немогућности испуњења уговора према Закону о облигационим односима.</w:t>
      </w:r>
    </w:p>
    <w:p w:rsidR="00C175A7" w:rsidRPr="0023476A" w:rsidRDefault="00C175A7" w:rsidP="00C175A7">
      <w:pPr>
        <w:pStyle w:val="pasus"/>
        <w:spacing w:before="0" w:after="0" w:line="240" w:lineRule="auto"/>
        <w:ind w:firstLine="720"/>
        <w:rPr>
          <w:sz w:val="24"/>
          <w:szCs w:val="24"/>
          <w:lang w:val="sr-Cyrl-CS"/>
        </w:rPr>
      </w:pPr>
    </w:p>
    <w:p w:rsidR="00C175A7" w:rsidRPr="0023476A" w:rsidRDefault="00C175A7" w:rsidP="00C175A7">
      <w:pPr>
        <w:jc w:val="center"/>
        <w:rPr>
          <w:lang w:val="sr-Cyrl-CS"/>
        </w:rPr>
      </w:pPr>
      <w:r w:rsidRPr="0023476A">
        <w:rPr>
          <w:lang w:val="sr-Cyrl-CS"/>
        </w:rPr>
        <w:lastRenderedPageBreak/>
        <w:t xml:space="preserve">Члан </w:t>
      </w:r>
      <w:r w:rsidRPr="0023476A">
        <w:rPr>
          <w:lang w:val="sr-Cyrl-RS"/>
        </w:rPr>
        <w:t>8</w:t>
      </w:r>
      <w:r w:rsidRPr="0023476A">
        <w:rPr>
          <w:lang w:val="sr-Cyrl-CS"/>
        </w:rPr>
        <w:t>.</w:t>
      </w:r>
    </w:p>
    <w:p w:rsidR="00C175A7" w:rsidRPr="0023476A" w:rsidRDefault="00C175A7" w:rsidP="00C175A7">
      <w:pPr>
        <w:ind w:firstLine="708"/>
        <w:jc w:val="both"/>
        <w:rPr>
          <w:bCs/>
          <w:lang w:val="ru-RU"/>
        </w:rPr>
      </w:pPr>
      <w:r w:rsidRPr="0023476A">
        <w:t xml:space="preserve">Продавац </w:t>
      </w:r>
      <w:r w:rsidRPr="0023476A">
        <w:rPr>
          <w:lang w:val="sr-Cyrl-RS"/>
        </w:rPr>
        <w:t xml:space="preserve">је </w:t>
      </w:r>
      <w:r w:rsidRPr="0023476A">
        <w:t xml:space="preserve">обавезан да, у </w:t>
      </w:r>
      <w:r w:rsidRPr="0023476A">
        <w:rPr>
          <w:lang w:val="sr-Cyrl-RS"/>
        </w:rPr>
        <w:t xml:space="preserve">моменту потписивања </w:t>
      </w:r>
      <w:r w:rsidRPr="0023476A">
        <w:t>уговор</w:t>
      </w:r>
      <w:r w:rsidRPr="0023476A">
        <w:rPr>
          <w:lang w:val="sr-Cyrl-RS"/>
        </w:rPr>
        <w:t>а</w:t>
      </w:r>
      <w:r w:rsidRPr="0023476A">
        <w:t>, као средство финансијског обезбеђења за добро извршење посла преда наручиоцу:</w:t>
      </w:r>
      <w:r w:rsidRPr="0023476A">
        <w:rPr>
          <w:b/>
          <w:bCs/>
          <w:lang w:val="ru-RU"/>
        </w:rPr>
        <w:t xml:space="preserve"> </w:t>
      </w:r>
    </w:p>
    <w:p w:rsidR="00C175A7" w:rsidRPr="0023476A" w:rsidRDefault="00C175A7" w:rsidP="00C175A7">
      <w:pPr>
        <w:ind w:firstLine="720"/>
        <w:jc w:val="both"/>
        <w:rPr>
          <w:bCs/>
          <w:lang w:val="ru-RU"/>
        </w:rPr>
      </w:pPr>
      <w:r w:rsidRPr="0023476A">
        <w:rPr>
          <w:b/>
        </w:rPr>
        <w:t>1.</w:t>
      </w:r>
      <w:r w:rsidRPr="0023476A">
        <w:t xml:space="preserve"> </w:t>
      </w:r>
      <w:r w:rsidRPr="0023476A">
        <w:rPr>
          <w:b/>
          <w:bCs/>
          <w:lang w:val="ru-RU"/>
        </w:rPr>
        <w:t xml:space="preserve">бланко соло меницу </w:t>
      </w:r>
      <w:r w:rsidRPr="0023476A">
        <w:rPr>
          <w:bCs/>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C175A7" w:rsidRPr="0023476A" w:rsidRDefault="00C175A7" w:rsidP="00C175A7">
      <w:pPr>
        <w:ind w:firstLine="720"/>
        <w:jc w:val="both"/>
        <w:rPr>
          <w:bCs/>
          <w:lang w:val="ru-RU"/>
        </w:rPr>
      </w:pPr>
      <w:r w:rsidRPr="0023476A">
        <w:rPr>
          <w:b/>
          <w:bCs/>
          <w:lang w:val="ru-RU"/>
        </w:rPr>
        <w:t>2. менично овлашћење</w:t>
      </w:r>
      <w:r w:rsidRPr="0023476A">
        <w:rPr>
          <w:bCs/>
          <w:lang w:val="ru-RU"/>
        </w:rPr>
        <w:t xml:space="preserve">,  </w:t>
      </w:r>
    </w:p>
    <w:p w:rsidR="00C175A7" w:rsidRPr="0023476A" w:rsidRDefault="00C175A7" w:rsidP="00C175A7">
      <w:pPr>
        <w:ind w:firstLine="720"/>
        <w:jc w:val="both"/>
        <w:rPr>
          <w:bCs/>
          <w:lang w:val="ru-RU"/>
        </w:rPr>
      </w:pPr>
      <w:r w:rsidRPr="0023476A">
        <w:rPr>
          <w:b/>
          <w:lang w:val="sr-Cyrl-RS"/>
        </w:rPr>
        <w:t>3</w:t>
      </w:r>
      <w:r w:rsidRPr="0023476A">
        <w:rPr>
          <w:b/>
        </w:rPr>
        <w:t>.</w:t>
      </w:r>
      <w:r w:rsidRPr="0023476A">
        <w:t xml:space="preserve"> </w:t>
      </w:r>
      <w:r w:rsidRPr="0023476A">
        <w:rPr>
          <w:b/>
        </w:rPr>
        <w:t>доказ о регистрацији менице</w:t>
      </w:r>
      <w:r w:rsidRPr="0023476A">
        <w:t>,</w:t>
      </w:r>
    </w:p>
    <w:p w:rsidR="00C175A7" w:rsidRPr="0023476A" w:rsidRDefault="00C175A7" w:rsidP="00C175A7">
      <w:pPr>
        <w:jc w:val="both"/>
        <w:rPr>
          <w:bCs/>
          <w:lang w:val="ru-RU"/>
        </w:rPr>
      </w:pPr>
      <w:r w:rsidRPr="0023476A">
        <w:tab/>
      </w:r>
      <w:r w:rsidRPr="0023476A">
        <w:rPr>
          <w:lang w:val="sr-Cyrl-RS"/>
        </w:rPr>
        <w:t>4</w:t>
      </w:r>
      <w:r w:rsidRPr="0023476A">
        <w:rPr>
          <w:b/>
        </w:rPr>
        <w:t>.</w:t>
      </w:r>
      <w:r w:rsidRPr="0023476A">
        <w:t xml:space="preserve"> </w:t>
      </w:r>
      <w:r w:rsidRPr="0023476A">
        <w:rPr>
          <w:b/>
        </w:rPr>
        <w:t>копију картона депонованих потписа</w:t>
      </w:r>
      <w:r w:rsidRPr="0023476A">
        <w:t xml:space="preserve">, </w:t>
      </w:r>
      <w:r w:rsidRPr="0023476A">
        <w:rPr>
          <w:bCs/>
        </w:rPr>
        <w:t>са оригиналном овером од стране пословне банке понуђача,</w:t>
      </w:r>
      <w:r w:rsidRPr="0023476A">
        <w:rPr>
          <w:bCs/>
          <w:lang w:val="ru-RU"/>
        </w:rPr>
        <w:t xml:space="preserve"> с тим да овера не сме бити старија од </w:t>
      </w:r>
      <w:r w:rsidRPr="0023476A">
        <w:rPr>
          <w:bCs/>
          <w:u w:val="single"/>
          <w:lang w:val="ru-RU"/>
        </w:rPr>
        <w:t>15 дана</w:t>
      </w:r>
      <w:r w:rsidRPr="0023476A">
        <w:rPr>
          <w:bCs/>
          <w:lang w:val="ru-RU"/>
        </w:rPr>
        <w:t xml:space="preserve"> пре истека рока за доставу средства обезбеђења за </w:t>
      </w:r>
      <w:r w:rsidRPr="0023476A">
        <w:t>добро извршење посла</w:t>
      </w:r>
      <w:r w:rsidRPr="0023476A">
        <w:rPr>
          <w:bCs/>
          <w:lang w:val="ru-RU"/>
        </w:rPr>
        <w:t>.</w:t>
      </w:r>
    </w:p>
    <w:p w:rsidR="00C175A7" w:rsidRPr="0023476A" w:rsidRDefault="00C175A7" w:rsidP="00C175A7">
      <w:pPr>
        <w:ind w:firstLine="720"/>
        <w:jc w:val="both"/>
      </w:pPr>
      <w:r w:rsidRPr="0023476A">
        <w:t xml:space="preserve">Средство обезбеђења за добро извршење посла траје  </w:t>
      </w:r>
      <w:r w:rsidRPr="0023476A">
        <w:rPr>
          <w:lang w:val="sr-Cyrl-RS"/>
        </w:rPr>
        <w:t>30</w:t>
      </w:r>
      <w:r w:rsidRPr="0023476A">
        <w:t xml:space="preserve"> (</w:t>
      </w:r>
      <w:r w:rsidRPr="0023476A">
        <w:rPr>
          <w:lang w:val="sr-Cyrl-RS"/>
        </w:rPr>
        <w:t>три</w:t>
      </w:r>
      <w:r w:rsidRPr="0023476A">
        <w:t xml:space="preserve">десет) дана дуже од истека </w:t>
      </w:r>
      <w:proofErr w:type="spellStart"/>
      <w:r w:rsidRPr="0023476A">
        <w:t>рока</w:t>
      </w:r>
      <w:proofErr w:type="spellEnd"/>
      <w:r w:rsidR="00742150" w:rsidRPr="0023476A">
        <w:rPr>
          <w:lang w:val="sr-Cyrl-RS"/>
        </w:rPr>
        <w:t xml:space="preserve"> испоруке</w:t>
      </w:r>
      <w:r w:rsidRPr="0023476A">
        <w:t>.</w:t>
      </w:r>
    </w:p>
    <w:p w:rsidR="00C175A7" w:rsidRPr="0023476A" w:rsidRDefault="00C175A7" w:rsidP="00C175A7">
      <w:pPr>
        <w:ind w:firstLine="720"/>
        <w:jc w:val="both"/>
        <w:rPr>
          <w:bCs/>
          <w:lang w:val="ru-RU"/>
        </w:rPr>
      </w:pPr>
      <w:r w:rsidRPr="0023476A">
        <w:rPr>
          <w:bCs/>
          <w:lang w:val="ru-RU"/>
        </w:rPr>
        <w:t xml:space="preserve">Вредност  средства обезбеђења </w:t>
      </w:r>
      <w:r w:rsidRPr="0023476A">
        <w:t xml:space="preserve"> за добро извршење посла </w:t>
      </w:r>
      <w:r w:rsidRPr="0023476A">
        <w:rPr>
          <w:bCs/>
          <w:lang w:val="ru-RU"/>
        </w:rPr>
        <w:t>утврђује се у износу који одговара висини од 10% од укупне вредности уговора без обрачунатог пореза на додату вредност.</w:t>
      </w:r>
    </w:p>
    <w:p w:rsidR="00C175A7" w:rsidRPr="0023476A" w:rsidRDefault="00C175A7" w:rsidP="00C175A7">
      <w:pPr>
        <w:ind w:firstLine="720"/>
        <w:jc w:val="both"/>
        <w:rPr>
          <w:color w:val="auto"/>
          <w:lang w:val="sr-Cyrl-RS"/>
        </w:rPr>
      </w:pPr>
      <w:r w:rsidRPr="0023476A">
        <w:rPr>
          <w:color w:val="auto"/>
          <w:lang w:val="hr-HR"/>
        </w:rPr>
        <w:t>Мениц</w:t>
      </w:r>
      <w:r w:rsidRPr="0023476A">
        <w:rPr>
          <w:color w:val="auto"/>
          <w:lang w:val="sr-Cyrl-CS"/>
        </w:rPr>
        <w:t>а</w:t>
      </w:r>
      <w:r w:rsidRPr="0023476A">
        <w:rPr>
          <w:color w:val="auto"/>
          <w:lang w:val="hr-HR"/>
        </w:rPr>
        <w:t xml:space="preserve"> мора бити неопозив</w:t>
      </w:r>
      <w:r w:rsidRPr="0023476A">
        <w:rPr>
          <w:color w:val="auto"/>
          <w:lang w:val="sr-Cyrl-RS"/>
        </w:rPr>
        <w:t>а</w:t>
      </w:r>
      <w:r w:rsidRPr="0023476A">
        <w:rPr>
          <w:color w:val="auto"/>
          <w:lang w:val="hr-HR"/>
        </w:rPr>
        <w:t>, безусловн</w:t>
      </w:r>
      <w:r w:rsidRPr="0023476A">
        <w:rPr>
          <w:color w:val="auto"/>
          <w:lang w:val="sr-Cyrl-RS"/>
        </w:rPr>
        <w:t>а</w:t>
      </w:r>
      <w:r w:rsidRPr="0023476A">
        <w:rPr>
          <w:color w:val="auto"/>
          <w:lang w:val="hr-HR"/>
        </w:rPr>
        <w:t xml:space="preserve"> и наплатив</w:t>
      </w:r>
      <w:r w:rsidRPr="0023476A">
        <w:rPr>
          <w:color w:val="auto"/>
          <w:lang w:val="sr-Cyrl-RS"/>
        </w:rPr>
        <w:t>а</w:t>
      </w:r>
      <w:r w:rsidRPr="0023476A">
        <w:rPr>
          <w:color w:val="auto"/>
          <w:lang w:val="hr-HR"/>
        </w:rPr>
        <w:t xml:space="preserve"> на први позив Наручиоца.</w:t>
      </w:r>
    </w:p>
    <w:p w:rsidR="00C175A7" w:rsidRPr="0023476A" w:rsidRDefault="00C175A7" w:rsidP="00C175A7">
      <w:pPr>
        <w:pStyle w:val="pasus"/>
        <w:spacing w:before="0" w:after="0" w:line="240" w:lineRule="auto"/>
        <w:rPr>
          <w:sz w:val="24"/>
          <w:szCs w:val="24"/>
          <w:lang w:val="sr-Cyrl-CS"/>
        </w:rPr>
      </w:pPr>
    </w:p>
    <w:p w:rsidR="00742150" w:rsidRPr="0023476A" w:rsidRDefault="00742150" w:rsidP="00742150">
      <w:pPr>
        <w:ind w:firstLine="708"/>
        <w:jc w:val="both"/>
        <w:rPr>
          <w:bCs/>
          <w:lang w:val="ru-RU"/>
        </w:rPr>
      </w:pPr>
      <w:r w:rsidRPr="0023476A">
        <w:t xml:space="preserve">Продавац </w:t>
      </w:r>
      <w:r w:rsidRPr="0023476A">
        <w:rPr>
          <w:lang w:val="sr-Cyrl-RS"/>
        </w:rPr>
        <w:t xml:space="preserve">је </w:t>
      </w:r>
      <w:r w:rsidRPr="0023476A">
        <w:t xml:space="preserve">обавезан да, у </w:t>
      </w:r>
      <w:r w:rsidRPr="0023476A">
        <w:rPr>
          <w:lang w:val="sr-Cyrl-RS"/>
        </w:rPr>
        <w:t xml:space="preserve">моменту </w:t>
      </w:r>
      <w:proofErr w:type="spellStart"/>
      <w:r w:rsidRPr="0023476A">
        <w:rPr>
          <w:lang w:val="sr-Cyrl-RS"/>
        </w:rPr>
        <w:t>кванитативног</w:t>
      </w:r>
      <w:proofErr w:type="spellEnd"/>
      <w:r w:rsidRPr="0023476A">
        <w:rPr>
          <w:lang w:val="sr-Cyrl-RS"/>
        </w:rPr>
        <w:t xml:space="preserve"> и квалитативном пријема</w:t>
      </w:r>
      <w:r w:rsidRPr="0023476A">
        <w:t xml:space="preserve">, као средство финансијског обезбеђења као гаранција за </w:t>
      </w:r>
      <w:r w:rsidRPr="0023476A">
        <w:rPr>
          <w:lang w:val="sr-Cyrl-CS"/>
        </w:rPr>
        <w:t>отклањање недостатак у гарантном року</w:t>
      </w:r>
      <w:r w:rsidRPr="0023476A">
        <w:t xml:space="preserve"> преда наручиоцу:</w:t>
      </w:r>
      <w:r w:rsidRPr="0023476A">
        <w:rPr>
          <w:b/>
          <w:bCs/>
          <w:lang w:val="ru-RU"/>
        </w:rPr>
        <w:t xml:space="preserve"> </w:t>
      </w:r>
    </w:p>
    <w:p w:rsidR="00742150" w:rsidRPr="0023476A" w:rsidRDefault="00742150" w:rsidP="00742150">
      <w:pPr>
        <w:ind w:firstLine="720"/>
        <w:jc w:val="both"/>
        <w:rPr>
          <w:bCs/>
          <w:lang w:val="ru-RU"/>
        </w:rPr>
      </w:pPr>
      <w:r w:rsidRPr="0023476A">
        <w:rPr>
          <w:b/>
        </w:rPr>
        <w:t>1.</w:t>
      </w:r>
      <w:r w:rsidRPr="0023476A">
        <w:t xml:space="preserve"> </w:t>
      </w:r>
      <w:r w:rsidRPr="0023476A">
        <w:rPr>
          <w:b/>
          <w:bCs/>
          <w:lang w:val="ru-RU"/>
        </w:rPr>
        <w:t xml:space="preserve">бланко соло меницу </w:t>
      </w:r>
      <w:r w:rsidRPr="0023476A">
        <w:rPr>
          <w:bCs/>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742150" w:rsidRPr="0023476A" w:rsidRDefault="00742150" w:rsidP="00742150">
      <w:pPr>
        <w:ind w:firstLine="720"/>
        <w:jc w:val="both"/>
        <w:rPr>
          <w:bCs/>
          <w:lang w:val="ru-RU"/>
        </w:rPr>
      </w:pPr>
      <w:r w:rsidRPr="0023476A">
        <w:rPr>
          <w:b/>
          <w:bCs/>
          <w:lang w:val="ru-RU"/>
        </w:rPr>
        <w:t>2. менично овлашћење</w:t>
      </w:r>
      <w:r w:rsidRPr="0023476A">
        <w:rPr>
          <w:bCs/>
          <w:lang w:val="ru-RU"/>
        </w:rPr>
        <w:t xml:space="preserve">,  </w:t>
      </w:r>
    </w:p>
    <w:p w:rsidR="00742150" w:rsidRPr="0023476A" w:rsidRDefault="00742150" w:rsidP="00742150">
      <w:pPr>
        <w:ind w:firstLine="720"/>
        <w:jc w:val="both"/>
        <w:rPr>
          <w:bCs/>
          <w:lang w:val="ru-RU"/>
        </w:rPr>
      </w:pPr>
      <w:r w:rsidRPr="0023476A">
        <w:rPr>
          <w:b/>
          <w:lang w:val="sr-Cyrl-RS"/>
        </w:rPr>
        <w:t>3</w:t>
      </w:r>
      <w:r w:rsidRPr="0023476A">
        <w:rPr>
          <w:b/>
        </w:rPr>
        <w:t>.</w:t>
      </w:r>
      <w:r w:rsidRPr="0023476A">
        <w:t xml:space="preserve"> </w:t>
      </w:r>
      <w:r w:rsidRPr="0023476A">
        <w:rPr>
          <w:b/>
        </w:rPr>
        <w:t>доказ о регистрацији менице</w:t>
      </w:r>
      <w:r w:rsidRPr="0023476A">
        <w:t>,</w:t>
      </w:r>
    </w:p>
    <w:p w:rsidR="00742150" w:rsidRPr="0023476A" w:rsidRDefault="00742150" w:rsidP="00742150">
      <w:pPr>
        <w:jc w:val="both"/>
        <w:rPr>
          <w:bCs/>
          <w:lang w:val="ru-RU"/>
        </w:rPr>
      </w:pPr>
      <w:r w:rsidRPr="0023476A">
        <w:tab/>
      </w:r>
      <w:r w:rsidRPr="0023476A">
        <w:rPr>
          <w:lang w:val="sr-Cyrl-RS"/>
        </w:rPr>
        <w:t>4</w:t>
      </w:r>
      <w:r w:rsidRPr="0023476A">
        <w:rPr>
          <w:b/>
        </w:rPr>
        <w:t>.</w:t>
      </w:r>
      <w:r w:rsidRPr="0023476A">
        <w:t xml:space="preserve"> </w:t>
      </w:r>
      <w:r w:rsidRPr="0023476A">
        <w:rPr>
          <w:b/>
        </w:rPr>
        <w:t>копију картона депонованих потписа</w:t>
      </w:r>
      <w:r w:rsidRPr="0023476A">
        <w:t xml:space="preserve">, </w:t>
      </w:r>
      <w:r w:rsidRPr="0023476A">
        <w:rPr>
          <w:bCs/>
        </w:rPr>
        <w:t>са оригиналном овером од стране пословне банке понуђача,</w:t>
      </w:r>
      <w:r w:rsidRPr="0023476A">
        <w:rPr>
          <w:bCs/>
          <w:lang w:val="ru-RU"/>
        </w:rPr>
        <w:t xml:space="preserve"> с тим да овера не сме бити старија од </w:t>
      </w:r>
      <w:r w:rsidRPr="0023476A">
        <w:rPr>
          <w:bCs/>
          <w:u w:val="single"/>
          <w:lang w:val="ru-RU"/>
        </w:rPr>
        <w:t>15 дана</w:t>
      </w:r>
      <w:r w:rsidRPr="0023476A">
        <w:rPr>
          <w:bCs/>
          <w:lang w:val="ru-RU"/>
        </w:rPr>
        <w:t xml:space="preserve"> пре истека рока за доставу средства обезбеђења за </w:t>
      </w:r>
      <w:r w:rsidRPr="0023476A">
        <w:t>добро извршење посла</w:t>
      </w:r>
      <w:r w:rsidRPr="0023476A">
        <w:rPr>
          <w:bCs/>
          <w:lang w:val="ru-RU"/>
        </w:rPr>
        <w:t>.</w:t>
      </w:r>
    </w:p>
    <w:p w:rsidR="00742150" w:rsidRPr="0023476A" w:rsidRDefault="00742150" w:rsidP="00742150">
      <w:pPr>
        <w:ind w:firstLine="720"/>
        <w:jc w:val="both"/>
      </w:pPr>
      <w:r w:rsidRPr="0023476A">
        <w:t>Средство обезбеђења</w:t>
      </w:r>
      <w:r w:rsidRPr="0023476A">
        <w:rPr>
          <w:lang w:val="sr-Cyrl-RS"/>
        </w:rPr>
        <w:t xml:space="preserve">, </w:t>
      </w:r>
      <w:proofErr w:type="spellStart"/>
      <w:r w:rsidRPr="0023476A">
        <w:t>гаранциј</w:t>
      </w:r>
      <w:proofErr w:type="spellEnd"/>
      <w:r w:rsidRPr="0023476A">
        <w:rPr>
          <w:lang w:val="sr-Cyrl-RS"/>
        </w:rPr>
        <w:t>а</w:t>
      </w:r>
      <w:r w:rsidRPr="0023476A">
        <w:t xml:space="preserve"> за </w:t>
      </w:r>
      <w:r w:rsidRPr="0023476A">
        <w:rPr>
          <w:lang w:val="sr-Cyrl-CS"/>
        </w:rPr>
        <w:t xml:space="preserve">отклањање недостатак у гарантном </w:t>
      </w:r>
      <w:r w:rsidRPr="0023476A">
        <w:t xml:space="preserve">траје  </w:t>
      </w:r>
      <w:r w:rsidRPr="0023476A">
        <w:rPr>
          <w:lang w:val="sr-Cyrl-RS"/>
        </w:rPr>
        <w:t>3</w:t>
      </w:r>
      <w:r w:rsidRPr="0023476A">
        <w:t xml:space="preserve"> (</w:t>
      </w:r>
      <w:r w:rsidRPr="0023476A">
        <w:rPr>
          <w:lang w:val="sr-Cyrl-RS"/>
        </w:rPr>
        <w:t>три</w:t>
      </w:r>
      <w:r w:rsidRPr="0023476A">
        <w:t xml:space="preserve">) дана дуже од истека </w:t>
      </w:r>
      <w:r w:rsidRPr="0023476A">
        <w:rPr>
          <w:lang w:val="sr-Cyrl-RS"/>
        </w:rPr>
        <w:t xml:space="preserve">гарантног </w:t>
      </w:r>
      <w:proofErr w:type="spellStart"/>
      <w:r w:rsidRPr="0023476A">
        <w:t>рока</w:t>
      </w:r>
      <w:proofErr w:type="spellEnd"/>
      <w:r w:rsidRPr="0023476A">
        <w:t>.</w:t>
      </w:r>
    </w:p>
    <w:p w:rsidR="00742150" w:rsidRPr="0023476A" w:rsidRDefault="00742150" w:rsidP="00742150">
      <w:pPr>
        <w:ind w:firstLine="720"/>
        <w:jc w:val="both"/>
        <w:rPr>
          <w:bCs/>
          <w:lang w:val="ru-RU"/>
        </w:rPr>
      </w:pPr>
      <w:r w:rsidRPr="0023476A">
        <w:rPr>
          <w:bCs/>
          <w:lang w:val="ru-RU"/>
        </w:rPr>
        <w:t xml:space="preserve">Вредност  средства обезбеђења </w:t>
      </w:r>
      <w:r w:rsidRPr="0023476A">
        <w:t xml:space="preserve"> за добро извршење посла </w:t>
      </w:r>
      <w:r w:rsidRPr="0023476A">
        <w:rPr>
          <w:bCs/>
          <w:lang w:val="ru-RU"/>
        </w:rPr>
        <w:t>утврђује се у износу који одговара висини од 10% од укупне вредности уговора без обрачунатог пореза на додату вредност.</w:t>
      </w:r>
    </w:p>
    <w:p w:rsidR="00742150" w:rsidRPr="0023476A" w:rsidRDefault="00742150" w:rsidP="00742150">
      <w:pPr>
        <w:ind w:firstLine="720"/>
        <w:jc w:val="both"/>
        <w:rPr>
          <w:color w:val="auto"/>
          <w:lang w:val="sr-Cyrl-RS"/>
        </w:rPr>
      </w:pPr>
      <w:r w:rsidRPr="0023476A">
        <w:rPr>
          <w:color w:val="auto"/>
          <w:lang w:val="hr-HR"/>
        </w:rPr>
        <w:t>Мениц</w:t>
      </w:r>
      <w:r w:rsidRPr="0023476A">
        <w:rPr>
          <w:color w:val="auto"/>
          <w:lang w:val="sr-Cyrl-CS"/>
        </w:rPr>
        <w:t>а</w:t>
      </w:r>
      <w:r w:rsidRPr="0023476A">
        <w:rPr>
          <w:color w:val="auto"/>
          <w:lang w:val="hr-HR"/>
        </w:rPr>
        <w:t xml:space="preserve"> мора бити неопозив</w:t>
      </w:r>
      <w:r w:rsidRPr="0023476A">
        <w:rPr>
          <w:color w:val="auto"/>
          <w:lang w:val="sr-Cyrl-RS"/>
        </w:rPr>
        <w:t>а</w:t>
      </w:r>
      <w:r w:rsidRPr="0023476A">
        <w:rPr>
          <w:color w:val="auto"/>
          <w:lang w:val="hr-HR"/>
        </w:rPr>
        <w:t>, безусловн</w:t>
      </w:r>
      <w:r w:rsidRPr="0023476A">
        <w:rPr>
          <w:color w:val="auto"/>
          <w:lang w:val="sr-Cyrl-RS"/>
        </w:rPr>
        <w:t>а</w:t>
      </w:r>
      <w:r w:rsidRPr="0023476A">
        <w:rPr>
          <w:color w:val="auto"/>
          <w:lang w:val="hr-HR"/>
        </w:rPr>
        <w:t xml:space="preserve"> и наплатив</w:t>
      </w:r>
      <w:r w:rsidRPr="0023476A">
        <w:rPr>
          <w:color w:val="auto"/>
          <w:lang w:val="sr-Cyrl-RS"/>
        </w:rPr>
        <w:t>а</w:t>
      </w:r>
      <w:r w:rsidRPr="0023476A">
        <w:rPr>
          <w:color w:val="auto"/>
          <w:lang w:val="hr-HR"/>
        </w:rPr>
        <w:t xml:space="preserve"> на први позив Наручиоца.</w:t>
      </w:r>
    </w:p>
    <w:p w:rsidR="00742150" w:rsidRPr="0023476A" w:rsidRDefault="00742150" w:rsidP="00C175A7">
      <w:pPr>
        <w:pStyle w:val="pasus"/>
        <w:spacing w:before="0" w:after="0" w:line="240" w:lineRule="auto"/>
        <w:rPr>
          <w:sz w:val="24"/>
          <w:szCs w:val="24"/>
          <w:lang w:val="sr-Cyrl-CS"/>
        </w:rPr>
      </w:pPr>
    </w:p>
    <w:p w:rsidR="00C175A7" w:rsidRPr="0023476A" w:rsidRDefault="00C175A7" w:rsidP="00C175A7">
      <w:pPr>
        <w:rPr>
          <w:b/>
          <w:lang w:val="sr-Cyrl-CS"/>
        </w:rPr>
      </w:pPr>
      <w:r w:rsidRPr="0023476A">
        <w:rPr>
          <w:b/>
          <w:lang w:val="sr-Cyrl-CS"/>
        </w:rPr>
        <w:t>НАЧИН ПЛАЋАЊА</w:t>
      </w:r>
    </w:p>
    <w:p w:rsidR="00C175A7" w:rsidRPr="0023476A" w:rsidRDefault="00C175A7" w:rsidP="00C175A7">
      <w:pPr>
        <w:jc w:val="center"/>
        <w:rPr>
          <w:lang w:val="sr-Cyrl-CS"/>
        </w:rPr>
      </w:pPr>
      <w:r w:rsidRPr="0023476A">
        <w:rPr>
          <w:lang w:val="sr-Cyrl-CS"/>
        </w:rPr>
        <w:t xml:space="preserve">Члан </w:t>
      </w:r>
      <w:r w:rsidRPr="0023476A">
        <w:rPr>
          <w:lang w:val="sr-Cyrl-RS"/>
        </w:rPr>
        <w:t>9</w:t>
      </w:r>
      <w:r w:rsidRPr="0023476A">
        <w:rPr>
          <w:lang w:val="sr-Cyrl-CS"/>
        </w:rPr>
        <w:t>.</w:t>
      </w:r>
    </w:p>
    <w:p w:rsidR="00BA22DA" w:rsidRPr="00BA22DA" w:rsidRDefault="00BA22DA" w:rsidP="00BA22DA">
      <w:pPr>
        <w:pStyle w:val="PlainText"/>
        <w:numPr>
          <w:ilvl w:val="0"/>
          <w:numId w:val="0"/>
        </w:numPr>
        <w:ind w:firstLine="708"/>
        <w:rPr>
          <w:rFonts w:ascii="Times New Roman" w:eastAsia="Calibri" w:hAnsi="Times New Roman"/>
          <w:sz w:val="24"/>
          <w:szCs w:val="24"/>
          <w:lang w:val="ru-RU" w:eastAsia="en-US"/>
        </w:rPr>
      </w:pPr>
      <w:r w:rsidRPr="00BA22DA">
        <w:rPr>
          <w:rFonts w:ascii="Times New Roman" w:eastAsia="Calibri" w:hAnsi="Times New Roman"/>
          <w:sz w:val="24"/>
          <w:szCs w:val="24"/>
          <w:lang w:val="ru-RU" w:eastAsia="en-US"/>
        </w:rPr>
        <w:t>Плаћање је у ратама. Прва рата у износу од _______________________</w:t>
      </w:r>
      <w:r w:rsidRPr="00BA22DA">
        <w:rPr>
          <w:rFonts w:ascii="Times New Roman" w:eastAsia="Calibri" w:hAnsi="Times New Roman"/>
          <w:sz w:val="24"/>
          <w:szCs w:val="24"/>
          <w:lang w:val="sr-Latn-RS" w:eastAsia="en-US"/>
        </w:rPr>
        <w:t>EU</w:t>
      </w:r>
      <w:r w:rsidRPr="00BA22DA">
        <w:rPr>
          <w:rFonts w:ascii="Times New Roman" w:eastAsia="Calibri" w:hAnsi="Times New Roman"/>
          <w:sz w:val="24"/>
          <w:szCs w:val="24"/>
          <w:lang w:val="ru-RU" w:eastAsia="en-US"/>
        </w:rPr>
        <w:t xml:space="preserve"> обухвата целокупни износ пдв-а и 10% од износа без пдв-а биће пла</w:t>
      </w:r>
      <w:r>
        <w:rPr>
          <w:rFonts w:ascii="Times New Roman" w:eastAsia="Calibri" w:hAnsi="Times New Roman"/>
          <w:sz w:val="24"/>
          <w:szCs w:val="24"/>
          <w:lang w:val="ru-RU" w:eastAsia="en-US"/>
        </w:rPr>
        <w:t>ћ</w:t>
      </w:r>
      <w:r w:rsidRPr="00BA22DA">
        <w:rPr>
          <w:rFonts w:ascii="Times New Roman" w:eastAsia="Calibri" w:hAnsi="Times New Roman"/>
          <w:sz w:val="24"/>
          <w:szCs w:val="24"/>
          <w:lang w:val="ru-RU" w:eastAsia="en-US"/>
        </w:rPr>
        <w:t xml:space="preserve">ена у року од 45 дана од дана испоруке. </w:t>
      </w:r>
    </w:p>
    <w:p w:rsidR="00BA22DA" w:rsidRDefault="00BA22DA" w:rsidP="00BA22DA">
      <w:pPr>
        <w:pStyle w:val="PlainText"/>
        <w:numPr>
          <w:ilvl w:val="0"/>
          <w:numId w:val="0"/>
        </w:numPr>
        <w:ind w:firstLine="708"/>
        <w:rPr>
          <w:rFonts w:ascii="Times New Roman" w:eastAsia="Calibri" w:hAnsi="Times New Roman"/>
          <w:sz w:val="24"/>
          <w:szCs w:val="24"/>
          <w:lang w:val="ru-RU" w:eastAsia="en-US"/>
        </w:rPr>
      </w:pPr>
      <w:r w:rsidRPr="00BA22DA">
        <w:rPr>
          <w:rFonts w:ascii="Times New Roman" w:eastAsia="Calibri" w:hAnsi="Times New Roman"/>
          <w:sz w:val="24"/>
          <w:szCs w:val="24"/>
          <w:lang w:val="ru-RU" w:eastAsia="en-US"/>
        </w:rPr>
        <w:t xml:space="preserve">Преостали износ </w:t>
      </w:r>
      <w:r>
        <w:rPr>
          <w:rFonts w:ascii="Times New Roman" w:eastAsia="Calibri" w:hAnsi="Times New Roman"/>
          <w:sz w:val="24"/>
          <w:szCs w:val="24"/>
          <w:lang w:val="ru-RU" w:eastAsia="en-US"/>
        </w:rPr>
        <w:t xml:space="preserve">биће плаћен </w:t>
      </w:r>
      <w:r w:rsidRPr="00BA22DA">
        <w:rPr>
          <w:rFonts w:ascii="Times New Roman" w:eastAsia="Calibri" w:hAnsi="Times New Roman"/>
          <w:sz w:val="24"/>
          <w:szCs w:val="24"/>
          <w:lang w:val="ru-RU" w:eastAsia="en-US"/>
        </w:rPr>
        <w:t>у 9 једнаких рата у износу од _______________________</w:t>
      </w:r>
      <w:r w:rsidRPr="00BA22DA">
        <w:rPr>
          <w:rFonts w:ascii="Times New Roman" w:eastAsia="Calibri" w:hAnsi="Times New Roman"/>
          <w:sz w:val="24"/>
          <w:szCs w:val="24"/>
          <w:lang w:val="sr-Latn-RS" w:eastAsia="en-US"/>
        </w:rPr>
        <w:t xml:space="preserve"> EU </w:t>
      </w:r>
      <w:r w:rsidRPr="00BA22DA">
        <w:rPr>
          <w:rFonts w:ascii="Times New Roman" w:eastAsia="Calibri" w:hAnsi="Times New Roman"/>
          <w:sz w:val="24"/>
          <w:szCs w:val="24"/>
          <w:lang w:val="ru-RU" w:eastAsia="en-US"/>
        </w:rPr>
        <w:t xml:space="preserve">од којих прва рата доспева након 9 месеци од дана испоруке, а преосталих 8 рата у динамици тако што свака од 8 рата доспева у року од 6 месеци у односу на претходну. </w:t>
      </w:r>
    </w:p>
    <w:p w:rsidR="00BA22DA" w:rsidRPr="00BA22DA" w:rsidRDefault="00BA22DA" w:rsidP="00BA22DA">
      <w:pPr>
        <w:pStyle w:val="PlainText"/>
        <w:numPr>
          <w:ilvl w:val="0"/>
          <w:numId w:val="0"/>
        </w:numPr>
        <w:ind w:firstLine="708"/>
        <w:rPr>
          <w:rFonts w:ascii="Times New Roman" w:eastAsia="Calibri" w:hAnsi="Times New Roman"/>
          <w:sz w:val="24"/>
          <w:szCs w:val="24"/>
          <w:lang w:val="ru-RU" w:eastAsia="en-US"/>
        </w:rPr>
      </w:pPr>
      <w:r w:rsidRPr="00BA22DA">
        <w:rPr>
          <w:rFonts w:ascii="Times New Roman" w:eastAsia="Calibri" w:hAnsi="Times New Roman"/>
          <w:sz w:val="24"/>
          <w:szCs w:val="24"/>
          <w:lang w:val="ru-RU" w:eastAsia="en-US"/>
        </w:rPr>
        <w:t>Сва плаћања од стране Факултета се врше у еврима у динарској противредности по средњем курсу НБС</w:t>
      </w:r>
      <w:r>
        <w:rPr>
          <w:rFonts w:ascii="Times New Roman" w:eastAsia="Calibri" w:hAnsi="Times New Roman"/>
          <w:sz w:val="24"/>
          <w:szCs w:val="24"/>
          <w:lang w:val="ru-RU" w:eastAsia="en-US"/>
        </w:rPr>
        <w:t xml:space="preserve"> на дан плаћања</w:t>
      </w:r>
      <w:r w:rsidRPr="00BA22DA">
        <w:rPr>
          <w:rFonts w:ascii="Times New Roman" w:eastAsia="Calibri" w:hAnsi="Times New Roman"/>
          <w:sz w:val="24"/>
          <w:szCs w:val="24"/>
          <w:lang w:val="ru-RU" w:eastAsia="en-US"/>
        </w:rPr>
        <w:t xml:space="preserve">. Понуђач осим купопродајне цене нема право на било какву другу надокнаду </w:t>
      </w:r>
    </w:p>
    <w:p w:rsidR="00E544CA" w:rsidRPr="00BA22DA" w:rsidRDefault="00BA22DA" w:rsidP="00BA22DA">
      <w:pPr>
        <w:ind w:firstLine="720"/>
        <w:jc w:val="both"/>
        <w:rPr>
          <w:lang w:val="sr-Cyrl-RS"/>
        </w:rPr>
      </w:pPr>
      <w:r w:rsidRPr="00BA22DA">
        <w:rPr>
          <w:rFonts w:eastAsia="Calibri"/>
          <w:color w:val="auto"/>
          <w:kern w:val="0"/>
          <w:lang w:val="ru-RU" w:eastAsia="en-US"/>
        </w:rPr>
        <w:lastRenderedPageBreak/>
        <w:t xml:space="preserve">Превремена отплата - уколико Наручилац изврси превремену отплату укупне вредности </w:t>
      </w:r>
      <w:r w:rsidR="00F94DD7">
        <w:rPr>
          <w:rFonts w:eastAsia="Calibri"/>
          <w:color w:val="auto"/>
          <w:kern w:val="0"/>
          <w:lang w:val="ru-RU" w:eastAsia="en-US"/>
        </w:rPr>
        <w:t>Трактора</w:t>
      </w:r>
      <w:r w:rsidRPr="00BA22DA">
        <w:rPr>
          <w:rFonts w:eastAsia="Calibri"/>
          <w:color w:val="auto"/>
          <w:kern w:val="0"/>
          <w:lang w:val="ru-RU" w:eastAsia="en-US"/>
        </w:rPr>
        <w:t xml:space="preserve"> до краја 20</w:t>
      </w:r>
      <w:r w:rsidR="000800D1">
        <w:rPr>
          <w:rFonts w:eastAsia="Calibri"/>
          <w:color w:val="auto"/>
          <w:kern w:val="0"/>
          <w:lang w:val="ru-RU" w:eastAsia="en-US"/>
        </w:rPr>
        <w:t>20</w:t>
      </w:r>
      <w:r w:rsidRPr="00BA22DA">
        <w:rPr>
          <w:rFonts w:eastAsia="Calibri"/>
          <w:color w:val="auto"/>
          <w:kern w:val="0"/>
          <w:lang w:val="ru-RU" w:eastAsia="en-US"/>
        </w:rPr>
        <w:t xml:space="preserve"> године  понуђач је дужан да му одобри 2.5% од вредности неотплаћеног дуга на дан превремене отплате</w:t>
      </w:r>
      <w:r w:rsidR="00E544CA" w:rsidRPr="00BA22DA">
        <w:rPr>
          <w:lang w:val="sr-Cyrl-CS"/>
        </w:rPr>
        <w:t xml:space="preserve">             </w:t>
      </w:r>
    </w:p>
    <w:p w:rsidR="00C175A7" w:rsidRPr="0023476A" w:rsidRDefault="00C175A7" w:rsidP="00C175A7">
      <w:pPr>
        <w:ind w:firstLine="709"/>
        <w:jc w:val="both"/>
        <w:rPr>
          <w:lang w:val="sr-Cyrl-RS"/>
        </w:rPr>
      </w:pPr>
      <w:r w:rsidRPr="0023476A">
        <w:rPr>
          <w:lang w:val="sr-Cyrl-CS"/>
        </w:rPr>
        <w:t xml:space="preserve">Фактуре које у сваком свом елементу не испуњавају услове да буду прихваћене као рачуноводствена исправа </w:t>
      </w:r>
      <w:proofErr w:type="spellStart"/>
      <w:r w:rsidRPr="0023476A">
        <w:rPr>
          <w:lang w:val="sr-Cyrl-CS"/>
        </w:rPr>
        <w:t>нећа</w:t>
      </w:r>
      <w:proofErr w:type="spellEnd"/>
      <w:r w:rsidRPr="0023476A">
        <w:rPr>
          <w:lang w:val="sr-Cyrl-CS"/>
        </w:rPr>
        <w:t xml:space="preserve"> бити прихваћена као основ за исплату по овом Уговору.</w:t>
      </w:r>
    </w:p>
    <w:p w:rsidR="00C175A7" w:rsidRPr="0023476A" w:rsidRDefault="00C175A7" w:rsidP="00C175A7">
      <w:pPr>
        <w:jc w:val="center"/>
        <w:rPr>
          <w:lang w:val="sr-Cyrl-CS"/>
        </w:rPr>
      </w:pPr>
      <w:r w:rsidRPr="0023476A">
        <w:rPr>
          <w:lang w:val="sr-Cyrl-CS"/>
        </w:rPr>
        <w:t xml:space="preserve">Члан </w:t>
      </w:r>
      <w:r w:rsidRPr="0023476A">
        <w:rPr>
          <w:lang w:val="sr-Cyrl-RS"/>
        </w:rPr>
        <w:t>10</w:t>
      </w:r>
      <w:r w:rsidRPr="0023476A">
        <w:rPr>
          <w:lang w:val="sr-Cyrl-CS"/>
        </w:rPr>
        <w:t>.</w:t>
      </w:r>
    </w:p>
    <w:p w:rsidR="00E544CA" w:rsidRPr="00BA22DA" w:rsidRDefault="00C175A7" w:rsidP="00BA22DA">
      <w:pPr>
        <w:ind w:firstLine="720"/>
        <w:jc w:val="both"/>
        <w:rPr>
          <w:lang w:val="sr-Cyrl-CS"/>
        </w:rPr>
      </w:pPr>
      <w:r w:rsidRPr="0023476A">
        <w:rPr>
          <w:lang w:val="sr-Cyrl-CS"/>
        </w:rPr>
        <w:t xml:space="preserve">Све евентуалне спорове уговорне стране ће решавати споразумом. У случају да се спор не може решити споразумом, надлежан је Привредни суд у Новом Саду. </w:t>
      </w:r>
    </w:p>
    <w:p w:rsidR="00E544CA" w:rsidRPr="0023476A" w:rsidRDefault="00E544CA" w:rsidP="00C175A7">
      <w:pPr>
        <w:ind w:firstLine="720"/>
        <w:jc w:val="both"/>
        <w:rPr>
          <w:lang w:val="sr-Cyrl-RS"/>
        </w:rPr>
      </w:pPr>
    </w:p>
    <w:p w:rsidR="00C175A7" w:rsidRPr="0023476A" w:rsidRDefault="00C175A7" w:rsidP="00C175A7">
      <w:pPr>
        <w:jc w:val="center"/>
        <w:rPr>
          <w:lang w:val="sr-Cyrl-CS"/>
        </w:rPr>
      </w:pPr>
      <w:r w:rsidRPr="0023476A">
        <w:rPr>
          <w:lang w:val="hr-HR"/>
        </w:rPr>
        <w:t>Ч</w:t>
      </w:r>
      <w:proofErr w:type="spellStart"/>
      <w:r w:rsidRPr="0023476A">
        <w:rPr>
          <w:lang w:val="es-CL"/>
        </w:rPr>
        <w:t>лан</w:t>
      </w:r>
      <w:proofErr w:type="spellEnd"/>
      <w:r w:rsidRPr="0023476A">
        <w:rPr>
          <w:lang w:val="sr-Latn-CS"/>
        </w:rPr>
        <w:t xml:space="preserve"> </w:t>
      </w:r>
      <w:r w:rsidRPr="0023476A">
        <w:rPr>
          <w:lang w:val="sr-Cyrl-CS"/>
        </w:rPr>
        <w:t>1</w:t>
      </w:r>
      <w:r w:rsidRPr="0023476A">
        <w:rPr>
          <w:lang w:val="sr-Cyrl-RS"/>
        </w:rPr>
        <w:t>1</w:t>
      </w:r>
      <w:r w:rsidRPr="0023476A">
        <w:rPr>
          <w:lang w:val="sr-Latn-CS"/>
        </w:rPr>
        <w:t>.</w:t>
      </w:r>
    </w:p>
    <w:p w:rsidR="00E854BF" w:rsidRPr="0023476A" w:rsidRDefault="00C175A7" w:rsidP="00C175A7">
      <w:pPr>
        <w:jc w:val="both"/>
        <w:rPr>
          <w:lang w:val="sr-Cyrl-CS"/>
        </w:rPr>
      </w:pPr>
      <w:r w:rsidRPr="0023476A">
        <w:rPr>
          <w:lang w:val="sr-Cyrl-CS"/>
        </w:rPr>
        <w:tab/>
        <w:t xml:space="preserve">Овај </w:t>
      </w:r>
      <w:proofErr w:type="spellStart"/>
      <w:r w:rsidRPr="0023476A">
        <w:rPr>
          <w:lang w:val="es-CL"/>
        </w:rPr>
        <w:t>Уговор</w:t>
      </w:r>
      <w:proofErr w:type="spellEnd"/>
      <w:r w:rsidRPr="0023476A">
        <w:rPr>
          <w:lang w:val="sr-Cyrl-CS"/>
        </w:rPr>
        <w:t xml:space="preserve"> може бити раскинут сагласном изјавом воље уговорних страна, али и једностраним отказом уколико друга страна не извршава своје оба</w:t>
      </w:r>
      <w:r w:rsidR="00E544CA" w:rsidRPr="0023476A">
        <w:rPr>
          <w:lang w:val="sr-Cyrl-CS"/>
        </w:rPr>
        <w:t xml:space="preserve">везе предвиђене овим Уговором. </w:t>
      </w:r>
    </w:p>
    <w:p w:rsidR="00E854BF" w:rsidRPr="0023476A" w:rsidRDefault="00E854BF" w:rsidP="00E854BF">
      <w:pPr>
        <w:jc w:val="center"/>
        <w:rPr>
          <w:lang w:val="sr-Cyrl-CS"/>
        </w:rPr>
      </w:pPr>
      <w:r w:rsidRPr="0023476A">
        <w:rPr>
          <w:lang w:val="hr-HR"/>
        </w:rPr>
        <w:t>Ч</w:t>
      </w:r>
      <w:proofErr w:type="spellStart"/>
      <w:r w:rsidRPr="0023476A">
        <w:rPr>
          <w:lang w:val="es-CL"/>
        </w:rPr>
        <w:t>лан</w:t>
      </w:r>
      <w:proofErr w:type="spellEnd"/>
      <w:r w:rsidRPr="0023476A">
        <w:rPr>
          <w:lang w:val="sr-Latn-CS"/>
        </w:rPr>
        <w:t xml:space="preserve"> </w:t>
      </w:r>
      <w:r w:rsidRPr="0023476A">
        <w:rPr>
          <w:lang w:val="sr-Cyrl-CS"/>
        </w:rPr>
        <w:t>1</w:t>
      </w:r>
      <w:r w:rsidRPr="0023476A">
        <w:rPr>
          <w:lang w:val="sr-Cyrl-RS"/>
        </w:rPr>
        <w:t>2</w:t>
      </w:r>
      <w:r w:rsidRPr="0023476A">
        <w:rPr>
          <w:lang w:val="sr-Latn-CS"/>
        </w:rPr>
        <w:t>.</w:t>
      </w:r>
    </w:p>
    <w:p w:rsidR="00E854BF" w:rsidRPr="0023476A" w:rsidRDefault="00E854BF" w:rsidP="00E854BF">
      <w:pPr>
        <w:suppressAutoHyphens w:val="0"/>
        <w:spacing w:line="240" w:lineRule="auto"/>
        <w:ind w:firstLine="720"/>
        <w:jc w:val="both"/>
        <w:rPr>
          <w:rFonts w:eastAsia="Times New Roman"/>
          <w:color w:val="auto"/>
          <w:kern w:val="0"/>
          <w:lang w:val="sr-Cyrl-CS" w:eastAsia="sr-Cyrl-CS"/>
        </w:rPr>
      </w:pPr>
    </w:p>
    <w:p w:rsidR="00E854BF" w:rsidRPr="0023476A" w:rsidRDefault="00E854BF" w:rsidP="00E854BF">
      <w:pPr>
        <w:suppressAutoHyphens w:val="0"/>
        <w:spacing w:line="240" w:lineRule="auto"/>
        <w:ind w:firstLine="720"/>
        <w:jc w:val="both"/>
        <w:rPr>
          <w:rFonts w:eastAsia="Times New Roman"/>
          <w:color w:val="auto"/>
          <w:kern w:val="0"/>
          <w:lang w:val="sr-Cyrl-CS" w:eastAsia="sr-Cyrl-CS"/>
        </w:rPr>
      </w:pPr>
      <w:r w:rsidRPr="0023476A">
        <w:rPr>
          <w:rFonts w:eastAsia="Times New Roman"/>
          <w:color w:val="auto"/>
          <w:kern w:val="0"/>
          <w:lang w:val="sr-Cyrl-CS" w:eastAsia="sr-Cyrl-CS"/>
        </w:rPr>
        <w:t xml:space="preserve">Уговор ступа на снагу даном потписивања од стране овлашћених представника </w:t>
      </w:r>
      <w:proofErr w:type="spellStart"/>
      <w:r w:rsidRPr="0023476A">
        <w:rPr>
          <w:rFonts w:eastAsia="Times New Roman"/>
          <w:color w:val="auto"/>
          <w:kern w:val="0"/>
          <w:lang w:val="sr-Cyrl-CS" w:eastAsia="sr-Cyrl-CS"/>
        </w:rPr>
        <w:t>уговорих</w:t>
      </w:r>
      <w:proofErr w:type="spellEnd"/>
      <w:r w:rsidRPr="0023476A">
        <w:rPr>
          <w:rFonts w:eastAsia="Times New Roman"/>
          <w:color w:val="auto"/>
          <w:kern w:val="0"/>
          <w:lang w:val="sr-Cyrl-CS" w:eastAsia="sr-Cyrl-CS"/>
        </w:rPr>
        <w:t xml:space="preserve"> страна и важи </w:t>
      </w:r>
      <w:r w:rsidR="002A2CA4">
        <w:rPr>
          <w:rFonts w:eastAsia="Times New Roman"/>
          <w:color w:val="auto"/>
          <w:kern w:val="0"/>
          <w:lang w:val="sr-Cyrl-CS" w:eastAsia="sr-Cyrl-CS"/>
        </w:rPr>
        <w:t>до испуњења уговорних обвеза</w:t>
      </w:r>
      <w:r w:rsidRPr="0023476A">
        <w:rPr>
          <w:rFonts w:eastAsia="Times New Roman"/>
          <w:color w:val="auto"/>
          <w:kern w:val="0"/>
          <w:lang w:val="sr-Cyrl-CS" w:eastAsia="sr-Cyrl-CS"/>
        </w:rPr>
        <w:t>.</w:t>
      </w:r>
    </w:p>
    <w:p w:rsidR="00E854BF" w:rsidRPr="0023476A" w:rsidRDefault="00E854BF" w:rsidP="00C175A7">
      <w:pPr>
        <w:jc w:val="both"/>
        <w:rPr>
          <w:lang w:val="sr-Cyrl-CS"/>
        </w:rPr>
      </w:pPr>
    </w:p>
    <w:p w:rsidR="00C175A7" w:rsidRPr="0023476A" w:rsidRDefault="00C175A7" w:rsidP="00C175A7">
      <w:pPr>
        <w:pStyle w:val="BodyText3"/>
        <w:rPr>
          <w:sz w:val="24"/>
          <w:szCs w:val="24"/>
          <w:lang w:val="sr-Cyrl-CS"/>
        </w:rPr>
      </w:pPr>
      <w:r w:rsidRPr="0023476A">
        <w:rPr>
          <w:sz w:val="24"/>
          <w:szCs w:val="24"/>
          <w:lang w:val="sr-Cyrl-CS"/>
        </w:rPr>
        <w:tab/>
        <w:t>Отказни рок од 10 (десет) дана почиње да тече даном достављања писменог обавештења о раскиду уговора.</w:t>
      </w:r>
    </w:p>
    <w:p w:rsidR="00C175A7" w:rsidRPr="0023476A" w:rsidRDefault="00C175A7" w:rsidP="00C175A7">
      <w:pPr>
        <w:pStyle w:val="BodyText3"/>
        <w:rPr>
          <w:sz w:val="24"/>
          <w:szCs w:val="24"/>
          <w:lang w:val="sr-Cyrl-CS"/>
        </w:rPr>
      </w:pPr>
      <w:r w:rsidRPr="0023476A">
        <w:rPr>
          <w:sz w:val="24"/>
          <w:szCs w:val="24"/>
          <w:lang w:val="sr-Cyrl-CS"/>
        </w:rPr>
        <w:tab/>
        <w:t xml:space="preserve">У току отказног </w:t>
      </w:r>
      <w:proofErr w:type="spellStart"/>
      <w:r w:rsidRPr="0023476A">
        <w:rPr>
          <w:sz w:val="24"/>
          <w:szCs w:val="24"/>
          <w:lang w:val="sr-Cyrl-CS"/>
        </w:rPr>
        <w:t>рока</w:t>
      </w:r>
      <w:proofErr w:type="spellEnd"/>
      <w:r w:rsidRPr="0023476A">
        <w:rPr>
          <w:sz w:val="24"/>
          <w:szCs w:val="24"/>
          <w:lang w:val="sr-Cyrl-CS"/>
        </w:rPr>
        <w:t>, уговорне стране имају сва права и обавезе предвиђене овим уговором</w:t>
      </w:r>
    </w:p>
    <w:p w:rsidR="00C175A7" w:rsidRPr="0023476A" w:rsidRDefault="00C175A7" w:rsidP="00C175A7">
      <w:pPr>
        <w:jc w:val="both"/>
        <w:rPr>
          <w:lang w:val="sr-Cyrl-CS"/>
        </w:rPr>
      </w:pPr>
      <w:r w:rsidRPr="0023476A">
        <w:rPr>
          <w:lang w:val="sr-Cyrl-CS"/>
        </w:rPr>
        <w:t xml:space="preserve">   </w:t>
      </w:r>
    </w:p>
    <w:p w:rsidR="00C175A7" w:rsidRPr="0023476A" w:rsidRDefault="00C175A7" w:rsidP="00C175A7">
      <w:pPr>
        <w:jc w:val="both"/>
        <w:rPr>
          <w:lang w:val="sr-Cyrl-CS"/>
        </w:rPr>
      </w:pPr>
      <w:r w:rsidRPr="0023476A">
        <w:rPr>
          <w:lang w:val="sr-Cyrl-CS"/>
        </w:rPr>
        <w:t xml:space="preserve">Овај уговор сачињен је у 6 (шест) истоветна примерка по три за сваку уговорну страну. </w:t>
      </w:r>
    </w:p>
    <w:p w:rsidR="00C175A7" w:rsidRPr="0023476A" w:rsidRDefault="00C175A7" w:rsidP="00C175A7">
      <w:pPr>
        <w:jc w:val="both"/>
        <w:rPr>
          <w:lang w:val="sr-Cyrl-RS"/>
        </w:rPr>
      </w:pPr>
    </w:p>
    <w:p w:rsidR="00C175A7" w:rsidRPr="0023476A" w:rsidRDefault="00C175A7" w:rsidP="00C175A7">
      <w:pPr>
        <w:jc w:val="both"/>
        <w:rPr>
          <w:lang w:val="sr-Cyrl-CS"/>
        </w:rPr>
      </w:pPr>
      <w:r w:rsidRPr="0023476A">
        <w:rPr>
          <w:lang w:val="sr-Cyrl-CS"/>
        </w:rPr>
        <w:t>ЗА ИСПОРУЧИОЦА</w:t>
      </w:r>
      <w:r w:rsidRPr="0023476A">
        <w:rPr>
          <w:lang w:val="sr-Cyrl-CS"/>
        </w:rPr>
        <w:tab/>
      </w:r>
      <w:r w:rsidRPr="0023476A">
        <w:rPr>
          <w:lang w:val="sr-Cyrl-CS"/>
        </w:rPr>
        <w:tab/>
      </w:r>
      <w:r w:rsidRPr="0023476A">
        <w:rPr>
          <w:lang w:val="sr-Cyrl-CS"/>
        </w:rPr>
        <w:tab/>
      </w:r>
      <w:r w:rsidRPr="0023476A">
        <w:rPr>
          <w:lang w:val="sr-Cyrl-CS"/>
        </w:rPr>
        <w:tab/>
      </w:r>
      <w:r w:rsidRPr="0023476A">
        <w:rPr>
          <w:lang w:val="sr-Cyrl-CS"/>
        </w:rPr>
        <w:tab/>
        <w:t>ЗА НАРУЧИОЦА</w:t>
      </w:r>
      <w:r w:rsidRPr="0023476A">
        <w:rPr>
          <w:lang w:val="sr-Cyrl-CS"/>
        </w:rPr>
        <w:tab/>
      </w:r>
    </w:p>
    <w:p w:rsidR="00C175A7" w:rsidRPr="0023476A" w:rsidRDefault="00C175A7" w:rsidP="00C175A7">
      <w:pPr>
        <w:rPr>
          <w:lang w:val="sr-Cyrl-CS"/>
        </w:rPr>
      </w:pPr>
      <w:r w:rsidRPr="0023476A">
        <w:rPr>
          <w:lang w:val="sr-Cyrl-CS"/>
        </w:rPr>
        <w:t xml:space="preserve">       Директор  </w:t>
      </w:r>
      <w:r w:rsidRPr="0023476A">
        <w:rPr>
          <w:lang w:val="sr-Cyrl-CS"/>
        </w:rPr>
        <w:tab/>
      </w:r>
      <w:r w:rsidRPr="0023476A">
        <w:rPr>
          <w:lang w:val="sr-Cyrl-CS"/>
        </w:rPr>
        <w:tab/>
      </w:r>
      <w:r w:rsidRPr="0023476A">
        <w:rPr>
          <w:lang w:val="sr-Cyrl-CS"/>
        </w:rPr>
        <w:tab/>
        <w:t xml:space="preserve">                                               Декан</w:t>
      </w:r>
    </w:p>
    <w:p w:rsidR="00C175A7" w:rsidRPr="0023476A" w:rsidRDefault="00C175A7" w:rsidP="00C175A7">
      <w:pPr>
        <w:ind w:firstLine="720"/>
        <w:rPr>
          <w:lang w:val="sr-Cyrl-CS"/>
        </w:rPr>
      </w:pPr>
      <w:r w:rsidRPr="0023476A">
        <w:rPr>
          <w:lang w:val="sr-Cyrl-CS"/>
        </w:rPr>
        <w:tab/>
      </w:r>
      <w:r w:rsidRPr="0023476A">
        <w:rPr>
          <w:lang w:val="sr-Cyrl-CS"/>
        </w:rPr>
        <w:tab/>
      </w:r>
      <w:r w:rsidRPr="0023476A">
        <w:rPr>
          <w:lang w:val="sr-Cyrl-CS"/>
        </w:rPr>
        <w:tab/>
      </w:r>
      <w:r w:rsidRPr="0023476A">
        <w:rPr>
          <w:lang w:val="sr-Cyrl-CS"/>
        </w:rPr>
        <w:tab/>
      </w:r>
      <w:r w:rsidRPr="0023476A">
        <w:rPr>
          <w:lang w:val="sr-Cyrl-CS"/>
        </w:rPr>
        <w:tab/>
        <w:t xml:space="preserve">        </w:t>
      </w:r>
    </w:p>
    <w:p w:rsidR="00C175A7" w:rsidRPr="0023476A" w:rsidRDefault="00C175A7" w:rsidP="00C175A7">
      <w:r w:rsidRPr="0023476A">
        <w:rPr>
          <w:lang w:val="sr-Cyrl-CS"/>
        </w:rPr>
        <w:t xml:space="preserve">     </w:t>
      </w:r>
      <w:r w:rsidRPr="0023476A">
        <w:t xml:space="preserve">                                                                           </w:t>
      </w:r>
      <w:r w:rsidRPr="0023476A">
        <w:rPr>
          <w:lang w:val="sr-Cyrl-RS"/>
        </w:rPr>
        <w:t xml:space="preserve">         </w:t>
      </w:r>
      <w:r w:rsidRPr="0023476A">
        <w:t xml:space="preserve"> </w:t>
      </w:r>
      <w:r w:rsidRPr="0023476A">
        <w:rPr>
          <w:lang w:val="sr-Cyrl-CS"/>
        </w:rPr>
        <w:t xml:space="preserve">проф. др Недељко </w:t>
      </w:r>
      <w:proofErr w:type="spellStart"/>
      <w:r w:rsidRPr="0023476A">
        <w:rPr>
          <w:lang w:val="sr-Cyrl-CS"/>
        </w:rPr>
        <w:t>Тица</w:t>
      </w:r>
      <w:proofErr w:type="spellEnd"/>
    </w:p>
    <w:p w:rsidR="00C175A7" w:rsidRPr="0023476A" w:rsidRDefault="00C175A7" w:rsidP="00C175A7">
      <w:pPr>
        <w:shd w:val="clear" w:color="auto" w:fill="FFFFFF"/>
        <w:jc w:val="both"/>
        <w:rPr>
          <w:lang w:val="sr-Cyrl-RS"/>
        </w:rPr>
      </w:pPr>
    </w:p>
    <w:p w:rsidR="00C175A7" w:rsidRPr="0023476A" w:rsidRDefault="00C175A7" w:rsidP="00C175A7">
      <w:pPr>
        <w:shd w:val="clear" w:color="auto" w:fill="FFFFFF"/>
        <w:jc w:val="both"/>
        <w:rPr>
          <w:lang w:val="sr-Cyrl-RS"/>
        </w:rPr>
      </w:pPr>
    </w:p>
    <w:p w:rsidR="00C175A7" w:rsidRPr="0023476A" w:rsidRDefault="00C175A7" w:rsidP="00C175A7">
      <w:pPr>
        <w:shd w:val="clear" w:color="auto" w:fill="FFFFFF"/>
        <w:jc w:val="both"/>
        <w:rPr>
          <w:lang w:val="sr-Cyrl-RS"/>
        </w:rPr>
      </w:pPr>
    </w:p>
    <w:p w:rsidR="00C175A7" w:rsidRPr="0023476A" w:rsidRDefault="00C175A7" w:rsidP="00C175A7">
      <w:pPr>
        <w:shd w:val="clear" w:color="auto" w:fill="FFFFFF"/>
        <w:jc w:val="both"/>
        <w:rPr>
          <w:lang w:val="sr-Cyrl-RS"/>
        </w:rPr>
      </w:pPr>
    </w:p>
    <w:p w:rsidR="00C175A7" w:rsidRPr="0023476A" w:rsidRDefault="00C175A7" w:rsidP="00C175A7">
      <w:pPr>
        <w:shd w:val="clear" w:color="auto" w:fill="FFFFFF"/>
        <w:jc w:val="both"/>
        <w:rPr>
          <w:lang w:val="sr-Cyrl-RS"/>
        </w:rPr>
      </w:pPr>
    </w:p>
    <w:p w:rsidR="00C175A7" w:rsidRPr="0023476A" w:rsidRDefault="00C175A7" w:rsidP="00C175A7">
      <w:pPr>
        <w:shd w:val="clear" w:color="auto" w:fill="FFFFFF"/>
        <w:jc w:val="both"/>
        <w:rPr>
          <w:lang w:val="sr-Cyrl-RS"/>
        </w:rPr>
      </w:pPr>
    </w:p>
    <w:p w:rsidR="00C175A7" w:rsidRPr="0023476A" w:rsidRDefault="00C175A7" w:rsidP="00C175A7">
      <w:pPr>
        <w:shd w:val="clear" w:color="auto" w:fill="FFFFFF"/>
        <w:jc w:val="both"/>
        <w:rPr>
          <w:lang w:val="sr-Cyrl-RS"/>
        </w:rPr>
      </w:pPr>
    </w:p>
    <w:p w:rsidR="00C175A7" w:rsidRPr="0023476A" w:rsidRDefault="00C175A7" w:rsidP="00C175A7">
      <w:pPr>
        <w:shd w:val="clear" w:color="auto" w:fill="FFFFFF"/>
        <w:jc w:val="both"/>
        <w:rPr>
          <w:lang w:val="sr-Cyrl-RS"/>
        </w:rPr>
      </w:pPr>
    </w:p>
    <w:p w:rsidR="00C175A7" w:rsidRPr="0023476A" w:rsidRDefault="00C175A7" w:rsidP="00C175A7">
      <w:pPr>
        <w:shd w:val="clear" w:color="auto" w:fill="FFFFFF"/>
        <w:jc w:val="both"/>
        <w:rPr>
          <w:lang w:val="sr-Cyrl-RS"/>
        </w:rPr>
      </w:pPr>
    </w:p>
    <w:p w:rsidR="00C175A7" w:rsidRPr="0023476A" w:rsidRDefault="00C175A7" w:rsidP="00C175A7">
      <w:pPr>
        <w:shd w:val="clear" w:color="auto" w:fill="FFFFFF"/>
        <w:jc w:val="both"/>
        <w:rPr>
          <w:lang w:val="sr-Cyrl-RS"/>
        </w:rPr>
      </w:pPr>
    </w:p>
    <w:p w:rsidR="00D4483F" w:rsidRPr="0023476A" w:rsidRDefault="00D4483F" w:rsidP="00C175A7">
      <w:pPr>
        <w:shd w:val="clear" w:color="auto" w:fill="FFFFFF"/>
        <w:jc w:val="both"/>
        <w:rPr>
          <w:lang w:val="sr-Cyrl-RS"/>
        </w:rPr>
      </w:pPr>
    </w:p>
    <w:p w:rsidR="00D4483F" w:rsidRPr="0023476A" w:rsidRDefault="00D4483F" w:rsidP="00C175A7">
      <w:pPr>
        <w:shd w:val="clear" w:color="auto" w:fill="FFFFFF"/>
        <w:jc w:val="both"/>
        <w:rPr>
          <w:lang w:val="sr-Cyrl-RS"/>
        </w:rPr>
      </w:pPr>
    </w:p>
    <w:p w:rsidR="00D4483F" w:rsidRPr="0023476A" w:rsidRDefault="00D4483F" w:rsidP="00C175A7">
      <w:pPr>
        <w:shd w:val="clear" w:color="auto" w:fill="FFFFFF"/>
        <w:jc w:val="both"/>
        <w:rPr>
          <w:lang w:val="sr-Cyrl-RS"/>
        </w:rPr>
      </w:pPr>
    </w:p>
    <w:p w:rsidR="00D4483F" w:rsidRPr="0023476A" w:rsidRDefault="00D4483F" w:rsidP="00C175A7">
      <w:pPr>
        <w:shd w:val="clear" w:color="auto" w:fill="FFFFFF"/>
        <w:jc w:val="both"/>
        <w:rPr>
          <w:lang w:val="sr-Cyrl-RS"/>
        </w:rPr>
      </w:pPr>
    </w:p>
    <w:p w:rsidR="00D4483F" w:rsidRDefault="00D4483F" w:rsidP="00C175A7">
      <w:pPr>
        <w:shd w:val="clear" w:color="auto" w:fill="FFFFFF"/>
        <w:jc w:val="both"/>
        <w:rPr>
          <w:lang w:val="sr-Cyrl-RS"/>
        </w:rPr>
      </w:pPr>
    </w:p>
    <w:p w:rsidR="00BA22DA" w:rsidRPr="0023476A" w:rsidRDefault="00BA22DA" w:rsidP="00C175A7">
      <w:pPr>
        <w:shd w:val="clear" w:color="auto" w:fill="FFFFFF"/>
        <w:jc w:val="both"/>
        <w:rPr>
          <w:lang w:val="sr-Cyrl-RS"/>
        </w:rPr>
      </w:pPr>
    </w:p>
    <w:p w:rsidR="00D4483F" w:rsidRDefault="00D4483F" w:rsidP="00C175A7">
      <w:pPr>
        <w:shd w:val="clear" w:color="auto" w:fill="FFFFFF"/>
        <w:jc w:val="both"/>
        <w:rPr>
          <w:lang w:val="sr-Cyrl-RS"/>
        </w:rPr>
      </w:pPr>
    </w:p>
    <w:p w:rsidR="00BA22DA" w:rsidRPr="0023476A" w:rsidRDefault="00BA22DA" w:rsidP="00C175A7">
      <w:pPr>
        <w:shd w:val="clear" w:color="auto" w:fill="FFFFFF"/>
        <w:jc w:val="both"/>
        <w:rPr>
          <w:lang w:val="sr-Cyrl-RS"/>
        </w:rPr>
      </w:pPr>
    </w:p>
    <w:p w:rsidR="00D4483F" w:rsidRPr="0023476A" w:rsidRDefault="00D4483F" w:rsidP="00C175A7">
      <w:pPr>
        <w:shd w:val="clear" w:color="auto" w:fill="FFFFFF"/>
        <w:jc w:val="both"/>
        <w:rPr>
          <w:lang w:val="sr-Cyrl-RS"/>
        </w:rPr>
      </w:pPr>
    </w:p>
    <w:p w:rsidR="001619E7" w:rsidRPr="0023476A" w:rsidRDefault="001619E7">
      <w:pPr>
        <w:shd w:val="clear" w:color="auto" w:fill="C6D9F1"/>
        <w:jc w:val="center"/>
        <w:rPr>
          <w:b/>
          <w:bCs/>
          <w:i/>
          <w:iCs/>
        </w:rPr>
      </w:pPr>
      <w:proofErr w:type="gramStart"/>
      <w:r w:rsidRPr="0023476A">
        <w:rPr>
          <w:b/>
          <w:bCs/>
          <w:i/>
          <w:iCs/>
          <w:lang w:val="en-US"/>
        </w:rPr>
        <w:lastRenderedPageBreak/>
        <w:t>X</w:t>
      </w:r>
      <w:r w:rsidRPr="0023476A">
        <w:rPr>
          <w:b/>
          <w:bCs/>
          <w:i/>
          <w:iCs/>
        </w:rPr>
        <w:t xml:space="preserve">  ОБРАЗАЦ</w:t>
      </w:r>
      <w:proofErr w:type="gramEnd"/>
      <w:r w:rsidRPr="0023476A">
        <w:rPr>
          <w:b/>
          <w:bCs/>
          <w:i/>
          <w:iCs/>
        </w:rPr>
        <w:t xml:space="preserve">  </w:t>
      </w:r>
      <w:r w:rsidRPr="0023476A">
        <w:rPr>
          <w:b/>
          <w:bCs/>
          <w:i/>
          <w:iCs/>
          <w:lang w:val="sr-Cyrl-CS"/>
        </w:rPr>
        <w:t>СТРУКТУРЕ ЦЕНЕ СА УПУТСТВОМ КАКО ДА СЕ ПОПУНИ</w:t>
      </w:r>
    </w:p>
    <w:p w:rsidR="001619E7" w:rsidRPr="0023476A" w:rsidRDefault="001619E7">
      <w:pPr>
        <w:rPr>
          <w:b/>
          <w:bCs/>
          <w:i/>
          <w:iCs/>
          <w:lang w:val="sr-Cyrl-RS"/>
        </w:rPr>
      </w:pPr>
    </w:p>
    <w:tbl>
      <w:tblPr>
        <w:tblpPr w:leftFromText="180" w:rightFromText="180" w:vertAnchor="text" w:tblpY="1"/>
        <w:tblOverlap w:val="neve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75"/>
        <w:gridCol w:w="1455"/>
        <w:gridCol w:w="1461"/>
        <w:gridCol w:w="1455"/>
        <w:gridCol w:w="1472"/>
      </w:tblGrid>
      <w:tr w:rsidR="001619E7" w:rsidRPr="0023476A" w:rsidTr="00BA22DA">
        <w:tc>
          <w:tcPr>
            <w:tcW w:w="2093" w:type="dxa"/>
            <w:shd w:val="clear" w:color="auto" w:fill="auto"/>
          </w:tcPr>
          <w:p w:rsidR="001619E7" w:rsidRPr="0023476A" w:rsidRDefault="001619E7" w:rsidP="003021B3">
            <w:pPr>
              <w:pStyle w:val="TableContents"/>
              <w:jc w:val="center"/>
              <w:rPr>
                <w:lang w:val="sr-Cyrl-CS"/>
              </w:rPr>
            </w:pPr>
            <w:r w:rsidRPr="0023476A">
              <w:rPr>
                <w:lang w:val="sr-Cyrl-CS"/>
              </w:rPr>
              <w:t>Предмет ЈН</w:t>
            </w:r>
          </w:p>
        </w:tc>
        <w:tc>
          <w:tcPr>
            <w:tcW w:w="775" w:type="dxa"/>
            <w:shd w:val="clear" w:color="auto" w:fill="auto"/>
          </w:tcPr>
          <w:p w:rsidR="001619E7" w:rsidRPr="0023476A" w:rsidRDefault="001619E7" w:rsidP="003021B3">
            <w:pPr>
              <w:pStyle w:val="TableContents"/>
              <w:jc w:val="center"/>
            </w:pPr>
            <w:r w:rsidRPr="0023476A">
              <w:rPr>
                <w:lang w:val="sr-Cyrl-CS"/>
              </w:rPr>
              <w:t>Количина</w:t>
            </w:r>
          </w:p>
          <w:p w:rsidR="00BC33AC" w:rsidRPr="0023476A" w:rsidRDefault="00BC33AC" w:rsidP="003021B3">
            <w:pPr>
              <w:pStyle w:val="TableContents"/>
              <w:jc w:val="center"/>
              <w:rPr>
                <w:lang w:val="sr-Cyrl-RS"/>
              </w:rPr>
            </w:pPr>
            <w:r w:rsidRPr="0023476A">
              <w:rPr>
                <w:lang w:val="sr-Cyrl-RS"/>
              </w:rPr>
              <w:t>ком</w:t>
            </w:r>
          </w:p>
        </w:tc>
        <w:tc>
          <w:tcPr>
            <w:tcW w:w="1455" w:type="dxa"/>
            <w:shd w:val="clear" w:color="auto" w:fill="auto"/>
          </w:tcPr>
          <w:p w:rsidR="001619E7" w:rsidRPr="0084677B" w:rsidRDefault="001619E7" w:rsidP="003021B3">
            <w:pPr>
              <w:pStyle w:val="TableContents"/>
              <w:jc w:val="center"/>
            </w:pPr>
            <w:r w:rsidRPr="0023476A">
              <w:rPr>
                <w:lang w:val="sr-Cyrl-CS"/>
              </w:rPr>
              <w:t>Јединична цена без ПДВ-а</w:t>
            </w:r>
            <w:r w:rsidR="0084677B">
              <w:rPr>
                <w:lang w:val="sr-Cyrl-CS"/>
              </w:rPr>
              <w:t xml:space="preserve"> у </w:t>
            </w:r>
            <w:r w:rsidR="0084677B">
              <w:t>EU</w:t>
            </w:r>
          </w:p>
        </w:tc>
        <w:tc>
          <w:tcPr>
            <w:tcW w:w="1461" w:type="dxa"/>
            <w:shd w:val="clear" w:color="auto" w:fill="auto"/>
          </w:tcPr>
          <w:p w:rsidR="001619E7" w:rsidRPr="0023476A" w:rsidRDefault="001619E7" w:rsidP="003021B3">
            <w:pPr>
              <w:pStyle w:val="TableContents"/>
              <w:jc w:val="center"/>
              <w:rPr>
                <w:lang w:val="sr-Cyrl-CS"/>
              </w:rPr>
            </w:pPr>
            <w:r w:rsidRPr="0023476A">
              <w:rPr>
                <w:lang w:val="sr-Cyrl-CS"/>
              </w:rPr>
              <w:t>Јединична цена са ПДВ-ом</w:t>
            </w:r>
            <w:r w:rsidR="0084677B">
              <w:rPr>
                <w:lang w:val="sr-Cyrl-CS"/>
              </w:rPr>
              <w:t xml:space="preserve"> у </w:t>
            </w:r>
            <w:r w:rsidR="0084677B">
              <w:t>EU</w:t>
            </w:r>
          </w:p>
        </w:tc>
        <w:tc>
          <w:tcPr>
            <w:tcW w:w="1455" w:type="dxa"/>
            <w:shd w:val="clear" w:color="auto" w:fill="auto"/>
          </w:tcPr>
          <w:p w:rsidR="001619E7" w:rsidRPr="0023476A" w:rsidRDefault="001619E7" w:rsidP="003021B3">
            <w:pPr>
              <w:pStyle w:val="TableContents"/>
              <w:jc w:val="center"/>
              <w:rPr>
                <w:lang w:val="sr-Cyrl-CS"/>
              </w:rPr>
            </w:pPr>
            <w:r w:rsidRPr="0023476A">
              <w:rPr>
                <w:lang w:val="sr-Cyrl-CS"/>
              </w:rPr>
              <w:t xml:space="preserve">Укупна цена  без ПДВ-а </w:t>
            </w:r>
            <w:r w:rsidR="0084677B">
              <w:rPr>
                <w:lang w:val="sr-Cyrl-CS"/>
              </w:rPr>
              <w:t xml:space="preserve"> у </w:t>
            </w:r>
            <w:r w:rsidR="0084677B">
              <w:t>EU</w:t>
            </w:r>
          </w:p>
        </w:tc>
        <w:tc>
          <w:tcPr>
            <w:tcW w:w="1472" w:type="dxa"/>
            <w:shd w:val="clear" w:color="auto" w:fill="auto"/>
          </w:tcPr>
          <w:p w:rsidR="001619E7" w:rsidRPr="0023476A" w:rsidRDefault="001619E7" w:rsidP="003021B3">
            <w:pPr>
              <w:pStyle w:val="TableContents"/>
              <w:jc w:val="center"/>
              <w:rPr>
                <w:lang w:val="sr-Cyrl-CS"/>
              </w:rPr>
            </w:pPr>
            <w:r w:rsidRPr="0023476A">
              <w:rPr>
                <w:lang w:val="sr-Cyrl-CS"/>
              </w:rPr>
              <w:t>Укупна цена са ПДВ-ом</w:t>
            </w:r>
            <w:r w:rsidR="0084677B">
              <w:rPr>
                <w:lang w:val="sr-Cyrl-CS"/>
              </w:rPr>
              <w:t xml:space="preserve"> у </w:t>
            </w:r>
            <w:r w:rsidR="0084677B">
              <w:t>EU</w:t>
            </w:r>
          </w:p>
        </w:tc>
      </w:tr>
      <w:tr w:rsidR="001619E7" w:rsidRPr="0023476A" w:rsidTr="00BA22DA">
        <w:trPr>
          <w:trHeight w:val="291"/>
        </w:trPr>
        <w:tc>
          <w:tcPr>
            <w:tcW w:w="2093" w:type="dxa"/>
            <w:shd w:val="clear" w:color="auto" w:fill="auto"/>
          </w:tcPr>
          <w:p w:rsidR="001619E7" w:rsidRPr="0023476A" w:rsidRDefault="001619E7" w:rsidP="003021B3">
            <w:pPr>
              <w:pStyle w:val="TableContents"/>
              <w:jc w:val="center"/>
              <w:rPr>
                <w:lang w:val="sr-Cyrl-CS"/>
              </w:rPr>
            </w:pPr>
            <w:r w:rsidRPr="0023476A">
              <w:rPr>
                <w:lang w:val="sr-Cyrl-CS"/>
              </w:rPr>
              <w:t>1</w:t>
            </w:r>
          </w:p>
        </w:tc>
        <w:tc>
          <w:tcPr>
            <w:tcW w:w="775" w:type="dxa"/>
            <w:shd w:val="clear" w:color="auto" w:fill="auto"/>
          </w:tcPr>
          <w:p w:rsidR="001619E7" w:rsidRPr="0023476A" w:rsidRDefault="001619E7" w:rsidP="003021B3">
            <w:pPr>
              <w:pStyle w:val="TableContents"/>
              <w:jc w:val="center"/>
              <w:rPr>
                <w:lang w:val="sr-Cyrl-CS"/>
              </w:rPr>
            </w:pPr>
            <w:r w:rsidRPr="0023476A">
              <w:rPr>
                <w:lang w:val="sr-Cyrl-CS"/>
              </w:rPr>
              <w:t>2</w:t>
            </w:r>
          </w:p>
        </w:tc>
        <w:tc>
          <w:tcPr>
            <w:tcW w:w="1455" w:type="dxa"/>
            <w:shd w:val="clear" w:color="auto" w:fill="auto"/>
          </w:tcPr>
          <w:p w:rsidR="001619E7" w:rsidRPr="0023476A" w:rsidRDefault="001619E7" w:rsidP="003021B3">
            <w:pPr>
              <w:pStyle w:val="TableContents"/>
              <w:jc w:val="center"/>
              <w:rPr>
                <w:lang w:val="sr-Cyrl-CS"/>
              </w:rPr>
            </w:pPr>
            <w:r w:rsidRPr="0023476A">
              <w:rPr>
                <w:lang w:val="sr-Cyrl-CS"/>
              </w:rPr>
              <w:t>3</w:t>
            </w:r>
          </w:p>
        </w:tc>
        <w:tc>
          <w:tcPr>
            <w:tcW w:w="1461" w:type="dxa"/>
            <w:shd w:val="clear" w:color="auto" w:fill="auto"/>
          </w:tcPr>
          <w:p w:rsidR="001619E7" w:rsidRPr="0023476A" w:rsidRDefault="001619E7" w:rsidP="003021B3">
            <w:pPr>
              <w:pStyle w:val="TableContents"/>
              <w:jc w:val="center"/>
              <w:rPr>
                <w:lang w:val="sr-Cyrl-CS"/>
              </w:rPr>
            </w:pPr>
            <w:r w:rsidRPr="0023476A">
              <w:rPr>
                <w:lang w:val="sr-Cyrl-CS"/>
              </w:rPr>
              <w:t>4</w:t>
            </w:r>
          </w:p>
        </w:tc>
        <w:tc>
          <w:tcPr>
            <w:tcW w:w="1455" w:type="dxa"/>
            <w:shd w:val="clear" w:color="auto" w:fill="auto"/>
          </w:tcPr>
          <w:p w:rsidR="001619E7" w:rsidRPr="0023476A" w:rsidRDefault="001619E7" w:rsidP="003021B3">
            <w:pPr>
              <w:pStyle w:val="TableContents"/>
              <w:jc w:val="center"/>
              <w:rPr>
                <w:lang w:val="sr-Cyrl-CS"/>
              </w:rPr>
            </w:pPr>
            <w:r w:rsidRPr="0023476A">
              <w:rPr>
                <w:lang w:val="sr-Cyrl-CS"/>
              </w:rPr>
              <w:t>5 (2</w:t>
            </w:r>
            <w:r w:rsidRPr="0023476A">
              <w:rPr>
                <w:lang w:val="en-US"/>
              </w:rPr>
              <w:t>x3</w:t>
            </w:r>
            <w:r w:rsidRPr="0023476A">
              <w:rPr>
                <w:lang w:val="sr-Cyrl-RS"/>
              </w:rPr>
              <w:t>)</w:t>
            </w:r>
          </w:p>
        </w:tc>
        <w:tc>
          <w:tcPr>
            <w:tcW w:w="1472" w:type="dxa"/>
            <w:shd w:val="clear" w:color="auto" w:fill="auto"/>
          </w:tcPr>
          <w:p w:rsidR="001619E7" w:rsidRPr="0023476A" w:rsidRDefault="001619E7" w:rsidP="002D32B3">
            <w:pPr>
              <w:pStyle w:val="TableContents"/>
              <w:numPr>
                <w:ilvl w:val="0"/>
                <w:numId w:val="32"/>
              </w:numPr>
              <w:jc w:val="center"/>
              <w:rPr>
                <w:i/>
                <w:iCs/>
                <w:lang w:val="sr-Cyrl-CS"/>
              </w:rPr>
            </w:pPr>
            <w:r w:rsidRPr="0023476A">
              <w:rPr>
                <w:lang w:val="sr-Cyrl-CS"/>
              </w:rPr>
              <w:t>(2</w:t>
            </w:r>
            <w:r w:rsidRPr="0023476A">
              <w:rPr>
                <w:lang w:val="en-US"/>
              </w:rPr>
              <w:t>x</w:t>
            </w:r>
            <w:r w:rsidRPr="0023476A">
              <w:rPr>
                <w:lang w:val="sr-Cyrl-RS"/>
              </w:rPr>
              <w:t>4)</w:t>
            </w:r>
          </w:p>
        </w:tc>
      </w:tr>
      <w:tr w:rsidR="003021B3" w:rsidRPr="0023476A" w:rsidTr="00BA22DA">
        <w:trPr>
          <w:trHeight w:val="854"/>
        </w:trPr>
        <w:tc>
          <w:tcPr>
            <w:tcW w:w="2093" w:type="dxa"/>
            <w:shd w:val="clear" w:color="auto" w:fill="auto"/>
            <w:vAlign w:val="center"/>
          </w:tcPr>
          <w:p w:rsidR="003021B3" w:rsidRPr="0023476A" w:rsidRDefault="000800D1" w:rsidP="002D32B3">
            <w:pPr>
              <w:numPr>
                <w:ilvl w:val="0"/>
                <w:numId w:val="34"/>
              </w:numPr>
              <w:rPr>
                <w:b/>
                <w:bCs/>
                <w:color w:val="auto"/>
                <w:lang w:val="sr-Cyrl-RS"/>
              </w:rPr>
            </w:pPr>
            <w:r>
              <w:rPr>
                <w:rFonts w:eastAsia="TimesNewRomanPS-BoldMT"/>
                <w:b/>
                <w:bCs/>
                <w:color w:val="auto"/>
                <w:kern w:val="0"/>
                <w:lang w:val="sr-Cyrl-RS" w:eastAsia="en-US"/>
              </w:rPr>
              <w:t>Трактор</w:t>
            </w:r>
          </w:p>
        </w:tc>
        <w:tc>
          <w:tcPr>
            <w:tcW w:w="775" w:type="dxa"/>
            <w:shd w:val="clear" w:color="auto" w:fill="auto"/>
          </w:tcPr>
          <w:p w:rsidR="003021B3" w:rsidRPr="0023476A" w:rsidRDefault="003021B3" w:rsidP="003021B3">
            <w:pPr>
              <w:jc w:val="center"/>
              <w:rPr>
                <w:lang w:val="sr-Cyrl-RS"/>
              </w:rPr>
            </w:pPr>
          </w:p>
          <w:p w:rsidR="003021B3" w:rsidRPr="0023476A" w:rsidRDefault="003021B3" w:rsidP="003021B3">
            <w:pPr>
              <w:jc w:val="center"/>
              <w:rPr>
                <w:lang w:val="sr-Cyrl-RS"/>
              </w:rPr>
            </w:pPr>
          </w:p>
          <w:p w:rsidR="003021B3" w:rsidRPr="0023476A" w:rsidRDefault="003021B3" w:rsidP="003021B3">
            <w:pPr>
              <w:jc w:val="center"/>
              <w:rPr>
                <w:lang w:val="sr-Cyrl-RS"/>
              </w:rPr>
            </w:pPr>
            <w:r w:rsidRPr="0023476A">
              <w:rPr>
                <w:lang w:val="sr-Cyrl-RS"/>
              </w:rPr>
              <w:t>1</w:t>
            </w:r>
          </w:p>
          <w:p w:rsidR="003021B3" w:rsidRPr="0023476A" w:rsidRDefault="003021B3" w:rsidP="003021B3">
            <w:pPr>
              <w:jc w:val="center"/>
              <w:rPr>
                <w:lang w:val="sr-Cyrl-RS"/>
              </w:rPr>
            </w:pPr>
          </w:p>
        </w:tc>
        <w:tc>
          <w:tcPr>
            <w:tcW w:w="1455" w:type="dxa"/>
            <w:shd w:val="clear" w:color="auto" w:fill="auto"/>
            <w:vAlign w:val="center"/>
          </w:tcPr>
          <w:p w:rsidR="003021B3" w:rsidRPr="0023476A" w:rsidRDefault="003021B3" w:rsidP="003021B3">
            <w:pPr>
              <w:jc w:val="center"/>
              <w:rPr>
                <w:lang w:val="sr-Cyrl-CS"/>
              </w:rPr>
            </w:pPr>
          </w:p>
        </w:tc>
        <w:tc>
          <w:tcPr>
            <w:tcW w:w="1461" w:type="dxa"/>
            <w:shd w:val="clear" w:color="auto" w:fill="auto"/>
          </w:tcPr>
          <w:p w:rsidR="003021B3" w:rsidRPr="0023476A" w:rsidRDefault="003021B3" w:rsidP="003021B3">
            <w:pPr>
              <w:pStyle w:val="TableContents"/>
              <w:snapToGrid w:val="0"/>
              <w:jc w:val="center"/>
            </w:pPr>
          </w:p>
        </w:tc>
        <w:tc>
          <w:tcPr>
            <w:tcW w:w="1455" w:type="dxa"/>
            <w:shd w:val="clear" w:color="auto" w:fill="auto"/>
          </w:tcPr>
          <w:p w:rsidR="003021B3" w:rsidRPr="0023476A" w:rsidRDefault="003021B3" w:rsidP="003021B3">
            <w:pPr>
              <w:pStyle w:val="TableContents"/>
              <w:snapToGrid w:val="0"/>
              <w:jc w:val="center"/>
            </w:pPr>
          </w:p>
        </w:tc>
        <w:tc>
          <w:tcPr>
            <w:tcW w:w="1472" w:type="dxa"/>
            <w:shd w:val="clear" w:color="auto" w:fill="auto"/>
          </w:tcPr>
          <w:p w:rsidR="003021B3" w:rsidRPr="0023476A" w:rsidRDefault="003021B3" w:rsidP="003021B3">
            <w:pPr>
              <w:pStyle w:val="TableContents"/>
              <w:snapToGrid w:val="0"/>
              <w:jc w:val="center"/>
            </w:pPr>
          </w:p>
        </w:tc>
      </w:tr>
      <w:tr w:rsidR="003021B3" w:rsidRPr="0023476A" w:rsidTr="003021B3">
        <w:tc>
          <w:tcPr>
            <w:tcW w:w="5784" w:type="dxa"/>
            <w:gridSpan w:val="4"/>
            <w:shd w:val="clear" w:color="auto" w:fill="auto"/>
          </w:tcPr>
          <w:p w:rsidR="003021B3" w:rsidRPr="0023476A" w:rsidRDefault="003021B3" w:rsidP="003021B3">
            <w:pPr>
              <w:pStyle w:val="TableContents"/>
              <w:snapToGrid w:val="0"/>
              <w:rPr>
                <w:b/>
                <w:i/>
                <w:lang w:val="sr-Cyrl-RS"/>
              </w:rPr>
            </w:pPr>
            <w:r w:rsidRPr="0023476A">
              <w:rPr>
                <w:b/>
                <w:i/>
                <w:lang w:val="sr-Cyrl-RS"/>
              </w:rPr>
              <w:t>УКУПНО:</w:t>
            </w:r>
          </w:p>
        </w:tc>
        <w:tc>
          <w:tcPr>
            <w:tcW w:w="1455" w:type="dxa"/>
            <w:shd w:val="clear" w:color="auto" w:fill="C6D9F1"/>
          </w:tcPr>
          <w:p w:rsidR="003021B3" w:rsidRPr="0023476A" w:rsidRDefault="003021B3" w:rsidP="003021B3">
            <w:pPr>
              <w:pStyle w:val="TableContents"/>
              <w:snapToGrid w:val="0"/>
            </w:pPr>
          </w:p>
        </w:tc>
        <w:tc>
          <w:tcPr>
            <w:tcW w:w="1472" w:type="dxa"/>
            <w:shd w:val="clear" w:color="auto" w:fill="C6D9F1"/>
          </w:tcPr>
          <w:p w:rsidR="003021B3" w:rsidRPr="0023476A" w:rsidRDefault="003021B3" w:rsidP="003021B3">
            <w:pPr>
              <w:pStyle w:val="TableContents"/>
              <w:snapToGrid w:val="0"/>
            </w:pPr>
          </w:p>
        </w:tc>
      </w:tr>
    </w:tbl>
    <w:p w:rsidR="001619E7" w:rsidRPr="0023476A" w:rsidRDefault="001619E7">
      <w:pPr>
        <w:rPr>
          <w:lang w:val="sr-Cyrl-RS"/>
        </w:rPr>
      </w:pPr>
    </w:p>
    <w:p w:rsidR="001619E7" w:rsidRPr="0023476A" w:rsidRDefault="001619E7">
      <w:pPr>
        <w:ind w:left="360"/>
        <w:jc w:val="both"/>
        <w:rPr>
          <w:b/>
          <w:bCs/>
          <w:iCs/>
          <w:u w:val="single"/>
          <w:lang w:val="sr-Cyrl-RS"/>
        </w:rPr>
      </w:pPr>
      <w:r w:rsidRPr="0023476A">
        <w:rPr>
          <w:b/>
          <w:bCs/>
          <w:iCs/>
          <w:u w:val="single"/>
        </w:rPr>
        <w:t xml:space="preserve">Упутство за попуњавање обрасца структуре цене: </w:t>
      </w:r>
    </w:p>
    <w:p w:rsidR="00486266" w:rsidRPr="0023476A" w:rsidRDefault="00486266">
      <w:pPr>
        <w:ind w:left="360"/>
        <w:jc w:val="both"/>
        <w:rPr>
          <w:bCs/>
          <w:iCs/>
          <w:color w:val="002060"/>
          <w:lang w:val="sr-Cyrl-RS"/>
        </w:rPr>
      </w:pPr>
    </w:p>
    <w:p w:rsidR="001619E7" w:rsidRPr="0023476A" w:rsidRDefault="001619E7">
      <w:pPr>
        <w:pStyle w:val="ListParagraph"/>
        <w:tabs>
          <w:tab w:val="left" w:pos="90"/>
        </w:tabs>
        <w:ind w:left="0"/>
        <w:jc w:val="both"/>
        <w:rPr>
          <w:bCs/>
          <w:iCs/>
          <w:lang w:val="sr-Cyrl-CS"/>
        </w:rPr>
      </w:pPr>
      <w:r w:rsidRPr="0023476A">
        <w:rPr>
          <w:bCs/>
          <w:iCs/>
        </w:rPr>
        <w:t xml:space="preserve">Понуђач треба да </w:t>
      </w:r>
      <w:proofErr w:type="spellStart"/>
      <w:r w:rsidRPr="0023476A">
        <w:rPr>
          <w:bCs/>
          <w:iCs/>
        </w:rPr>
        <w:t>попун</w:t>
      </w:r>
      <w:proofErr w:type="spellEnd"/>
      <w:r w:rsidRPr="0023476A">
        <w:rPr>
          <w:bCs/>
          <w:iCs/>
          <w:lang w:val="sr-Cyrl-CS"/>
        </w:rPr>
        <w:t>и</w:t>
      </w:r>
      <w:r w:rsidRPr="0023476A">
        <w:rPr>
          <w:bCs/>
          <w:iCs/>
        </w:rPr>
        <w:t xml:space="preserve"> образац структуре цене </w:t>
      </w:r>
      <w:r w:rsidRPr="0023476A">
        <w:rPr>
          <w:bCs/>
          <w:iCs/>
          <w:lang w:val="sr-Cyrl-CS"/>
        </w:rPr>
        <w:t>на следећи начин</w:t>
      </w:r>
      <w:r w:rsidRPr="0023476A">
        <w:rPr>
          <w:bCs/>
          <w:iCs/>
        </w:rPr>
        <w:t>:</w:t>
      </w:r>
    </w:p>
    <w:p w:rsidR="001619E7" w:rsidRPr="0023476A" w:rsidRDefault="001619E7">
      <w:pPr>
        <w:pStyle w:val="ListParagraph"/>
        <w:numPr>
          <w:ilvl w:val="0"/>
          <w:numId w:val="9"/>
        </w:numPr>
        <w:tabs>
          <w:tab w:val="left" w:pos="90"/>
        </w:tabs>
        <w:jc w:val="both"/>
        <w:rPr>
          <w:bCs/>
          <w:iCs/>
          <w:lang w:val="sr-Cyrl-CS"/>
        </w:rPr>
      </w:pPr>
      <w:r w:rsidRPr="0023476A">
        <w:rPr>
          <w:bCs/>
          <w:iCs/>
          <w:lang w:val="sr-Cyrl-CS"/>
        </w:rPr>
        <w:t xml:space="preserve">у колони </w:t>
      </w:r>
      <w:r w:rsidRPr="0023476A">
        <w:rPr>
          <w:bCs/>
          <w:iCs/>
        </w:rPr>
        <w:t>3. уписати колико износи јединична цена без ПДВ-а</w:t>
      </w:r>
      <w:r w:rsidRPr="0023476A">
        <w:rPr>
          <w:bCs/>
          <w:iCs/>
          <w:lang w:val="sr-Cyrl-RS"/>
        </w:rPr>
        <w:t>,</w:t>
      </w:r>
      <w:r w:rsidRPr="0023476A">
        <w:rPr>
          <w:bCs/>
          <w:iCs/>
        </w:rPr>
        <w:t xml:space="preserve"> за сваки тражени предмет јавне набавке;</w:t>
      </w:r>
    </w:p>
    <w:p w:rsidR="001619E7" w:rsidRPr="0023476A" w:rsidRDefault="001619E7">
      <w:pPr>
        <w:pStyle w:val="ListParagraph"/>
        <w:numPr>
          <w:ilvl w:val="0"/>
          <w:numId w:val="9"/>
        </w:numPr>
        <w:tabs>
          <w:tab w:val="left" w:pos="90"/>
        </w:tabs>
        <w:jc w:val="both"/>
        <w:rPr>
          <w:bCs/>
          <w:iCs/>
          <w:lang w:val="sr-Cyrl-RS"/>
        </w:rPr>
      </w:pPr>
      <w:r w:rsidRPr="0023476A">
        <w:rPr>
          <w:bCs/>
          <w:iCs/>
          <w:lang w:val="sr-Cyrl-CS"/>
        </w:rPr>
        <w:t xml:space="preserve">у колони </w:t>
      </w:r>
      <w:r w:rsidRPr="0023476A">
        <w:rPr>
          <w:bCs/>
          <w:iCs/>
        </w:rPr>
        <w:t>4. уписати колико износи</w:t>
      </w:r>
      <w:r w:rsidRPr="0023476A">
        <w:rPr>
          <w:bCs/>
          <w:iCs/>
          <w:lang w:val="sr-Cyrl-RS"/>
        </w:rPr>
        <w:t xml:space="preserve"> јединична цена са ПДВ</w:t>
      </w:r>
      <w:r w:rsidRPr="0023476A">
        <w:rPr>
          <w:bCs/>
          <w:iCs/>
        </w:rPr>
        <w:t>-</w:t>
      </w:r>
      <w:r w:rsidRPr="0023476A">
        <w:rPr>
          <w:bCs/>
          <w:iCs/>
          <w:lang w:val="sr-Cyrl-RS"/>
        </w:rPr>
        <w:t xml:space="preserve">ом, </w:t>
      </w:r>
      <w:r w:rsidRPr="0023476A">
        <w:rPr>
          <w:bCs/>
          <w:iCs/>
        </w:rPr>
        <w:t>за сваки тражени предмет јавне набавке;</w:t>
      </w:r>
    </w:p>
    <w:p w:rsidR="001619E7" w:rsidRPr="0023476A" w:rsidRDefault="001619E7">
      <w:pPr>
        <w:pStyle w:val="ListParagraph"/>
        <w:numPr>
          <w:ilvl w:val="0"/>
          <w:numId w:val="9"/>
        </w:numPr>
        <w:tabs>
          <w:tab w:val="left" w:pos="90"/>
        </w:tabs>
        <w:jc w:val="both"/>
        <w:rPr>
          <w:bCs/>
          <w:iCs/>
          <w:color w:val="auto"/>
          <w:lang w:val="sr-Cyrl-CS"/>
        </w:rPr>
      </w:pPr>
      <w:r w:rsidRPr="0023476A">
        <w:rPr>
          <w:bCs/>
          <w:iCs/>
          <w:lang w:val="sr-Cyrl-RS"/>
        </w:rPr>
        <w:t xml:space="preserve">у колони 5. уписати </w:t>
      </w:r>
      <w:r w:rsidRPr="0023476A">
        <w:rPr>
          <w:bCs/>
          <w:iCs/>
        </w:rPr>
        <w:t xml:space="preserve">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23476A">
        <w:rPr>
          <w:bCs/>
          <w:iCs/>
          <w:color w:val="auto"/>
        </w:rPr>
        <w:t>колони 2.);</w:t>
      </w:r>
      <w:r w:rsidR="0031705A" w:rsidRPr="0023476A">
        <w:rPr>
          <w:bCs/>
          <w:iCs/>
          <w:color w:val="auto"/>
          <w:lang w:val="sr-Cyrl-RS"/>
        </w:rPr>
        <w:t xml:space="preserve"> На крају уписати укупну цену</w:t>
      </w:r>
      <w:r w:rsidR="00486266" w:rsidRPr="0023476A">
        <w:rPr>
          <w:bCs/>
          <w:iCs/>
          <w:color w:val="auto"/>
          <w:lang w:val="sr-Cyrl-RS"/>
        </w:rPr>
        <w:t xml:space="preserve"> предмета набавке</w:t>
      </w:r>
      <w:r w:rsidR="0031705A" w:rsidRPr="0023476A">
        <w:rPr>
          <w:bCs/>
          <w:iCs/>
          <w:color w:val="auto"/>
          <w:lang w:val="sr-Cyrl-RS"/>
        </w:rPr>
        <w:t xml:space="preserve"> </w:t>
      </w:r>
      <w:r w:rsidR="0031705A" w:rsidRPr="0023476A">
        <w:rPr>
          <w:bCs/>
          <w:iCs/>
          <w:color w:val="auto"/>
        </w:rPr>
        <w:t>без ПДВ-а</w:t>
      </w:r>
      <w:r w:rsidR="0031705A" w:rsidRPr="0023476A">
        <w:rPr>
          <w:bCs/>
          <w:iCs/>
          <w:color w:val="auto"/>
          <w:lang w:val="sr-Cyrl-RS"/>
        </w:rPr>
        <w:t>.</w:t>
      </w:r>
    </w:p>
    <w:p w:rsidR="001619E7" w:rsidRPr="0023476A" w:rsidRDefault="001619E7">
      <w:pPr>
        <w:pStyle w:val="ListParagraph"/>
        <w:numPr>
          <w:ilvl w:val="0"/>
          <w:numId w:val="9"/>
        </w:numPr>
        <w:tabs>
          <w:tab w:val="left" w:pos="90"/>
        </w:tabs>
        <w:jc w:val="both"/>
        <w:rPr>
          <w:color w:val="auto"/>
        </w:rPr>
      </w:pPr>
      <w:r w:rsidRPr="0023476A">
        <w:rPr>
          <w:bCs/>
          <w:iCs/>
          <w:color w:val="auto"/>
          <w:lang w:val="sr-Cyrl-CS"/>
        </w:rPr>
        <w:t xml:space="preserve">у колони </w:t>
      </w:r>
      <w:r w:rsidRPr="0023476A">
        <w:rPr>
          <w:bCs/>
          <w:iCs/>
          <w:color w:val="auto"/>
        </w:rPr>
        <w:t xml:space="preserve">6. уписати колико износи укупна цена са ПДВ-ом за сваки тражени предмет јавне набавке и то тако што ће помножити јединичну цену </w:t>
      </w:r>
      <w:r w:rsidRPr="0023476A">
        <w:rPr>
          <w:bCs/>
          <w:iCs/>
          <w:color w:val="auto"/>
          <w:lang w:val="sr-Cyrl-RS"/>
        </w:rPr>
        <w:t>са</w:t>
      </w:r>
      <w:r w:rsidRPr="0023476A">
        <w:rPr>
          <w:bCs/>
          <w:iCs/>
          <w:color w:val="auto"/>
        </w:rPr>
        <w:t xml:space="preserve"> ПДВ-</w:t>
      </w:r>
      <w:r w:rsidRPr="0023476A">
        <w:rPr>
          <w:bCs/>
          <w:iCs/>
          <w:color w:val="auto"/>
          <w:lang w:val="sr-Cyrl-RS"/>
        </w:rPr>
        <w:t>ом</w:t>
      </w:r>
      <w:r w:rsidRPr="0023476A">
        <w:rPr>
          <w:bCs/>
          <w:iCs/>
          <w:color w:val="auto"/>
        </w:rPr>
        <w:t xml:space="preserve"> (наведену у колони </w:t>
      </w:r>
      <w:r w:rsidRPr="0023476A">
        <w:rPr>
          <w:bCs/>
          <w:iCs/>
          <w:color w:val="auto"/>
          <w:lang w:val="sr-Cyrl-RS"/>
        </w:rPr>
        <w:t>4</w:t>
      </w:r>
      <w:r w:rsidRPr="0023476A">
        <w:rPr>
          <w:bCs/>
          <w:iCs/>
          <w:color w:val="auto"/>
        </w:rPr>
        <w:t>.) са траженим количинама (које су наведене у колони 2.);</w:t>
      </w:r>
      <w:r w:rsidR="0031705A" w:rsidRPr="0023476A">
        <w:rPr>
          <w:bCs/>
          <w:iCs/>
          <w:color w:val="auto"/>
          <w:lang w:val="sr-Cyrl-RS"/>
        </w:rPr>
        <w:t xml:space="preserve"> На крају уписати укупну</w:t>
      </w:r>
      <w:r w:rsidR="00486266" w:rsidRPr="0023476A">
        <w:rPr>
          <w:bCs/>
          <w:iCs/>
          <w:color w:val="auto"/>
          <w:lang w:val="sr-Cyrl-RS"/>
        </w:rPr>
        <w:t xml:space="preserve"> цену предмета</w:t>
      </w:r>
      <w:r w:rsidR="0031705A" w:rsidRPr="0023476A">
        <w:rPr>
          <w:bCs/>
          <w:iCs/>
          <w:color w:val="auto"/>
          <w:lang w:val="sr-Cyrl-RS"/>
        </w:rPr>
        <w:t xml:space="preserve"> </w:t>
      </w:r>
      <w:r w:rsidR="00486266" w:rsidRPr="0023476A">
        <w:rPr>
          <w:bCs/>
          <w:iCs/>
          <w:color w:val="auto"/>
          <w:lang w:val="sr-Cyrl-RS"/>
        </w:rPr>
        <w:t xml:space="preserve">набавке </w:t>
      </w:r>
      <w:r w:rsidR="0031705A" w:rsidRPr="0023476A">
        <w:rPr>
          <w:bCs/>
          <w:iCs/>
          <w:color w:val="auto"/>
          <w:lang w:val="sr-Cyrl-RS"/>
        </w:rPr>
        <w:t>са</w:t>
      </w:r>
      <w:r w:rsidR="0031705A" w:rsidRPr="0023476A">
        <w:rPr>
          <w:bCs/>
          <w:iCs/>
          <w:color w:val="auto"/>
        </w:rPr>
        <w:t xml:space="preserve"> ПДВ-</w:t>
      </w:r>
      <w:r w:rsidR="0031705A" w:rsidRPr="0023476A">
        <w:rPr>
          <w:bCs/>
          <w:iCs/>
          <w:color w:val="auto"/>
          <w:lang w:val="sr-Cyrl-RS"/>
        </w:rPr>
        <w:t>ом.</w:t>
      </w:r>
    </w:p>
    <w:p w:rsidR="001619E7" w:rsidRPr="0023476A" w:rsidRDefault="001619E7">
      <w:pPr>
        <w:pStyle w:val="ListParagraph"/>
        <w:tabs>
          <w:tab w:val="left" w:pos="90"/>
        </w:tabs>
        <w:ind w:left="90"/>
        <w:jc w:val="both"/>
      </w:pPr>
    </w:p>
    <w:tbl>
      <w:tblPr>
        <w:tblW w:w="0" w:type="auto"/>
        <w:tblLayout w:type="fixed"/>
        <w:tblLook w:val="0000" w:firstRow="0" w:lastRow="0" w:firstColumn="0" w:lastColumn="0" w:noHBand="0" w:noVBand="0"/>
      </w:tblPr>
      <w:tblGrid>
        <w:gridCol w:w="3080"/>
        <w:gridCol w:w="3068"/>
        <w:gridCol w:w="3094"/>
      </w:tblGrid>
      <w:tr w:rsidR="001619E7" w:rsidRPr="0023476A">
        <w:tc>
          <w:tcPr>
            <w:tcW w:w="3080" w:type="dxa"/>
            <w:shd w:val="clear" w:color="auto" w:fill="auto"/>
            <w:vAlign w:val="center"/>
          </w:tcPr>
          <w:p w:rsidR="001619E7" w:rsidRPr="0023476A" w:rsidRDefault="001619E7">
            <w:pPr>
              <w:pStyle w:val="BodyText2"/>
              <w:spacing w:line="100" w:lineRule="atLeast"/>
              <w:jc w:val="center"/>
            </w:pPr>
            <w:r w:rsidRPr="0023476A">
              <w:t>Датум:</w:t>
            </w:r>
          </w:p>
        </w:tc>
        <w:tc>
          <w:tcPr>
            <w:tcW w:w="3068" w:type="dxa"/>
            <w:shd w:val="clear" w:color="auto" w:fill="auto"/>
            <w:vAlign w:val="center"/>
          </w:tcPr>
          <w:p w:rsidR="001619E7" w:rsidRPr="0023476A" w:rsidRDefault="001619E7">
            <w:pPr>
              <w:pStyle w:val="BodyText2"/>
              <w:spacing w:line="100" w:lineRule="atLeast"/>
              <w:jc w:val="center"/>
            </w:pPr>
            <w:proofErr w:type="spellStart"/>
            <w:r w:rsidRPr="0023476A">
              <w:t>М.П</w:t>
            </w:r>
            <w:proofErr w:type="spellEnd"/>
            <w:r w:rsidRPr="0023476A">
              <w:t>.</w:t>
            </w:r>
          </w:p>
        </w:tc>
        <w:tc>
          <w:tcPr>
            <w:tcW w:w="3094" w:type="dxa"/>
            <w:shd w:val="clear" w:color="auto" w:fill="auto"/>
            <w:vAlign w:val="center"/>
          </w:tcPr>
          <w:p w:rsidR="001619E7" w:rsidRPr="0023476A" w:rsidRDefault="001619E7">
            <w:pPr>
              <w:pStyle w:val="BodyText2"/>
              <w:spacing w:line="100" w:lineRule="atLeast"/>
              <w:jc w:val="center"/>
            </w:pPr>
            <w:r w:rsidRPr="0023476A">
              <w:t>Потпис понуђача</w:t>
            </w:r>
          </w:p>
        </w:tc>
      </w:tr>
      <w:tr w:rsidR="001619E7" w:rsidRPr="0023476A">
        <w:tc>
          <w:tcPr>
            <w:tcW w:w="3080" w:type="dxa"/>
            <w:tcBorders>
              <w:bottom w:val="single" w:sz="4" w:space="0" w:color="000000"/>
            </w:tcBorders>
            <w:shd w:val="clear" w:color="auto" w:fill="auto"/>
          </w:tcPr>
          <w:p w:rsidR="001619E7" w:rsidRPr="0023476A" w:rsidRDefault="001619E7">
            <w:pPr>
              <w:pStyle w:val="BodyText2"/>
              <w:snapToGrid w:val="0"/>
              <w:spacing w:line="100" w:lineRule="atLeast"/>
              <w:jc w:val="both"/>
            </w:pPr>
          </w:p>
        </w:tc>
        <w:tc>
          <w:tcPr>
            <w:tcW w:w="3068" w:type="dxa"/>
            <w:shd w:val="clear" w:color="auto" w:fill="auto"/>
          </w:tcPr>
          <w:p w:rsidR="001619E7" w:rsidRPr="0023476A" w:rsidRDefault="001619E7">
            <w:pPr>
              <w:pStyle w:val="BodyText2"/>
              <w:snapToGrid w:val="0"/>
              <w:spacing w:line="100" w:lineRule="atLeast"/>
              <w:jc w:val="both"/>
            </w:pPr>
          </w:p>
        </w:tc>
        <w:tc>
          <w:tcPr>
            <w:tcW w:w="3094" w:type="dxa"/>
            <w:tcBorders>
              <w:bottom w:val="single" w:sz="4" w:space="0" w:color="000000"/>
            </w:tcBorders>
            <w:shd w:val="clear" w:color="auto" w:fill="auto"/>
          </w:tcPr>
          <w:p w:rsidR="001619E7" w:rsidRPr="0023476A" w:rsidRDefault="001619E7">
            <w:pPr>
              <w:pStyle w:val="BodyText2"/>
              <w:snapToGrid w:val="0"/>
              <w:spacing w:line="100" w:lineRule="atLeast"/>
              <w:jc w:val="both"/>
            </w:pPr>
          </w:p>
        </w:tc>
      </w:tr>
    </w:tbl>
    <w:p w:rsidR="001619E7" w:rsidRPr="0023476A" w:rsidRDefault="001619E7">
      <w:pPr>
        <w:jc w:val="both"/>
        <w:rPr>
          <w:lang w:val="sr-Cyrl-RS"/>
        </w:rPr>
      </w:pPr>
    </w:p>
    <w:p w:rsidR="003021B3" w:rsidRPr="0023476A" w:rsidRDefault="003021B3">
      <w:pPr>
        <w:jc w:val="both"/>
        <w:rPr>
          <w:lang w:val="sr-Cyrl-RS"/>
        </w:rPr>
      </w:pPr>
    </w:p>
    <w:p w:rsidR="00BC3ADD" w:rsidRPr="0023476A" w:rsidRDefault="00BC3ADD">
      <w:pPr>
        <w:jc w:val="both"/>
        <w:rPr>
          <w:lang w:val="sr-Cyrl-RS"/>
        </w:rPr>
      </w:pPr>
    </w:p>
    <w:p w:rsidR="00BC3ADD" w:rsidRPr="0023476A" w:rsidRDefault="00BC3ADD">
      <w:pPr>
        <w:jc w:val="both"/>
        <w:rPr>
          <w:lang w:val="sr-Cyrl-RS"/>
        </w:rPr>
      </w:pPr>
    </w:p>
    <w:p w:rsidR="00BC3ADD" w:rsidRPr="0023476A" w:rsidRDefault="00BC3ADD">
      <w:pPr>
        <w:jc w:val="both"/>
        <w:rPr>
          <w:lang w:val="sr-Cyrl-RS"/>
        </w:rPr>
      </w:pPr>
    </w:p>
    <w:p w:rsidR="00BC3ADD" w:rsidRPr="0023476A" w:rsidRDefault="00BC3ADD">
      <w:pPr>
        <w:jc w:val="both"/>
        <w:rPr>
          <w:lang w:val="sr-Cyrl-RS"/>
        </w:rPr>
      </w:pPr>
    </w:p>
    <w:p w:rsidR="00BC3ADD" w:rsidRPr="0023476A" w:rsidRDefault="00BC3ADD">
      <w:pPr>
        <w:jc w:val="both"/>
        <w:rPr>
          <w:lang w:val="sr-Cyrl-RS"/>
        </w:rPr>
      </w:pPr>
    </w:p>
    <w:p w:rsidR="00BC3ADD" w:rsidRPr="0023476A" w:rsidRDefault="00BC3ADD">
      <w:pPr>
        <w:jc w:val="both"/>
        <w:rPr>
          <w:lang w:val="sr-Cyrl-RS"/>
        </w:rPr>
      </w:pPr>
    </w:p>
    <w:p w:rsidR="00BC3ADD" w:rsidRPr="0023476A" w:rsidRDefault="00BC3ADD">
      <w:pPr>
        <w:jc w:val="both"/>
        <w:rPr>
          <w:lang w:val="sr-Cyrl-RS"/>
        </w:rPr>
      </w:pPr>
    </w:p>
    <w:p w:rsidR="00BC3ADD" w:rsidRPr="0023476A" w:rsidRDefault="00BC3ADD">
      <w:pPr>
        <w:jc w:val="both"/>
        <w:rPr>
          <w:lang w:val="sr-Cyrl-RS"/>
        </w:rPr>
      </w:pPr>
    </w:p>
    <w:p w:rsidR="00BC3ADD" w:rsidRPr="0023476A" w:rsidRDefault="00BC3ADD">
      <w:pPr>
        <w:jc w:val="both"/>
        <w:rPr>
          <w:lang w:val="sr-Cyrl-RS"/>
        </w:rPr>
      </w:pPr>
    </w:p>
    <w:p w:rsidR="00BC3ADD" w:rsidRDefault="00BC3ADD">
      <w:pPr>
        <w:jc w:val="both"/>
        <w:rPr>
          <w:lang w:val="sr-Cyrl-RS"/>
        </w:rPr>
      </w:pPr>
    </w:p>
    <w:p w:rsidR="00A54A50" w:rsidRPr="0023476A" w:rsidRDefault="00A54A50">
      <w:pPr>
        <w:jc w:val="both"/>
        <w:rPr>
          <w:lang w:val="sr-Cyrl-RS"/>
        </w:rPr>
      </w:pPr>
    </w:p>
    <w:p w:rsidR="00BC3ADD" w:rsidRDefault="00BC3ADD">
      <w:pPr>
        <w:jc w:val="both"/>
        <w:rPr>
          <w:lang w:val="sr-Cyrl-RS"/>
        </w:rPr>
      </w:pPr>
    </w:p>
    <w:p w:rsidR="00BA22DA" w:rsidRDefault="00BA22DA">
      <w:pPr>
        <w:jc w:val="both"/>
        <w:rPr>
          <w:lang w:val="sr-Cyrl-RS"/>
        </w:rPr>
      </w:pPr>
    </w:p>
    <w:p w:rsidR="00BA22DA" w:rsidRPr="0023476A" w:rsidRDefault="00BA22DA">
      <w:pPr>
        <w:jc w:val="both"/>
        <w:rPr>
          <w:lang w:val="sr-Cyrl-RS"/>
        </w:rPr>
      </w:pPr>
    </w:p>
    <w:p w:rsidR="00BC3ADD" w:rsidRPr="0023476A" w:rsidRDefault="00BC3ADD">
      <w:pPr>
        <w:jc w:val="both"/>
        <w:rPr>
          <w:lang w:val="sr-Cyrl-RS"/>
        </w:rPr>
      </w:pPr>
    </w:p>
    <w:p w:rsidR="001619E7" w:rsidRPr="0023476A" w:rsidRDefault="001619E7">
      <w:pPr>
        <w:shd w:val="clear" w:color="auto" w:fill="C6D9F1"/>
        <w:jc w:val="center"/>
        <w:rPr>
          <w:b/>
          <w:bCs/>
          <w:i/>
          <w:iCs/>
        </w:rPr>
      </w:pPr>
      <w:proofErr w:type="gramStart"/>
      <w:r w:rsidRPr="0023476A">
        <w:rPr>
          <w:b/>
          <w:bCs/>
          <w:i/>
          <w:iCs/>
          <w:lang w:val="en-US"/>
        </w:rPr>
        <w:lastRenderedPageBreak/>
        <w:t>X</w:t>
      </w:r>
      <w:r w:rsidRPr="0023476A">
        <w:rPr>
          <w:b/>
          <w:bCs/>
          <w:i/>
          <w:iCs/>
        </w:rPr>
        <w:t xml:space="preserve">  ОБРАЗАЦ</w:t>
      </w:r>
      <w:proofErr w:type="gramEnd"/>
      <w:r w:rsidRPr="0023476A">
        <w:rPr>
          <w:b/>
          <w:bCs/>
          <w:i/>
          <w:iCs/>
        </w:rPr>
        <w:t xml:space="preserve"> ТРОШКОВА ПРИПРЕМЕ ПОНУДЕ</w:t>
      </w:r>
    </w:p>
    <w:p w:rsidR="001619E7" w:rsidRPr="0023476A" w:rsidRDefault="001619E7">
      <w:pPr>
        <w:shd w:val="clear" w:color="auto" w:fill="C6D9F1"/>
        <w:jc w:val="center"/>
        <w:rPr>
          <w:b/>
          <w:bCs/>
          <w:i/>
          <w:iCs/>
        </w:rPr>
      </w:pPr>
    </w:p>
    <w:p w:rsidR="001619E7" w:rsidRPr="0023476A" w:rsidRDefault="001619E7">
      <w:pPr>
        <w:rPr>
          <w:b/>
          <w:bCs/>
          <w:i/>
          <w:iCs/>
        </w:rPr>
      </w:pPr>
    </w:p>
    <w:p w:rsidR="001619E7" w:rsidRPr="0023476A" w:rsidRDefault="001619E7">
      <w:pPr>
        <w:spacing w:after="120"/>
        <w:jc w:val="both"/>
        <w:rPr>
          <w:b/>
          <w:i/>
        </w:rPr>
      </w:pPr>
      <w:r w:rsidRPr="0023476A">
        <w:t xml:space="preserve">У складу са чланом 88. </w:t>
      </w:r>
      <w:r w:rsidRPr="0023476A">
        <w:rPr>
          <w:lang w:val="sr-Cyrl-CS"/>
        </w:rPr>
        <w:t>став 1.</w:t>
      </w:r>
      <w:r w:rsidRPr="0023476A">
        <w:t xml:space="preserve"> Закона, понуђач</w:t>
      </w:r>
      <w:r w:rsidRPr="0023476A">
        <w:rPr>
          <w:lang w:val="sr-Cyrl-RS"/>
        </w:rPr>
        <w:t xml:space="preserve"> ____________________</w:t>
      </w:r>
      <w:r w:rsidR="00326714" w:rsidRPr="0023476A">
        <w:rPr>
          <w:lang w:val="sr-Cyrl-RS"/>
        </w:rPr>
        <w:t>___________________,</w:t>
      </w:r>
      <w:r w:rsidRPr="0023476A">
        <w:rPr>
          <w:i/>
          <w:iCs/>
        </w:rPr>
        <w:t xml:space="preserve"> </w:t>
      </w:r>
      <w:proofErr w:type="spellStart"/>
      <w:r w:rsidRPr="0023476A">
        <w:t>достав</w:t>
      </w:r>
      <w:r w:rsidRPr="0023476A">
        <w:rPr>
          <w:lang w:val="sr-Cyrl-CS"/>
        </w:rPr>
        <w:t>ља</w:t>
      </w:r>
      <w:proofErr w:type="spellEnd"/>
      <w:r w:rsidRPr="0023476A">
        <w:rPr>
          <w:lang w:val="sr-Cyrl-CS"/>
        </w:rPr>
        <w:t xml:space="preserve"> </w:t>
      </w:r>
      <w:r w:rsidRPr="0023476A">
        <w:t xml:space="preserve">укупан износ и структуру трошкова припремања понуде, </w:t>
      </w:r>
      <w:r w:rsidRPr="0023476A">
        <w:rPr>
          <w:lang w:val="sr-Cyrl-CS"/>
        </w:rPr>
        <w:t xml:space="preserve">како следи у </w:t>
      </w:r>
      <w:r w:rsidRPr="0023476A">
        <w:t>табели:</w:t>
      </w:r>
    </w:p>
    <w:tbl>
      <w:tblPr>
        <w:tblW w:w="0" w:type="auto"/>
        <w:tblInd w:w="153" w:type="dxa"/>
        <w:tblLayout w:type="fixed"/>
        <w:tblLook w:val="0000" w:firstRow="0" w:lastRow="0" w:firstColumn="0" w:lastColumn="0" w:noHBand="0" w:noVBand="0"/>
      </w:tblPr>
      <w:tblGrid>
        <w:gridCol w:w="5565"/>
        <w:gridCol w:w="3300"/>
      </w:tblGrid>
      <w:tr w:rsidR="001619E7" w:rsidRPr="0023476A">
        <w:tc>
          <w:tcPr>
            <w:tcW w:w="5565" w:type="dxa"/>
            <w:tcBorders>
              <w:top w:val="single" w:sz="4" w:space="0" w:color="000000"/>
              <w:left w:val="single" w:sz="4" w:space="0" w:color="000000"/>
              <w:bottom w:val="single" w:sz="4" w:space="0" w:color="000000"/>
            </w:tcBorders>
            <w:shd w:val="clear" w:color="auto" w:fill="auto"/>
          </w:tcPr>
          <w:p w:rsidR="001619E7" w:rsidRPr="0023476A" w:rsidRDefault="001619E7">
            <w:pPr>
              <w:jc w:val="center"/>
              <w:rPr>
                <w:b/>
                <w:i/>
              </w:rPr>
            </w:pPr>
            <w:r w:rsidRPr="0023476A">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23476A" w:rsidRDefault="001619E7">
            <w:pPr>
              <w:jc w:val="center"/>
            </w:pPr>
            <w:r w:rsidRPr="0023476A">
              <w:rPr>
                <w:b/>
                <w:i/>
              </w:rPr>
              <w:t>ИЗНОС ТРОШКА У РСД</w:t>
            </w:r>
          </w:p>
        </w:tc>
      </w:tr>
      <w:tr w:rsidR="001619E7" w:rsidRPr="0023476A">
        <w:tc>
          <w:tcPr>
            <w:tcW w:w="5565"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23476A" w:rsidRDefault="001619E7">
            <w:pPr>
              <w:snapToGrid w:val="0"/>
              <w:jc w:val="right"/>
            </w:pPr>
          </w:p>
        </w:tc>
      </w:tr>
      <w:tr w:rsidR="001619E7" w:rsidRPr="0023476A">
        <w:tc>
          <w:tcPr>
            <w:tcW w:w="5565"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23476A" w:rsidRDefault="001619E7">
            <w:pPr>
              <w:snapToGrid w:val="0"/>
              <w:jc w:val="right"/>
            </w:pPr>
          </w:p>
        </w:tc>
      </w:tr>
      <w:tr w:rsidR="001619E7" w:rsidRPr="0023476A">
        <w:tc>
          <w:tcPr>
            <w:tcW w:w="5565"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23476A" w:rsidRDefault="001619E7">
            <w:pPr>
              <w:snapToGrid w:val="0"/>
              <w:rPr>
                <w:lang w:val="en-US"/>
              </w:rPr>
            </w:pPr>
          </w:p>
        </w:tc>
      </w:tr>
      <w:tr w:rsidR="001619E7" w:rsidRPr="0023476A">
        <w:tc>
          <w:tcPr>
            <w:tcW w:w="5565"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23476A" w:rsidRDefault="001619E7">
            <w:pPr>
              <w:snapToGrid w:val="0"/>
              <w:rPr>
                <w:lang w:val="en-US"/>
              </w:rPr>
            </w:pPr>
          </w:p>
        </w:tc>
      </w:tr>
      <w:tr w:rsidR="001619E7" w:rsidRPr="0023476A">
        <w:tc>
          <w:tcPr>
            <w:tcW w:w="5565"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23476A" w:rsidRDefault="001619E7">
            <w:pPr>
              <w:snapToGrid w:val="0"/>
              <w:rPr>
                <w:lang w:val="en-US"/>
              </w:rPr>
            </w:pPr>
          </w:p>
        </w:tc>
      </w:tr>
      <w:tr w:rsidR="001619E7" w:rsidRPr="0023476A">
        <w:tc>
          <w:tcPr>
            <w:tcW w:w="5565"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23476A" w:rsidRDefault="001619E7">
            <w:pPr>
              <w:snapToGrid w:val="0"/>
              <w:rPr>
                <w:lang w:val="en-US"/>
              </w:rPr>
            </w:pPr>
          </w:p>
        </w:tc>
      </w:tr>
      <w:tr w:rsidR="001619E7" w:rsidRPr="0023476A">
        <w:tc>
          <w:tcPr>
            <w:tcW w:w="5565" w:type="dxa"/>
            <w:tcBorders>
              <w:top w:val="single" w:sz="4" w:space="0" w:color="000000"/>
              <w:left w:val="single" w:sz="4" w:space="0" w:color="000000"/>
              <w:bottom w:val="single" w:sz="4" w:space="0" w:color="000000"/>
            </w:tcBorders>
            <w:shd w:val="clear" w:color="auto" w:fill="auto"/>
          </w:tcPr>
          <w:p w:rsidR="001619E7" w:rsidRPr="0023476A" w:rsidRDefault="001619E7">
            <w:pPr>
              <w:snapToGrid w:val="0"/>
              <w:jc w:val="both"/>
              <w:rPr>
                <w:i/>
              </w:rPr>
            </w:pPr>
          </w:p>
          <w:p w:rsidR="001619E7" w:rsidRPr="0023476A" w:rsidRDefault="001619E7">
            <w:pPr>
              <w:jc w:val="both"/>
              <w:rPr>
                <w:lang w:val="ru-RU"/>
              </w:rPr>
            </w:pPr>
            <w:r w:rsidRPr="0023476A">
              <w:rPr>
                <w:b/>
                <w:i/>
              </w:rPr>
              <w:t>УКУПАН ИЗНОС ТРОШКОВА ПРИП</w:t>
            </w:r>
            <w:r w:rsidRPr="0023476A">
              <w:rPr>
                <w:b/>
                <w:i/>
                <w:lang w:val="sr-Cyrl-RS"/>
              </w:rPr>
              <w:t>Р</w:t>
            </w:r>
            <w:r w:rsidRPr="0023476A">
              <w:rPr>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23476A" w:rsidRDefault="001619E7">
            <w:pPr>
              <w:snapToGrid w:val="0"/>
              <w:rPr>
                <w:lang w:val="ru-RU"/>
              </w:rPr>
            </w:pPr>
          </w:p>
        </w:tc>
      </w:tr>
    </w:tbl>
    <w:p w:rsidR="001619E7" w:rsidRPr="0023476A" w:rsidRDefault="001619E7">
      <w:pPr>
        <w:jc w:val="both"/>
      </w:pPr>
    </w:p>
    <w:p w:rsidR="001619E7" w:rsidRPr="0023476A" w:rsidRDefault="001619E7">
      <w:pPr>
        <w:jc w:val="both"/>
      </w:pPr>
      <w:r w:rsidRPr="0023476A">
        <w:t>Трошкове припреме и подношења понуде сноси искључиво понуђач и не може тражити од наручиоца накнаду трошкова.</w:t>
      </w:r>
    </w:p>
    <w:p w:rsidR="001619E7" w:rsidRPr="0023476A" w:rsidRDefault="001619E7">
      <w:pPr>
        <w:jc w:val="both"/>
        <w:rPr>
          <w:lang w:val="sr-Cyrl-CS"/>
        </w:rPr>
      </w:pPr>
      <w:r w:rsidRPr="0023476A">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619E7" w:rsidRPr="0023476A" w:rsidRDefault="001619E7">
      <w:pPr>
        <w:spacing w:after="120"/>
        <w:ind w:firstLine="426"/>
        <w:jc w:val="both"/>
        <w:rPr>
          <w:b/>
          <w:bCs/>
          <w:i/>
        </w:rPr>
      </w:pPr>
    </w:p>
    <w:p w:rsidR="00A170E0" w:rsidRPr="0023476A" w:rsidRDefault="001619E7" w:rsidP="00A170E0">
      <w:pPr>
        <w:spacing w:after="120"/>
        <w:jc w:val="both"/>
        <w:rPr>
          <w:bCs/>
          <w:i/>
          <w:color w:val="FF0000"/>
          <w:lang w:val="sr-Cyrl-CS"/>
        </w:rPr>
      </w:pPr>
      <w:r w:rsidRPr="0023476A">
        <w:rPr>
          <w:b/>
          <w:bCs/>
          <w:i/>
          <w:color w:val="auto"/>
        </w:rPr>
        <w:t xml:space="preserve">Напомена: </w:t>
      </w:r>
      <w:r w:rsidRPr="0023476A">
        <w:rPr>
          <w:bCs/>
          <w:i/>
          <w:color w:val="auto"/>
        </w:rPr>
        <w:t>достављање овог обрасца није обавезно</w:t>
      </w:r>
      <w:r w:rsidR="00503A75" w:rsidRPr="0023476A">
        <w:rPr>
          <w:bCs/>
          <w:i/>
          <w:color w:val="auto"/>
          <w:lang w:val="sr-Cyrl-RS"/>
        </w:rPr>
        <w:t>.</w:t>
      </w:r>
    </w:p>
    <w:p w:rsidR="001619E7" w:rsidRPr="0023476A" w:rsidRDefault="001619E7">
      <w:pPr>
        <w:spacing w:after="120"/>
        <w:jc w:val="both"/>
        <w:rPr>
          <w:bCs/>
          <w:color w:val="auto"/>
          <w:lang w:val="sr-Cyrl-RS"/>
        </w:rPr>
      </w:pPr>
    </w:p>
    <w:p w:rsidR="001619E7" w:rsidRPr="0023476A" w:rsidRDefault="001619E7">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1619E7" w:rsidRPr="0023476A">
        <w:tc>
          <w:tcPr>
            <w:tcW w:w="3080" w:type="dxa"/>
            <w:shd w:val="clear" w:color="auto" w:fill="auto"/>
            <w:vAlign w:val="center"/>
          </w:tcPr>
          <w:p w:rsidR="001619E7" w:rsidRPr="0023476A" w:rsidRDefault="001619E7">
            <w:pPr>
              <w:pStyle w:val="BodyText2"/>
              <w:spacing w:line="100" w:lineRule="atLeast"/>
              <w:jc w:val="center"/>
            </w:pPr>
            <w:r w:rsidRPr="0023476A">
              <w:t>Датум:</w:t>
            </w:r>
          </w:p>
        </w:tc>
        <w:tc>
          <w:tcPr>
            <w:tcW w:w="3068" w:type="dxa"/>
            <w:shd w:val="clear" w:color="auto" w:fill="auto"/>
            <w:vAlign w:val="center"/>
          </w:tcPr>
          <w:p w:rsidR="001619E7" w:rsidRPr="0023476A" w:rsidRDefault="001619E7">
            <w:pPr>
              <w:pStyle w:val="BodyText2"/>
              <w:spacing w:line="100" w:lineRule="atLeast"/>
              <w:jc w:val="center"/>
            </w:pPr>
            <w:proofErr w:type="spellStart"/>
            <w:r w:rsidRPr="0023476A">
              <w:t>М.П</w:t>
            </w:r>
            <w:proofErr w:type="spellEnd"/>
            <w:r w:rsidRPr="0023476A">
              <w:t>.</w:t>
            </w:r>
          </w:p>
        </w:tc>
        <w:tc>
          <w:tcPr>
            <w:tcW w:w="3094" w:type="dxa"/>
            <w:shd w:val="clear" w:color="auto" w:fill="auto"/>
            <w:vAlign w:val="center"/>
          </w:tcPr>
          <w:p w:rsidR="001619E7" w:rsidRPr="0023476A" w:rsidRDefault="001619E7">
            <w:pPr>
              <w:pStyle w:val="BodyText2"/>
              <w:spacing w:line="100" w:lineRule="atLeast"/>
              <w:jc w:val="center"/>
            </w:pPr>
            <w:r w:rsidRPr="0023476A">
              <w:t>Потпис понуђача</w:t>
            </w:r>
          </w:p>
        </w:tc>
      </w:tr>
      <w:tr w:rsidR="001619E7" w:rsidRPr="0023476A">
        <w:tc>
          <w:tcPr>
            <w:tcW w:w="3080" w:type="dxa"/>
            <w:tcBorders>
              <w:bottom w:val="single" w:sz="4" w:space="0" w:color="000000"/>
            </w:tcBorders>
            <w:shd w:val="clear" w:color="auto" w:fill="auto"/>
          </w:tcPr>
          <w:p w:rsidR="001619E7" w:rsidRPr="0023476A" w:rsidRDefault="001619E7">
            <w:pPr>
              <w:pStyle w:val="BodyText2"/>
              <w:snapToGrid w:val="0"/>
              <w:spacing w:line="100" w:lineRule="atLeast"/>
              <w:jc w:val="both"/>
            </w:pPr>
          </w:p>
        </w:tc>
        <w:tc>
          <w:tcPr>
            <w:tcW w:w="3068" w:type="dxa"/>
            <w:shd w:val="clear" w:color="auto" w:fill="auto"/>
          </w:tcPr>
          <w:p w:rsidR="001619E7" w:rsidRPr="0023476A" w:rsidRDefault="001619E7">
            <w:pPr>
              <w:pStyle w:val="BodyText2"/>
              <w:snapToGrid w:val="0"/>
              <w:spacing w:line="100" w:lineRule="atLeast"/>
              <w:jc w:val="both"/>
            </w:pPr>
          </w:p>
        </w:tc>
        <w:tc>
          <w:tcPr>
            <w:tcW w:w="3094" w:type="dxa"/>
            <w:tcBorders>
              <w:bottom w:val="single" w:sz="4" w:space="0" w:color="000000"/>
            </w:tcBorders>
            <w:shd w:val="clear" w:color="auto" w:fill="auto"/>
          </w:tcPr>
          <w:p w:rsidR="001619E7" w:rsidRPr="0023476A" w:rsidRDefault="001619E7">
            <w:pPr>
              <w:pStyle w:val="BodyText2"/>
              <w:snapToGrid w:val="0"/>
              <w:spacing w:line="100" w:lineRule="atLeast"/>
              <w:jc w:val="both"/>
            </w:pPr>
          </w:p>
        </w:tc>
      </w:tr>
    </w:tbl>
    <w:p w:rsidR="001619E7" w:rsidRPr="0023476A" w:rsidRDefault="001619E7"/>
    <w:p w:rsidR="001619E7" w:rsidRPr="0023476A" w:rsidRDefault="001619E7">
      <w:pPr>
        <w:rPr>
          <w:b/>
          <w:bCs/>
          <w:i/>
          <w:iCs/>
        </w:rPr>
      </w:pPr>
    </w:p>
    <w:p w:rsidR="001619E7" w:rsidRPr="0023476A" w:rsidRDefault="001619E7">
      <w:pPr>
        <w:rPr>
          <w:b/>
          <w:bCs/>
          <w:i/>
          <w:iCs/>
        </w:rPr>
      </w:pPr>
    </w:p>
    <w:p w:rsidR="001619E7" w:rsidRPr="0023476A" w:rsidRDefault="001619E7">
      <w:pPr>
        <w:rPr>
          <w:b/>
          <w:bCs/>
          <w:i/>
          <w:iCs/>
        </w:rPr>
      </w:pPr>
    </w:p>
    <w:p w:rsidR="001619E7" w:rsidRPr="0023476A" w:rsidRDefault="001619E7">
      <w:pPr>
        <w:rPr>
          <w:b/>
          <w:bCs/>
          <w:i/>
          <w:iCs/>
        </w:rPr>
      </w:pPr>
    </w:p>
    <w:p w:rsidR="001619E7" w:rsidRPr="0023476A" w:rsidRDefault="001619E7">
      <w:pPr>
        <w:rPr>
          <w:b/>
          <w:bCs/>
          <w:i/>
          <w:iCs/>
        </w:rPr>
      </w:pPr>
    </w:p>
    <w:p w:rsidR="001619E7" w:rsidRPr="0023476A" w:rsidRDefault="001619E7">
      <w:pPr>
        <w:rPr>
          <w:b/>
          <w:bCs/>
          <w:i/>
          <w:iCs/>
        </w:rPr>
      </w:pPr>
    </w:p>
    <w:p w:rsidR="001619E7" w:rsidRPr="0023476A" w:rsidRDefault="001619E7">
      <w:pPr>
        <w:rPr>
          <w:b/>
          <w:bCs/>
          <w:i/>
          <w:iCs/>
        </w:rPr>
      </w:pPr>
    </w:p>
    <w:p w:rsidR="001619E7" w:rsidRPr="0023476A" w:rsidRDefault="001619E7">
      <w:pPr>
        <w:rPr>
          <w:b/>
          <w:bCs/>
          <w:i/>
          <w:iCs/>
          <w:lang w:val="sr-Cyrl-RS"/>
        </w:rPr>
      </w:pPr>
    </w:p>
    <w:p w:rsidR="00E71653" w:rsidRDefault="00E71653">
      <w:pPr>
        <w:rPr>
          <w:b/>
          <w:bCs/>
          <w:i/>
          <w:iCs/>
          <w:lang w:val="sr-Cyrl-RS"/>
        </w:rPr>
      </w:pPr>
    </w:p>
    <w:p w:rsidR="00A54A50" w:rsidRDefault="00A54A50">
      <w:pPr>
        <w:rPr>
          <w:b/>
          <w:bCs/>
          <w:i/>
          <w:iCs/>
          <w:lang w:val="sr-Cyrl-RS"/>
        </w:rPr>
      </w:pPr>
    </w:p>
    <w:p w:rsidR="00A54A50" w:rsidRDefault="00A54A50">
      <w:pPr>
        <w:rPr>
          <w:b/>
          <w:bCs/>
          <w:i/>
          <w:iCs/>
          <w:lang w:val="sr-Cyrl-RS"/>
        </w:rPr>
      </w:pPr>
    </w:p>
    <w:p w:rsidR="00A54A50" w:rsidRDefault="00A54A50">
      <w:pPr>
        <w:rPr>
          <w:b/>
          <w:bCs/>
          <w:i/>
          <w:iCs/>
          <w:lang w:val="sr-Cyrl-RS"/>
        </w:rPr>
      </w:pPr>
    </w:p>
    <w:p w:rsidR="00A54A50" w:rsidRPr="0023476A" w:rsidRDefault="00A54A50">
      <w:pPr>
        <w:rPr>
          <w:b/>
          <w:bCs/>
          <w:i/>
          <w:iCs/>
          <w:lang w:val="sr-Cyrl-RS"/>
        </w:rPr>
      </w:pPr>
    </w:p>
    <w:p w:rsidR="00E71653" w:rsidRPr="0023476A" w:rsidRDefault="00E71653">
      <w:pPr>
        <w:rPr>
          <w:b/>
          <w:bCs/>
          <w:i/>
          <w:iCs/>
          <w:lang w:val="sr-Cyrl-RS"/>
        </w:rPr>
      </w:pPr>
    </w:p>
    <w:p w:rsidR="007F55D1" w:rsidRPr="0023476A" w:rsidRDefault="007F55D1">
      <w:pPr>
        <w:rPr>
          <w:b/>
          <w:bCs/>
          <w:i/>
          <w:iCs/>
          <w:lang w:val="sr-Cyrl-RS"/>
        </w:rPr>
      </w:pPr>
    </w:p>
    <w:p w:rsidR="001619E7" w:rsidRPr="0023476A" w:rsidRDefault="001619E7">
      <w:pPr>
        <w:shd w:val="clear" w:color="auto" w:fill="C6D9F1"/>
        <w:jc w:val="center"/>
        <w:rPr>
          <w:bCs/>
        </w:rPr>
      </w:pPr>
      <w:r w:rsidRPr="0023476A">
        <w:rPr>
          <w:b/>
          <w:bCs/>
          <w:i/>
          <w:iCs/>
        </w:rPr>
        <w:lastRenderedPageBreak/>
        <w:t>X</w:t>
      </w:r>
      <w:r w:rsidRPr="0023476A">
        <w:rPr>
          <w:b/>
          <w:bCs/>
          <w:i/>
          <w:iCs/>
          <w:lang w:val="en-US"/>
        </w:rPr>
        <w:t>I</w:t>
      </w:r>
      <w:r w:rsidRPr="0023476A">
        <w:rPr>
          <w:b/>
          <w:bCs/>
          <w:i/>
          <w:iCs/>
          <w:lang w:val="ru-RU"/>
        </w:rPr>
        <w:t xml:space="preserve"> </w:t>
      </w:r>
      <w:r w:rsidRPr="0023476A">
        <w:rPr>
          <w:b/>
          <w:bCs/>
          <w:i/>
          <w:iCs/>
        </w:rPr>
        <w:t xml:space="preserve"> ОБРАЗАЦ ИЗЈАВЕ О НЕЗАВИСНОЈ ПОНУДИ</w:t>
      </w:r>
    </w:p>
    <w:p w:rsidR="001619E7" w:rsidRPr="0023476A" w:rsidRDefault="001619E7">
      <w:pPr>
        <w:pStyle w:val="BodyText3"/>
        <w:shd w:val="clear" w:color="auto" w:fill="C6D9F1"/>
        <w:spacing w:after="0"/>
        <w:jc w:val="center"/>
        <w:rPr>
          <w:bCs/>
          <w:sz w:val="24"/>
          <w:szCs w:val="24"/>
        </w:rPr>
      </w:pPr>
    </w:p>
    <w:p w:rsidR="001619E7" w:rsidRPr="0023476A" w:rsidRDefault="001619E7">
      <w:pPr>
        <w:pStyle w:val="BodyText3"/>
        <w:spacing w:after="0"/>
        <w:jc w:val="center"/>
        <w:rPr>
          <w:bCs/>
          <w:sz w:val="24"/>
          <w:szCs w:val="24"/>
        </w:rPr>
      </w:pPr>
    </w:p>
    <w:p w:rsidR="001619E7" w:rsidRPr="0023476A" w:rsidRDefault="001619E7">
      <w:pPr>
        <w:pStyle w:val="BodyText3"/>
        <w:spacing w:after="0"/>
        <w:jc w:val="both"/>
        <w:rPr>
          <w:sz w:val="24"/>
          <w:szCs w:val="24"/>
        </w:rPr>
      </w:pPr>
      <w:r w:rsidRPr="0023476A">
        <w:rPr>
          <w:sz w:val="24"/>
          <w:szCs w:val="24"/>
        </w:rPr>
        <w:t xml:space="preserve">У складу са чланом 26. Закона, ________________________________________, </w:t>
      </w:r>
    </w:p>
    <w:p w:rsidR="001619E7" w:rsidRPr="0023476A" w:rsidRDefault="001619E7">
      <w:pPr>
        <w:pStyle w:val="BodyText3"/>
        <w:spacing w:after="0"/>
        <w:jc w:val="both"/>
        <w:rPr>
          <w:sz w:val="24"/>
          <w:szCs w:val="24"/>
        </w:rPr>
      </w:pPr>
      <w:r w:rsidRPr="0023476A">
        <w:rPr>
          <w:sz w:val="24"/>
          <w:szCs w:val="24"/>
        </w:rPr>
        <w:t xml:space="preserve">                                                                            (Назив понуђача)</w:t>
      </w:r>
    </w:p>
    <w:p w:rsidR="001619E7" w:rsidRPr="0023476A" w:rsidRDefault="001619E7">
      <w:pPr>
        <w:pStyle w:val="BodyText3"/>
        <w:spacing w:after="0"/>
        <w:jc w:val="both"/>
        <w:rPr>
          <w:w w:val="200"/>
          <w:sz w:val="24"/>
          <w:szCs w:val="24"/>
        </w:rPr>
      </w:pPr>
      <w:r w:rsidRPr="0023476A">
        <w:rPr>
          <w:sz w:val="24"/>
          <w:szCs w:val="24"/>
        </w:rPr>
        <w:t xml:space="preserve">даје: </w:t>
      </w:r>
    </w:p>
    <w:p w:rsidR="001619E7" w:rsidRPr="0023476A" w:rsidRDefault="001619E7">
      <w:pPr>
        <w:pStyle w:val="BodyText3"/>
        <w:spacing w:before="360" w:after="360"/>
        <w:ind w:firstLine="227"/>
        <w:jc w:val="both"/>
        <w:rPr>
          <w:w w:val="200"/>
          <w:sz w:val="24"/>
          <w:szCs w:val="24"/>
        </w:rPr>
      </w:pPr>
    </w:p>
    <w:p w:rsidR="001619E7" w:rsidRPr="0023476A" w:rsidRDefault="001619E7">
      <w:pPr>
        <w:pStyle w:val="BodyText3"/>
        <w:spacing w:before="360" w:after="360"/>
        <w:ind w:firstLine="227"/>
        <w:jc w:val="center"/>
        <w:rPr>
          <w:b/>
          <w:bCs/>
          <w:sz w:val="24"/>
          <w:szCs w:val="24"/>
          <w:lang w:val="sr-Cyrl-CS"/>
        </w:rPr>
      </w:pPr>
      <w:r w:rsidRPr="0023476A">
        <w:rPr>
          <w:b/>
          <w:bCs/>
          <w:sz w:val="24"/>
          <w:szCs w:val="24"/>
          <w:lang w:val="sr-Cyrl-CS"/>
        </w:rPr>
        <w:t xml:space="preserve">ИЗЈАВУ </w:t>
      </w:r>
    </w:p>
    <w:p w:rsidR="001619E7" w:rsidRPr="0023476A" w:rsidRDefault="001619E7">
      <w:pPr>
        <w:pStyle w:val="BodyText3"/>
        <w:spacing w:before="360" w:after="360"/>
        <w:ind w:firstLine="227"/>
        <w:jc w:val="center"/>
        <w:rPr>
          <w:bCs/>
          <w:sz w:val="24"/>
          <w:szCs w:val="24"/>
        </w:rPr>
      </w:pPr>
      <w:r w:rsidRPr="0023476A">
        <w:rPr>
          <w:b/>
          <w:bCs/>
          <w:sz w:val="24"/>
          <w:szCs w:val="24"/>
          <w:lang w:val="sr-Cyrl-CS"/>
        </w:rPr>
        <w:t>О НЕЗАВИСНОЈ</w:t>
      </w:r>
      <w:r w:rsidRPr="0023476A">
        <w:rPr>
          <w:b/>
          <w:bCs/>
          <w:sz w:val="24"/>
          <w:szCs w:val="24"/>
        </w:rPr>
        <w:t xml:space="preserve"> ПОНУДИ</w:t>
      </w:r>
    </w:p>
    <w:p w:rsidR="001619E7" w:rsidRPr="0023476A" w:rsidRDefault="001619E7">
      <w:pPr>
        <w:pStyle w:val="BodyText3"/>
        <w:spacing w:after="0"/>
        <w:jc w:val="both"/>
        <w:rPr>
          <w:bCs/>
          <w:sz w:val="24"/>
          <w:szCs w:val="24"/>
        </w:rPr>
      </w:pPr>
    </w:p>
    <w:p w:rsidR="001619E7" w:rsidRPr="0023476A" w:rsidRDefault="001619E7">
      <w:pPr>
        <w:pStyle w:val="BodyText3"/>
        <w:spacing w:after="0"/>
        <w:jc w:val="both"/>
        <w:rPr>
          <w:bCs/>
          <w:sz w:val="24"/>
          <w:szCs w:val="24"/>
        </w:rPr>
      </w:pPr>
    </w:p>
    <w:p w:rsidR="001619E7" w:rsidRPr="0023476A" w:rsidRDefault="001619E7">
      <w:pPr>
        <w:jc w:val="both"/>
      </w:pPr>
      <w:r w:rsidRPr="0023476A">
        <w:tab/>
      </w:r>
      <w:r w:rsidRPr="0023476A">
        <w:tab/>
      </w:r>
      <w:r w:rsidRPr="0023476A">
        <w:tab/>
      </w:r>
      <w:r w:rsidRPr="0023476A">
        <w:rPr>
          <w:bCs/>
        </w:rPr>
        <w:t xml:space="preserve"> </w:t>
      </w:r>
    </w:p>
    <w:p w:rsidR="001619E7" w:rsidRPr="0023476A" w:rsidRDefault="001619E7">
      <w:pPr>
        <w:jc w:val="both"/>
        <w:rPr>
          <w:bCs/>
          <w:lang w:val="sr-Cyrl-RS"/>
        </w:rPr>
      </w:pPr>
      <w:r w:rsidRPr="0023476A">
        <w:t>Под пуном материјалном и кривичном одговорношћу п</w:t>
      </w:r>
      <w:r w:rsidRPr="0023476A">
        <w:rPr>
          <w:bCs/>
        </w:rPr>
        <w:t xml:space="preserve">отврђујем да сам понуду у </w:t>
      </w:r>
      <w:r w:rsidRPr="0023476A">
        <w:rPr>
          <w:bCs/>
          <w:lang w:val="sr-Cyrl-CS"/>
        </w:rPr>
        <w:t>поступку</w:t>
      </w:r>
      <w:r w:rsidRPr="0023476A">
        <w:rPr>
          <w:bCs/>
        </w:rPr>
        <w:t xml:space="preserve"> јавне набавке</w:t>
      </w:r>
      <w:r w:rsidR="005D133D" w:rsidRPr="0023476A">
        <w:rPr>
          <w:b/>
          <w:color w:val="auto"/>
          <w:lang w:val="sr-Cyrl-RS"/>
        </w:rPr>
        <w:t xml:space="preserve">  </w:t>
      </w:r>
      <w:r w:rsidR="000800D1">
        <w:rPr>
          <w:rFonts w:eastAsia="TimesNewRomanPS-BoldMT"/>
          <w:b/>
          <w:bCs/>
          <w:color w:val="auto"/>
          <w:kern w:val="0"/>
          <w:lang w:val="sr-Cyrl-RS" w:eastAsia="en-US"/>
        </w:rPr>
        <w:t>трактор</w:t>
      </w:r>
      <w:r w:rsidR="00930E28" w:rsidRPr="0023476A">
        <w:rPr>
          <w:b/>
          <w:color w:val="auto"/>
          <w:lang w:val="sr-Cyrl-RS"/>
        </w:rPr>
        <w:t>,</w:t>
      </w:r>
      <w:r w:rsidRPr="0023476A">
        <w:t xml:space="preserve"> </w:t>
      </w:r>
      <w:r w:rsidR="00BA22DA">
        <w:rPr>
          <w:b/>
          <w:lang w:val="sr-Cyrl-RS"/>
        </w:rPr>
        <w:t>5</w:t>
      </w:r>
      <w:r w:rsidR="000800D1">
        <w:rPr>
          <w:b/>
          <w:lang w:val="sr-Cyrl-RS"/>
        </w:rPr>
        <w:t>5</w:t>
      </w:r>
      <w:r w:rsidR="005D133D" w:rsidRPr="0023476A">
        <w:rPr>
          <w:b/>
          <w:lang w:val="sr-Cyrl-RS"/>
        </w:rPr>
        <w:t>/20</w:t>
      </w:r>
      <w:r w:rsidR="000800D1">
        <w:rPr>
          <w:b/>
          <w:lang w:val="sr-Cyrl-RS"/>
        </w:rPr>
        <w:t>20</w:t>
      </w:r>
      <w:r w:rsidRPr="0023476A">
        <w:t xml:space="preserve"> </w:t>
      </w:r>
      <w:r w:rsidRPr="0023476A">
        <w:rPr>
          <w:bCs/>
        </w:rPr>
        <w:t>поднео независно, без договора са другим понуђачима или заинтересованим лицима.</w:t>
      </w:r>
    </w:p>
    <w:p w:rsidR="001619E7" w:rsidRPr="0023476A" w:rsidRDefault="001619E7">
      <w:pPr>
        <w:jc w:val="both"/>
        <w:rPr>
          <w:bCs/>
          <w:lang w:val="sr-Cyrl-RS"/>
        </w:rPr>
      </w:pPr>
    </w:p>
    <w:p w:rsidR="001619E7" w:rsidRPr="0023476A" w:rsidRDefault="001619E7">
      <w:pPr>
        <w:jc w:val="both"/>
        <w:rPr>
          <w:bCs/>
          <w:lang w:val="sr-Cyrl-RS"/>
        </w:rPr>
      </w:pPr>
    </w:p>
    <w:p w:rsidR="001619E7" w:rsidRPr="0023476A" w:rsidRDefault="001619E7">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1619E7" w:rsidRPr="0023476A">
        <w:tc>
          <w:tcPr>
            <w:tcW w:w="3080" w:type="dxa"/>
            <w:shd w:val="clear" w:color="auto" w:fill="auto"/>
            <w:vAlign w:val="center"/>
          </w:tcPr>
          <w:p w:rsidR="001619E7" w:rsidRPr="0023476A" w:rsidRDefault="001619E7">
            <w:pPr>
              <w:pStyle w:val="BodyText2"/>
              <w:spacing w:line="100" w:lineRule="atLeast"/>
              <w:jc w:val="center"/>
            </w:pPr>
            <w:r w:rsidRPr="0023476A">
              <w:t>Датум:</w:t>
            </w:r>
          </w:p>
        </w:tc>
        <w:tc>
          <w:tcPr>
            <w:tcW w:w="3065" w:type="dxa"/>
            <w:shd w:val="clear" w:color="auto" w:fill="auto"/>
            <w:vAlign w:val="center"/>
          </w:tcPr>
          <w:p w:rsidR="001619E7" w:rsidRPr="0023476A" w:rsidRDefault="001619E7">
            <w:pPr>
              <w:pStyle w:val="BodyText2"/>
              <w:spacing w:line="100" w:lineRule="atLeast"/>
              <w:jc w:val="center"/>
            </w:pPr>
            <w:proofErr w:type="spellStart"/>
            <w:r w:rsidRPr="0023476A">
              <w:t>М.П</w:t>
            </w:r>
            <w:proofErr w:type="spellEnd"/>
            <w:r w:rsidRPr="0023476A">
              <w:t>.</w:t>
            </w:r>
          </w:p>
        </w:tc>
        <w:tc>
          <w:tcPr>
            <w:tcW w:w="3097" w:type="dxa"/>
            <w:shd w:val="clear" w:color="auto" w:fill="auto"/>
            <w:vAlign w:val="center"/>
          </w:tcPr>
          <w:p w:rsidR="001619E7" w:rsidRPr="0023476A" w:rsidRDefault="001619E7">
            <w:pPr>
              <w:pStyle w:val="BodyText2"/>
              <w:spacing w:line="100" w:lineRule="atLeast"/>
              <w:jc w:val="center"/>
            </w:pPr>
            <w:r w:rsidRPr="0023476A">
              <w:t>Потпис понуђача</w:t>
            </w:r>
          </w:p>
        </w:tc>
      </w:tr>
      <w:tr w:rsidR="001619E7" w:rsidRPr="0023476A">
        <w:tc>
          <w:tcPr>
            <w:tcW w:w="3080" w:type="dxa"/>
            <w:tcBorders>
              <w:bottom w:val="single" w:sz="4" w:space="0" w:color="000000"/>
            </w:tcBorders>
            <w:shd w:val="clear" w:color="auto" w:fill="auto"/>
          </w:tcPr>
          <w:p w:rsidR="001619E7" w:rsidRPr="0023476A" w:rsidRDefault="001619E7">
            <w:pPr>
              <w:pStyle w:val="BodyText2"/>
              <w:snapToGrid w:val="0"/>
              <w:spacing w:line="100" w:lineRule="atLeast"/>
              <w:jc w:val="both"/>
            </w:pPr>
          </w:p>
        </w:tc>
        <w:tc>
          <w:tcPr>
            <w:tcW w:w="3065" w:type="dxa"/>
            <w:shd w:val="clear" w:color="auto" w:fill="auto"/>
          </w:tcPr>
          <w:p w:rsidR="001619E7" w:rsidRPr="0023476A" w:rsidRDefault="001619E7">
            <w:pPr>
              <w:pStyle w:val="BodyText2"/>
              <w:snapToGrid w:val="0"/>
              <w:spacing w:line="100" w:lineRule="atLeast"/>
              <w:jc w:val="both"/>
            </w:pPr>
          </w:p>
        </w:tc>
        <w:tc>
          <w:tcPr>
            <w:tcW w:w="3097" w:type="dxa"/>
            <w:tcBorders>
              <w:bottom w:val="single" w:sz="4" w:space="0" w:color="000000"/>
            </w:tcBorders>
            <w:shd w:val="clear" w:color="auto" w:fill="auto"/>
          </w:tcPr>
          <w:p w:rsidR="001619E7" w:rsidRPr="0023476A" w:rsidRDefault="001619E7">
            <w:pPr>
              <w:pStyle w:val="BodyText2"/>
              <w:snapToGrid w:val="0"/>
              <w:spacing w:line="100" w:lineRule="atLeast"/>
              <w:jc w:val="both"/>
            </w:pPr>
          </w:p>
        </w:tc>
      </w:tr>
    </w:tbl>
    <w:p w:rsidR="001619E7" w:rsidRPr="0023476A" w:rsidRDefault="001619E7">
      <w:pPr>
        <w:pStyle w:val="BodyText3"/>
        <w:spacing w:after="0"/>
        <w:ind w:firstLine="227"/>
        <w:jc w:val="both"/>
        <w:rPr>
          <w:sz w:val="24"/>
          <w:szCs w:val="24"/>
        </w:rPr>
      </w:pPr>
    </w:p>
    <w:p w:rsidR="001619E7" w:rsidRPr="0023476A" w:rsidRDefault="001619E7">
      <w:pPr>
        <w:pStyle w:val="BodyText2"/>
        <w:spacing w:line="100" w:lineRule="atLeast"/>
        <w:ind w:firstLine="227"/>
        <w:jc w:val="both"/>
        <w:rPr>
          <w:i/>
          <w:color w:val="auto"/>
          <w:lang w:val="sr-Cyrl-RS"/>
        </w:rPr>
      </w:pPr>
    </w:p>
    <w:p w:rsidR="005D133D" w:rsidRPr="0023476A" w:rsidRDefault="005D133D">
      <w:pPr>
        <w:pStyle w:val="BodyText2"/>
        <w:spacing w:line="100" w:lineRule="atLeast"/>
        <w:ind w:firstLine="227"/>
        <w:jc w:val="both"/>
        <w:rPr>
          <w:i/>
          <w:color w:val="auto"/>
          <w:lang w:val="sr-Cyrl-RS"/>
        </w:rPr>
      </w:pPr>
    </w:p>
    <w:p w:rsidR="005D133D" w:rsidRPr="0023476A" w:rsidRDefault="005D133D">
      <w:pPr>
        <w:pStyle w:val="BodyText2"/>
        <w:spacing w:line="100" w:lineRule="atLeast"/>
        <w:ind w:firstLine="227"/>
        <w:jc w:val="both"/>
        <w:rPr>
          <w:i/>
          <w:color w:val="auto"/>
          <w:lang w:val="sr-Cyrl-RS"/>
        </w:rPr>
      </w:pPr>
    </w:p>
    <w:p w:rsidR="005D133D" w:rsidRPr="0023476A" w:rsidRDefault="005D133D">
      <w:pPr>
        <w:pStyle w:val="BodyText2"/>
        <w:spacing w:line="100" w:lineRule="atLeast"/>
        <w:ind w:firstLine="227"/>
        <w:jc w:val="both"/>
        <w:rPr>
          <w:i/>
          <w:color w:val="auto"/>
          <w:lang w:val="sr-Cyrl-RS"/>
        </w:rPr>
      </w:pPr>
    </w:p>
    <w:p w:rsidR="005D133D" w:rsidRPr="0023476A" w:rsidRDefault="005D133D">
      <w:pPr>
        <w:pStyle w:val="BodyText2"/>
        <w:spacing w:line="100" w:lineRule="atLeast"/>
        <w:ind w:firstLine="227"/>
        <w:jc w:val="both"/>
        <w:rPr>
          <w:i/>
          <w:color w:val="auto"/>
          <w:lang w:val="sr-Cyrl-RS"/>
        </w:rPr>
      </w:pPr>
    </w:p>
    <w:p w:rsidR="005D133D" w:rsidRPr="0023476A" w:rsidRDefault="005D133D">
      <w:pPr>
        <w:pStyle w:val="BodyText2"/>
        <w:spacing w:line="100" w:lineRule="atLeast"/>
        <w:ind w:firstLine="227"/>
        <w:jc w:val="both"/>
        <w:rPr>
          <w:i/>
          <w:color w:val="auto"/>
          <w:lang w:val="sr-Cyrl-RS"/>
        </w:rPr>
      </w:pPr>
    </w:p>
    <w:p w:rsidR="005D133D" w:rsidRPr="0023476A" w:rsidRDefault="005D133D">
      <w:pPr>
        <w:pStyle w:val="BodyText2"/>
        <w:spacing w:line="100" w:lineRule="atLeast"/>
        <w:ind w:firstLine="227"/>
        <w:jc w:val="both"/>
        <w:rPr>
          <w:i/>
          <w:color w:val="auto"/>
          <w:lang w:val="sr-Cyrl-RS"/>
        </w:rPr>
      </w:pPr>
    </w:p>
    <w:p w:rsidR="005D133D" w:rsidRPr="0023476A" w:rsidRDefault="005D133D">
      <w:pPr>
        <w:pStyle w:val="BodyText2"/>
        <w:spacing w:line="100" w:lineRule="atLeast"/>
        <w:ind w:firstLine="227"/>
        <w:jc w:val="both"/>
        <w:rPr>
          <w:i/>
          <w:color w:val="auto"/>
          <w:lang w:val="sr-Cyrl-RS"/>
        </w:rPr>
      </w:pPr>
    </w:p>
    <w:p w:rsidR="005D133D" w:rsidRPr="0023476A" w:rsidRDefault="005D133D">
      <w:pPr>
        <w:pStyle w:val="BodyText2"/>
        <w:spacing w:line="100" w:lineRule="atLeast"/>
        <w:ind w:firstLine="227"/>
        <w:jc w:val="both"/>
        <w:rPr>
          <w:i/>
          <w:color w:val="auto"/>
          <w:lang w:val="sr-Cyrl-RS"/>
        </w:rPr>
      </w:pPr>
    </w:p>
    <w:p w:rsidR="005D133D" w:rsidRPr="0023476A" w:rsidRDefault="005D133D">
      <w:pPr>
        <w:pStyle w:val="BodyText2"/>
        <w:spacing w:line="100" w:lineRule="atLeast"/>
        <w:ind w:firstLine="227"/>
        <w:jc w:val="both"/>
        <w:rPr>
          <w:i/>
          <w:color w:val="auto"/>
          <w:lang w:val="sr-Cyrl-RS"/>
        </w:rPr>
      </w:pPr>
    </w:p>
    <w:p w:rsidR="001619E7" w:rsidRPr="0023476A" w:rsidRDefault="001619E7">
      <w:pPr>
        <w:pStyle w:val="BodyText3"/>
        <w:spacing w:after="0"/>
        <w:jc w:val="center"/>
        <w:rPr>
          <w:sz w:val="24"/>
          <w:szCs w:val="24"/>
        </w:rPr>
      </w:pPr>
    </w:p>
    <w:p w:rsidR="001619E7" w:rsidRPr="0023476A" w:rsidRDefault="001619E7">
      <w:pPr>
        <w:pStyle w:val="BodyText3"/>
        <w:spacing w:after="0"/>
        <w:jc w:val="center"/>
        <w:rPr>
          <w:sz w:val="24"/>
          <w:szCs w:val="24"/>
        </w:rPr>
      </w:pPr>
    </w:p>
    <w:p w:rsidR="001619E7" w:rsidRPr="0023476A" w:rsidRDefault="001619E7">
      <w:pPr>
        <w:pStyle w:val="BodyText3"/>
        <w:spacing w:after="0"/>
        <w:jc w:val="center"/>
        <w:rPr>
          <w:sz w:val="24"/>
          <w:szCs w:val="24"/>
        </w:rPr>
      </w:pPr>
    </w:p>
    <w:p w:rsidR="001619E7" w:rsidRPr="0023476A" w:rsidRDefault="001619E7">
      <w:pPr>
        <w:pStyle w:val="BodyText3"/>
        <w:spacing w:after="0"/>
        <w:jc w:val="center"/>
        <w:rPr>
          <w:sz w:val="24"/>
          <w:szCs w:val="24"/>
        </w:rPr>
      </w:pPr>
    </w:p>
    <w:p w:rsidR="001619E7" w:rsidRPr="0023476A" w:rsidRDefault="001619E7">
      <w:pPr>
        <w:pStyle w:val="BodyText3"/>
        <w:spacing w:after="0"/>
        <w:jc w:val="center"/>
        <w:rPr>
          <w:sz w:val="24"/>
          <w:szCs w:val="24"/>
        </w:rPr>
      </w:pPr>
    </w:p>
    <w:p w:rsidR="001619E7" w:rsidRPr="0023476A" w:rsidRDefault="001619E7">
      <w:pPr>
        <w:pStyle w:val="BodyText3"/>
        <w:spacing w:after="0"/>
        <w:jc w:val="center"/>
        <w:rPr>
          <w:sz w:val="24"/>
          <w:szCs w:val="24"/>
        </w:rPr>
      </w:pPr>
    </w:p>
    <w:p w:rsidR="001619E7" w:rsidRPr="0023476A" w:rsidRDefault="001619E7">
      <w:pPr>
        <w:pStyle w:val="BodyText3"/>
        <w:spacing w:after="0"/>
        <w:jc w:val="center"/>
        <w:rPr>
          <w:sz w:val="24"/>
          <w:szCs w:val="24"/>
        </w:rPr>
      </w:pPr>
    </w:p>
    <w:p w:rsidR="001619E7" w:rsidRPr="0023476A" w:rsidRDefault="001619E7">
      <w:pPr>
        <w:pStyle w:val="BodyText3"/>
        <w:spacing w:after="0"/>
        <w:jc w:val="center"/>
        <w:rPr>
          <w:sz w:val="24"/>
          <w:szCs w:val="24"/>
        </w:rPr>
      </w:pPr>
    </w:p>
    <w:p w:rsidR="001619E7" w:rsidRPr="0023476A" w:rsidRDefault="001619E7">
      <w:pPr>
        <w:pStyle w:val="ListParagraph"/>
        <w:shd w:val="clear" w:color="auto" w:fill="C6D9F1"/>
        <w:ind w:left="360"/>
        <w:jc w:val="center"/>
      </w:pPr>
      <w:r w:rsidRPr="0023476A">
        <w:rPr>
          <w:b/>
          <w:bCs/>
          <w:i/>
          <w:iCs/>
        </w:rPr>
        <w:lastRenderedPageBreak/>
        <w:t>X</w:t>
      </w:r>
      <w:r w:rsidRPr="0023476A">
        <w:rPr>
          <w:b/>
          <w:bCs/>
          <w:i/>
          <w:iCs/>
          <w:lang w:val="en-US"/>
        </w:rPr>
        <w:t>II</w:t>
      </w:r>
      <w:r w:rsidRPr="0023476A">
        <w:rPr>
          <w:b/>
          <w:bCs/>
          <w:i/>
          <w:iCs/>
        </w:rPr>
        <w:t xml:space="preserve">  ОБРАЗАЦ ИЗЈАВЕ О </w:t>
      </w:r>
      <w:r w:rsidRPr="0023476A">
        <w:rPr>
          <w:b/>
          <w:bCs/>
          <w:i/>
          <w:iCs/>
          <w:lang w:val="sr-Cyrl-RS"/>
        </w:rPr>
        <w:t>ПОШТОВАЊУ</w:t>
      </w:r>
      <w:r w:rsidRPr="0023476A">
        <w:rPr>
          <w:b/>
          <w:bCs/>
          <w:i/>
          <w:iCs/>
        </w:rPr>
        <w:t xml:space="preserve"> </w:t>
      </w:r>
      <w:r w:rsidRPr="0023476A">
        <w:rPr>
          <w:b/>
          <w:bCs/>
          <w:i/>
          <w:iCs/>
          <w:lang w:val="sr-Cyrl-RS"/>
        </w:rPr>
        <w:t xml:space="preserve">ОБАВЕЗА </w:t>
      </w:r>
      <w:r w:rsidRPr="0023476A">
        <w:rPr>
          <w:b/>
          <w:bCs/>
          <w:i/>
          <w:iCs/>
        </w:rPr>
        <w:t xml:space="preserve"> ИЗ ЧЛ. 75. </w:t>
      </w:r>
      <w:r w:rsidRPr="0023476A">
        <w:rPr>
          <w:b/>
          <w:bCs/>
          <w:i/>
          <w:iCs/>
          <w:lang w:val="sr-Cyrl-RS"/>
        </w:rPr>
        <w:t>СТ</w:t>
      </w:r>
      <w:r w:rsidRPr="0023476A">
        <w:rPr>
          <w:b/>
          <w:bCs/>
          <w:i/>
          <w:iCs/>
        </w:rPr>
        <w:t>.</w:t>
      </w:r>
      <w:r w:rsidRPr="0023476A">
        <w:rPr>
          <w:b/>
          <w:bCs/>
          <w:i/>
          <w:iCs/>
          <w:lang w:val="sr-Cyrl-RS"/>
        </w:rPr>
        <w:t xml:space="preserve"> 2.</w:t>
      </w:r>
      <w:r w:rsidRPr="0023476A">
        <w:rPr>
          <w:b/>
          <w:bCs/>
          <w:i/>
          <w:iCs/>
        </w:rPr>
        <w:t xml:space="preserve"> ЗАКОН</w:t>
      </w:r>
      <w:r w:rsidRPr="0023476A">
        <w:rPr>
          <w:b/>
          <w:bCs/>
          <w:i/>
          <w:iCs/>
          <w:lang w:val="sr-Cyrl-RS"/>
        </w:rPr>
        <w:t>А</w:t>
      </w:r>
    </w:p>
    <w:p w:rsidR="001619E7" w:rsidRPr="0023476A" w:rsidRDefault="001619E7">
      <w:pPr>
        <w:pStyle w:val="BodyText3"/>
        <w:spacing w:after="0"/>
        <w:jc w:val="center"/>
        <w:rPr>
          <w:sz w:val="24"/>
          <w:szCs w:val="24"/>
        </w:rPr>
      </w:pPr>
    </w:p>
    <w:p w:rsidR="001619E7" w:rsidRPr="0023476A" w:rsidRDefault="001619E7">
      <w:pPr>
        <w:tabs>
          <w:tab w:val="left" w:pos="6028"/>
        </w:tabs>
        <w:autoSpaceDE w:val="0"/>
        <w:spacing w:line="240" w:lineRule="auto"/>
        <w:ind w:left="360"/>
        <w:rPr>
          <w:b/>
          <w:bCs/>
          <w:iCs/>
          <w:lang w:val="ru-RU"/>
        </w:rPr>
      </w:pPr>
    </w:p>
    <w:p w:rsidR="001619E7" w:rsidRPr="0023476A" w:rsidRDefault="001619E7">
      <w:pPr>
        <w:tabs>
          <w:tab w:val="left" w:pos="6028"/>
        </w:tabs>
        <w:autoSpaceDE w:val="0"/>
        <w:spacing w:line="240" w:lineRule="auto"/>
        <w:ind w:left="360"/>
        <w:rPr>
          <w:bCs/>
          <w:iCs/>
          <w:lang w:val="ru-RU"/>
        </w:rPr>
      </w:pPr>
    </w:p>
    <w:p w:rsidR="001619E7" w:rsidRPr="0023476A" w:rsidRDefault="001619E7">
      <w:pPr>
        <w:tabs>
          <w:tab w:val="left" w:pos="6028"/>
        </w:tabs>
        <w:autoSpaceDE w:val="0"/>
        <w:spacing w:line="240" w:lineRule="auto"/>
        <w:ind w:left="360"/>
        <w:jc w:val="both"/>
        <w:rPr>
          <w:bCs/>
          <w:iCs/>
          <w:lang w:val="sr-Cyrl-RS"/>
        </w:rPr>
      </w:pPr>
      <w:r w:rsidRPr="0023476A">
        <w:rPr>
          <w:bCs/>
          <w:iCs/>
          <w:lang w:val="sr-Cyrl-RS"/>
        </w:rPr>
        <w:t xml:space="preserve">У вези члана 75. став 2. Закона о јавним набавкама, као заступник понуђача дајем следећу </w:t>
      </w:r>
    </w:p>
    <w:p w:rsidR="001619E7" w:rsidRPr="0023476A" w:rsidRDefault="001619E7">
      <w:pPr>
        <w:tabs>
          <w:tab w:val="left" w:pos="6028"/>
        </w:tabs>
        <w:autoSpaceDE w:val="0"/>
        <w:spacing w:line="240" w:lineRule="auto"/>
        <w:ind w:left="360"/>
        <w:rPr>
          <w:bCs/>
          <w:iCs/>
          <w:lang w:val="sr-Cyrl-RS"/>
        </w:rPr>
      </w:pPr>
    </w:p>
    <w:p w:rsidR="001619E7" w:rsidRPr="0023476A" w:rsidRDefault="001619E7">
      <w:pPr>
        <w:tabs>
          <w:tab w:val="left" w:pos="6028"/>
        </w:tabs>
        <w:autoSpaceDE w:val="0"/>
        <w:spacing w:line="240" w:lineRule="auto"/>
        <w:ind w:left="360"/>
        <w:rPr>
          <w:bCs/>
          <w:iCs/>
          <w:lang w:val="sr-Cyrl-RS"/>
        </w:rPr>
      </w:pPr>
    </w:p>
    <w:p w:rsidR="001619E7" w:rsidRPr="0023476A" w:rsidRDefault="001619E7">
      <w:pPr>
        <w:tabs>
          <w:tab w:val="left" w:pos="6028"/>
        </w:tabs>
        <w:autoSpaceDE w:val="0"/>
        <w:spacing w:line="240" w:lineRule="auto"/>
        <w:ind w:left="360"/>
        <w:jc w:val="center"/>
        <w:rPr>
          <w:bCs/>
          <w:iCs/>
          <w:lang w:val="sr-Cyrl-RS"/>
        </w:rPr>
      </w:pPr>
      <w:r w:rsidRPr="0023476A">
        <w:rPr>
          <w:bCs/>
          <w:iCs/>
          <w:lang w:val="sr-Cyrl-RS"/>
        </w:rPr>
        <w:t>ИЗЈАВУ</w:t>
      </w:r>
    </w:p>
    <w:p w:rsidR="001619E7" w:rsidRPr="0023476A" w:rsidRDefault="001619E7">
      <w:pPr>
        <w:tabs>
          <w:tab w:val="left" w:pos="6028"/>
        </w:tabs>
        <w:autoSpaceDE w:val="0"/>
        <w:spacing w:line="240" w:lineRule="auto"/>
        <w:ind w:left="360"/>
        <w:jc w:val="center"/>
        <w:rPr>
          <w:bCs/>
          <w:iCs/>
          <w:lang w:val="sr-Cyrl-RS"/>
        </w:rPr>
      </w:pPr>
    </w:p>
    <w:p w:rsidR="006D0E6D" w:rsidRPr="0023476A" w:rsidRDefault="001619E7" w:rsidP="006D0E6D">
      <w:pPr>
        <w:tabs>
          <w:tab w:val="left" w:pos="6028"/>
        </w:tabs>
        <w:autoSpaceDE w:val="0"/>
        <w:spacing w:line="240" w:lineRule="auto"/>
        <w:ind w:left="360"/>
        <w:jc w:val="both"/>
        <w:rPr>
          <w:bCs/>
          <w:iCs/>
          <w:lang w:val="sr-Cyrl-RS"/>
        </w:rPr>
      </w:pPr>
      <w:r w:rsidRPr="0023476A">
        <w:rPr>
          <w:bCs/>
          <w:iCs/>
          <w:lang w:val="sr-Cyrl-RS"/>
        </w:rPr>
        <w:t>Понуђач</w:t>
      </w:r>
      <w:r w:rsidR="005D133D" w:rsidRPr="0023476A">
        <w:rPr>
          <w:lang w:val="sr-Cyrl-RS"/>
        </w:rPr>
        <w:t>___________________________________________________________</w:t>
      </w:r>
      <w:r w:rsidRPr="0023476A">
        <w:rPr>
          <w:i/>
          <w:lang w:val="sr-Cyrl-CS"/>
        </w:rPr>
        <w:t xml:space="preserve"> </w:t>
      </w:r>
      <w:r w:rsidRPr="0023476A">
        <w:t>у поступку јавне набавке</w:t>
      </w:r>
      <w:r w:rsidR="005D133D" w:rsidRPr="0023476A">
        <w:rPr>
          <w:b/>
          <w:color w:val="auto"/>
          <w:lang w:val="sr-Cyrl-RS"/>
        </w:rPr>
        <w:t xml:space="preserve"> </w:t>
      </w:r>
      <w:r w:rsidR="000800D1">
        <w:rPr>
          <w:rFonts w:eastAsia="TimesNewRomanPS-BoldMT"/>
          <w:b/>
          <w:bCs/>
          <w:color w:val="auto"/>
          <w:kern w:val="0"/>
          <w:lang w:val="sr-Cyrl-RS" w:eastAsia="en-US"/>
        </w:rPr>
        <w:t>трактор</w:t>
      </w:r>
      <w:r w:rsidR="00FA58B3" w:rsidRPr="0023476A">
        <w:rPr>
          <w:b/>
          <w:color w:val="auto"/>
          <w:lang w:val="sr-Cyrl-RS"/>
        </w:rPr>
        <w:t>,</w:t>
      </w:r>
      <w:r w:rsidR="00FA58B3" w:rsidRPr="0023476A">
        <w:t xml:space="preserve"> </w:t>
      </w:r>
      <w:r w:rsidR="00FA58B3">
        <w:rPr>
          <w:b/>
          <w:lang w:val="sr-Cyrl-RS"/>
        </w:rPr>
        <w:t>5</w:t>
      </w:r>
      <w:r w:rsidR="000800D1">
        <w:rPr>
          <w:b/>
          <w:lang w:val="sr-Cyrl-RS"/>
        </w:rPr>
        <w:t>5</w:t>
      </w:r>
      <w:r w:rsidR="00FA58B3" w:rsidRPr="0023476A">
        <w:rPr>
          <w:b/>
          <w:lang w:val="sr-Cyrl-RS"/>
        </w:rPr>
        <w:t>/20</w:t>
      </w:r>
      <w:r w:rsidR="000800D1">
        <w:rPr>
          <w:b/>
          <w:lang w:val="sr-Cyrl-RS"/>
        </w:rPr>
        <w:t>20</w:t>
      </w:r>
      <w:r w:rsidRPr="0023476A">
        <w:t>,</w:t>
      </w:r>
      <w:r w:rsidRPr="0023476A">
        <w:rPr>
          <w:bCs/>
          <w:iCs/>
          <w:lang w:val="sr-Cyrl-RS"/>
        </w:rPr>
        <w:t xml:space="preserve"> </w:t>
      </w:r>
      <w:r w:rsidR="006D0E6D" w:rsidRPr="0023476A">
        <w:rPr>
          <w:bCs/>
          <w:iCs/>
          <w:lang w:val="sr-Cyrl-RS"/>
        </w:rPr>
        <w:t xml:space="preserve">поштовао је обавезе које произлазе из важећих прописа о заштити на раду, запошљавању и условима рада, заштити животне средине и </w:t>
      </w:r>
      <w:r w:rsidR="006D0E6D" w:rsidRPr="0023476A">
        <w:rPr>
          <w:lang w:val="sr-Cyrl-RS"/>
        </w:rPr>
        <w:t>нема забрану обављања делатности која је на снази у време подношења понуда</w:t>
      </w:r>
      <w:r w:rsidR="006D0E6D" w:rsidRPr="0023476A">
        <w:rPr>
          <w:bCs/>
          <w:iCs/>
          <w:lang w:val="sr-Cyrl-RS"/>
        </w:rPr>
        <w:t>.</w:t>
      </w:r>
    </w:p>
    <w:p w:rsidR="001619E7" w:rsidRPr="0023476A" w:rsidRDefault="001619E7">
      <w:pPr>
        <w:tabs>
          <w:tab w:val="left" w:pos="6028"/>
        </w:tabs>
        <w:autoSpaceDE w:val="0"/>
        <w:spacing w:line="240" w:lineRule="auto"/>
        <w:ind w:left="360"/>
        <w:rPr>
          <w:bCs/>
          <w:iCs/>
          <w:lang w:val="sr-Cyrl-RS"/>
        </w:rPr>
      </w:pPr>
    </w:p>
    <w:p w:rsidR="001619E7" w:rsidRPr="0023476A" w:rsidRDefault="001619E7">
      <w:pPr>
        <w:tabs>
          <w:tab w:val="left" w:pos="6028"/>
        </w:tabs>
        <w:autoSpaceDE w:val="0"/>
        <w:spacing w:line="240" w:lineRule="auto"/>
        <w:ind w:left="360"/>
        <w:rPr>
          <w:bCs/>
          <w:iCs/>
          <w:color w:val="002060"/>
          <w:lang w:val="sr-Cyrl-RS"/>
        </w:rPr>
      </w:pPr>
    </w:p>
    <w:p w:rsidR="001619E7" w:rsidRPr="0023476A" w:rsidRDefault="001619E7">
      <w:pPr>
        <w:tabs>
          <w:tab w:val="left" w:pos="6028"/>
        </w:tabs>
        <w:autoSpaceDE w:val="0"/>
        <w:spacing w:line="240" w:lineRule="auto"/>
        <w:ind w:left="360"/>
        <w:rPr>
          <w:bCs/>
          <w:iCs/>
          <w:color w:val="002060"/>
          <w:lang w:val="sr-Cyrl-RS"/>
        </w:rPr>
      </w:pPr>
    </w:p>
    <w:p w:rsidR="001619E7" w:rsidRPr="0023476A" w:rsidRDefault="001619E7">
      <w:pPr>
        <w:tabs>
          <w:tab w:val="left" w:pos="6028"/>
        </w:tabs>
        <w:autoSpaceDE w:val="0"/>
        <w:spacing w:line="240" w:lineRule="auto"/>
        <w:ind w:left="360"/>
        <w:rPr>
          <w:bCs/>
          <w:iCs/>
          <w:lang w:val="sr-Cyrl-RS"/>
        </w:rPr>
      </w:pPr>
      <w:r w:rsidRPr="0023476A">
        <w:rPr>
          <w:bCs/>
          <w:iCs/>
          <w:lang w:val="sr-Cyrl-RS"/>
        </w:rPr>
        <w:t xml:space="preserve">          Датум </w:t>
      </w:r>
      <w:r w:rsidRPr="0023476A">
        <w:rPr>
          <w:bCs/>
          <w:iCs/>
          <w:lang w:val="sr-Cyrl-RS"/>
        </w:rPr>
        <w:tab/>
      </w:r>
      <w:r w:rsidRPr="0023476A">
        <w:rPr>
          <w:bCs/>
          <w:iCs/>
          <w:lang w:val="sr-Cyrl-RS"/>
        </w:rPr>
        <w:tab/>
        <w:t xml:space="preserve">           Понуђач</w:t>
      </w:r>
    </w:p>
    <w:p w:rsidR="001619E7" w:rsidRPr="0023476A" w:rsidRDefault="001619E7">
      <w:pPr>
        <w:tabs>
          <w:tab w:val="left" w:pos="6028"/>
        </w:tabs>
        <w:autoSpaceDE w:val="0"/>
        <w:spacing w:line="240" w:lineRule="auto"/>
        <w:ind w:left="360"/>
        <w:rPr>
          <w:bCs/>
          <w:iCs/>
          <w:lang w:val="sr-Cyrl-RS"/>
        </w:rPr>
      </w:pPr>
    </w:p>
    <w:p w:rsidR="001619E7" w:rsidRPr="0023476A" w:rsidRDefault="001619E7">
      <w:pPr>
        <w:tabs>
          <w:tab w:val="left" w:pos="6028"/>
        </w:tabs>
        <w:autoSpaceDE w:val="0"/>
        <w:spacing w:line="240" w:lineRule="auto"/>
        <w:ind w:left="360"/>
        <w:rPr>
          <w:bCs/>
          <w:iCs/>
          <w:lang w:val="sr-Cyrl-RS"/>
        </w:rPr>
      </w:pPr>
      <w:r w:rsidRPr="0023476A">
        <w:rPr>
          <w:bCs/>
          <w:iCs/>
          <w:lang w:val="sr-Cyrl-RS"/>
        </w:rPr>
        <w:t xml:space="preserve">________________                        </w:t>
      </w:r>
      <w:proofErr w:type="spellStart"/>
      <w:r w:rsidRPr="0023476A">
        <w:rPr>
          <w:bCs/>
          <w:iCs/>
          <w:lang w:val="sr-Cyrl-RS"/>
        </w:rPr>
        <w:t>М.П</w:t>
      </w:r>
      <w:proofErr w:type="spellEnd"/>
      <w:r w:rsidRPr="0023476A">
        <w:rPr>
          <w:bCs/>
          <w:iCs/>
          <w:lang w:val="sr-Cyrl-RS"/>
        </w:rPr>
        <w:t>.                   __________________</w:t>
      </w:r>
    </w:p>
    <w:p w:rsidR="001619E7" w:rsidRPr="0023476A" w:rsidRDefault="001619E7">
      <w:pPr>
        <w:tabs>
          <w:tab w:val="left" w:pos="6028"/>
        </w:tabs>
        <w:autoSpaceDE w:val="0"/>
        <w:spacing w:line="240" w:lineRule="auto"/>
        <w:ind w:left="360"/>
        <w:rPr>
          <w:bCs/>
          <w:iCs/>
          <w:lang w:val="sr-Cyrl-RS"/>
        </w:rPr>
      </w:pPr>
    </w:p>
    <w:p w:rsidR="001619E7" w:rsidRPr="0023476A" w:rsidRDefault="001619E7">
      <w:pPr>
        <w:pStyle w:val="BodyText3"/>
        <w:spacing w:after="0"/>
        <w:jc w:val="center"/>
        <w:rPr>
          <w:sz w:val="24"/>
          <w:szCs w:val="24"/>
          <w:lang w:val="sr-Cyrl-RS"/>
        </w:rPr>
      </w:pPr>
    </w:p>
    <w:p w:rsidR="00E71653" w:rsidRPr="0023476A" w:rsidRDefault="00E71653" w:rsidP="00E71653">
      <w:pPr>
        <w:tabs>
          <w:tab w:val="left" w:pos="6028"/>
        </w:tabs>
        <w:autoSpaceDE w:val="0"/>
        <w:spacing w:line="240" w:lineRule="auto"/>
        <w:jc w:val="both"/>
        <w:rPr>
          <w:bCs/>
          <w:i/>
          <w:iCs/>
          <w:color w:val="auto"/>
        </w:rPr>
      </w:pPr>
      <w:r w:rsidRPr="0023476A">
        <w:rPr>
          <w:b/>
          <w:bCs/>
          <w:i/>
          <w:iCs/>
          <w:color w:val="auto"/>
          <w:lang w:val="sr-Cyrl-RS"/>
        </w:rPr>
        <w:t xml:space="preserve">Напомена: </w:t>
      </w:r>
      <w:r w:rsidRPr="0023476A">
        <w:rPr>
          <w:b/>
          <w:bCs/>
          <w:i/>
          <w:iCs/>
          <w:color w:val="auto"/>
          <w:u w:val="single"/>
        </w:rPr>
        <w:t>Уколико понуду подноси група понуђача</w:t>
      </w:r>
      <w:r w:rsidRPr="0023476A">
        <w:rPr>
          <w:b/>
          <w:bCs/>
          <w:i/>
          <w:iCs/>
          <w:color w:val="auto"/>
          <w:u w:val="single"/>
          <w:lang w:val="sr-Cyrl-RS"/>
        </w:rPr>
        <w:t>,</w:t>
      </w:r>
      <w:r w:rsidRPr="0023476A">
        <w:rPr>
          <w:bCs/>
          <w:i/>
          <w:iCs/>
          <w:color w:val="auto"/>
          <w:lang w:val="sr-Cyrl-RS"/>
        </w:rPr>
        <w:t xml:space="preserve"> Изјава мора бити потписана од стране овлашћеног лица </w:t>
      </w:r>
      <w:r w:rsidRPr="0023476A">
        <w:rPr>
          <w:bCs/>
          <w:i/>
          <w:iCs/>
          <w:color w:val="auto"/>
        </w:rPr>
        <w:t>свак</w:t>
      </w:r>
      <w:proofErr w:type="spellStart"/>
      <w:r w:rsidRPr="0023476A">
        <w:rPr>
          <w:bCs/>
          <w:i/>
          <w:iCs/>
          <w:color w:val="auto"/>
          <w:lang w:val="sr-Cyrl-RS"/>
        </w:rPr>
        <w:t>ог</w:t>
      </w:r>
      <w:proofErr w:type="spellEnd"/>
      <w:r w:rsidRPr="0023476A">
        <w:rPr>
          <w:bCs/>
          <w:i/>
          <w:iCs/>
          <w:color w:val="auto"/>
          <w:lang w:val="sr-Cyrl-RS"/>
        </w:rPr>
        <w:t xml:space="preserve"> </w:t>
      </w:r>
      <w:r w:rsidRPr="0023476A">
        <w:rPr>
          <w:bCs/>
          <w:i/>
          <w:iCs/>
          <w:color w:val="auto"/>
        </w:rPr>
        <w:t>понуђач</w:t>
      </w:r>
      <w:r w:rsidRPr="0023476A">
        <w:rPr>
          <w:bCs/>
          <w:i/>
          <w:iCs/>
          <w:color w:val="auto"/>
          <w:lang w:val="sr-Cyrl-RS"/>
        </w:rPr>
        <w:t>а</w:t>
      </w:r>
      <w:r w:rsidRPr="0023476A">
        <w:rPr>
          <w:bCs/>
          <w:i/>
          <w:iCs/>
          <w:color w:val="auto"/>
        </w:rPr>
        <w:t xml:space="preserve"> из групе понуђача</w:t>
      </w:r>
      <w:r w:rsidRPr="0023476A">
        <w:rPr>
          <w:bCs/>
          <w:i/>
          <w:iCs/>
          <w:color w:val="auto"/>
          <w:lang w:val="sr-Cyrl-RS"/>
        </w:rPr>
        <w:t xml:space="preserve"> и оверена печатом.</w:t>
      </w:r>
    </w:p>
    <w:p w:rsidR="00E71653" w:rsidRPr="0023476A" w:rsidRDefault="00E71653" w:rsidP="00E71653">
      <w:pPr>
        <w:tabs>
          <w:tab w:val="left" w:pos="6028"/>
        </w:tabs>
        <w:autoSpaceDE w:val="0"/>
        <w:spacing w:line="240" w:lineRule="auto"/>
        <w:jc w:val="both"/>
        <w:rPr>
          <w:bCs/>
          <w:i/>
          <w:iCs/>
          <w:color w:val="FF0000"/>
          <w:lang w:val="sr-Cyrl-RS"/>
        </w:rPr>
      </w:pPr>
    </w:p>
    <w:p w:rsidR="0017519C" w:rsidRPr="0023476A" w:rsidRDefault="0017519C" w:rsidP="00E71653">
      <w:pPr>
        <w:tabs>
          <w:tab w:val="left" w:pos="6028"/>
        </w:tabs>
        <w:autoSpaceDE w:val="0"/>
        <w:spacing w:line="240" w:lineRule="auto"/>
        <w:jc w:val="both"/>
        <w:rPr>
          <w:bCs/>
          <w:i/>
          <w:iCs/>
          <w:color w:val="FF0000"/>
          <w:lang w:val="sr-Cyrl-RS"/>
        </w:rPr>
      </w:pPr>
    </w:p>
    <w:p w:rsidR="0017519C" w:rsidRPr="0023476A" w:rsidRDefault="0017519C" w:rsidP="00E71653">
      <w:pPr>
        <w:tabs>
          <w:tab w:val="left" w:pos="6028"/>
        </w:tabs>
        <w:autoSpaceDE w:val="0"/>
        <w:spacing w:line="240" w:lineRule="auto"/>
        <w:jc w:val="both"/>
        <w:rPr>
          <w:bCs/>
          <w:i/>
          <w:iCs/>
          <w:color w:val="FF0000"/>
          <w:lang w:val="sr-Cyrl-RS"/>
        </w:rPr>
      </w:pPr>
    </w:p>
    <w:p w:rsidR="0017519C" w:rsidRPr="0023476A" w:rsidRDefault="0017519C" w:rsidP="00E71653">
      <w:pPr>
        <w:tabs>
          <w:tab w:val="left" w:pos="6028"/>
        </w:tabs>
        <w:autoSpaceDE w:val="0"/>
        <w:spacing w:line="240" w:lineRule="auto"/>
        <w:jc w:val="both"/>
        <w:rPr>
          <w:bCs/>
          <w:i/>
          <w:iCs/>
          <w:color w:val="FF0000"/>
          <w:lang w:val="sr-Cyrl-RS"/>
        </w:rPr>
      </w:pPr>
    </w:p>
    <w:p w:rsidR="0017519C" w:rsidRPr="0023476A" w:rsidRDefault="0017519C" w:rsidP="00E71653">
      <w:pPr>
        <w:tabs>
          <w:tab w:val="left" w:pos="6028"/>
        </w:tabs>
        <w:autoSpaceDE w:val="0"/>
        <w:spacing w:line="240" w:lineRule="auto"/>
        <w:jc w:val="both"/>
        <w:rPr>
          <w:bCs/>
          <w:i/>
          <w:iCs/>
          <w:color w:val="FF0000"/>
          <w:lang w:val="sr-Cyrl-RS"/>
        </w:rPr>
      </w:pPr>
    </w:p>
    <w:p w:rsidR="0017519C" w:rsidRPr="0023476A" w:rsidRDefault="0017519C" w:rsidP="00E71653">
      <w:pPr>
        <w:tabs>
          <w:tab w:val="left" w:pos="6028"/>
        </w:tabs>
        <w:autoSpaceDE w:val="0"/>
        <w:spacing w:line="240" w:lineRule="auto"/>
        <w:jc w:val="both"/>
        <w:rPr>
          <w:bCs/>
          <w:i/>
          <w:iCs/>
          <w:color w:val="FF0000"/>
          <w:lang w:val="sr-Cyrl-RS"/>
        </w:rPr>
      </w:pPr>
    </w:p>
    <w:p w:rsidR="0017519C" w:rsidRPr="0023476A" w:rsidRDefault="0017519C" w:rsidP="00E71653">
      <w:pPr>
        <w:tabs>
          <w:tab w:val="left" w:pos="6028"/>
        </w:tabs>
        <w:autoSpaceDE w:val="0"/>
        <w:spacing w:line="240" w:lineRule="auto"/>
        <w:jc w:val="both"/>
        <w:rPr>
          <w:bCs/>
          <w:i/>
          <w:iCs/>
          <w:color w:val="FF0000"/>
          <w:lang w:val="sr-Cyrl-RS"/>
        </w:rPr>
      </w:pPr>
    </w:p>
    <w:p w:rsidR="0017519C" w:rsidRPr="0023476A" w:rsidRDefault="0017519C" w:rsidP="00E71653">
      <w:pPr>
        <w:tabs>
          <w:tab w:val="left" w:pos="6028"/>
        </w:tabs>
        <w:autoSpaceDE w:val="0"/>
        <w:spacing w:line="240" w:lineRule="auto"/>
        <w:jc w:val="both"/>
        <w:rPr>
          <w:bCs/>
          <w:i/>
          <w:iCs/>
          <w:color w:val="FF0000"/>
          <w:lang w:val="sr-Cyrl-RS"/>
        </w:rPr>
      </w:pPr>
    </w:p>
    <w:p w:rsidR="00094465" w:rsidRPr="0023476A" w:rsidRDefault="00094465" w:rsidP="00E71653">
      <w:pPr>
        <w:tabs>
          <w:tab w:val="left" w:pos="6028"/>
        </w:tabs>
        <w:autoSpaceDE w:val="0"/>
        <w:spacing w:line="240" w:lineRule="auto"/>
        <w:jc w:val="both"/>
        <w:rPr>
          <w:bCs/>
          <w:i/>
          <w:iCs/>
          <w:color w:val="FF0000"/>
          <w:lang w:val="sr-Cyrl-RS"/>
        </w:rPr>
      </w:pPr>
    </w:p>
    <w:p w:rsidR="00094465" w:rsidRPr="0023476A" w:rsidRDefault="00094465" w:rsidP="00E71653">
      <w:pPr>
        <w:tabs>
          <w:tab w:val="left" w:pos="6028"/>
        </w:tabs>
        <w:autoSpaceDE w:val="0"/>
        <w:spacing w:line="240" w:lineRule="auto"/>
        <w:jc w:val="both"/>
        <w:rPr>
          <w:bCs/>
          <w:i/>
          <w:iCs/>
          <w:color w:val="FF0000"/>
          <w:lang w:val="sr-Cyrl-RS"/>
        </w:rPr>
      </w:pPr>
    </w:p>
    <w:p w:rsidR="00094465" w:rsidRPr="0023476A" w:rsidRDefault="00094465" w:rsidP="00E71653">
      <w:pPr>
        <w:tabs>
          <w:tab w:val="left" w:pos="6028"/>
        </w:tabs>
        <w:autoSpaceDE w:val="0"/>
        <w:spacing w:line="240" w:lineRule="auto"/>
        <w:jc w:val="both"/>
        <w:rPr>
          <w:bCs/>
          <w:i/>
          <w:iCs/>
          <w:color w:val="FF0000"/>
          <w:lang w:val="sr-Cyrl-RS"/>
        </w:rPr>
      </w:pPr>
    </w:p>
    <w:p w:rsidR="00094465" w:rsidRPr="0023476A" w:rsidRDefault="00094465" w:rsidP="00E71653">
      <w:pPr>
        <w:tabs>
          <w:tab w:val="left" w:pos="6028"/>
        </w:tabs>
        <w:autoSpaceDE w:val="0"/>
        <w:spacing w:line="240" w:lineRule="auto"/>
        <w:jc w:val="both"/>
        <w:rPr>
          <w:bCs/>
          <w:i/>
          <w:iCs/>
          <w:color w:val="FF0000"/>
          <w:lang w:val="sr-Cyrl-RS"/>
        </w:rPr>
      </w:pPr>
    </w:p>
    <w:p w:rsidR="00094465" w:rsidRPr="0023476A" w:rsidRDefault="00094465" w:rsidP="00E71653">
      <w:pPr>
        <w:tabs>
          <w:tab w:val="left" w:pos="6028"/>
        </w:tabs>
        <w:autoSpaceDE w:val="0"/>
        <w:spacing w:line="240" w:lineRule="auto"/>
        <w:jc w:val="both"/>
        <w:rPr>
          <w:bCs/>
          <w:i/>
          <w:iCs/>
          <w:color w:val="FF0000"/>
          <w:lang w:val="sr-Cyrl-RS"/>
        </w:rPr>
      </w:pPr>
    </w:p>
    <w:p w:rsidR="00094465" w:rsidRPr="0023476A" w:rsidRDefault="00094465" w:rsidP="00E71653">
      <w:pPr>
        <w:tabs>
          <w:tab w:val="left" w:pos="6028"/>
        </w:tabs>
        <w:autoSpaceDE w:val="0"/>
        <w:spacing w:line="240" w:lineRule="auto"/>
        <w:jc w:val="both"/>
        <w:rPr>
          <w:bCs/>
          <w:i/>
          <w:iCs/>
          <w:color w:val="FF0000"/>
          <w:lang w:val="sr-Cyrl-RS"/>
        </w:rPr>
      </w:pPr>
    </w:p>
    <w:p w:rsidR="00094465" w:rsidRDefault="00094465" w:rsidP="00E71653">
      <w:pPr>
        <w:tabs>
          <w:tab w:val="left" w:pos="6028"/>
        </w:tabs>
        <w:autoSpaceDE w:val="0"/>
        <w:spacing w:line="240" w:lineRule="auto"/>
        <w:jc w:val="both"/>
        <w:rPr>
          <w:bCs/>
          <w:i/>
          <w:iCs/>
          <w:color w:val="FF0000"/>
          <w:lang w:val="sr-Cyrl-RS"/>
        </w:rPr>
      </w:pPr>
    </w:p>
    <w:p w:rsidR="00664CB5" w:rsidRDefault="00664CB5" w:rsidP="00E71653">
      <w:pPr>
        <w:tabs>
          <w:tab w:val="left" w:pos="6028"/>
        </w:tabs>
        <w:autoSpaceDE w:val="0"/>
        <w:spacing w:line="240" w:lineRule="auto"/>
        <w:jc w:val="both"/>
        <w:rPr>
          <w:bCs/>
          <w:i/>
          <w:iCs/>
          <w:color w:val="FF0000"/>
          <w:lang w:val="sr-Cyrl-RS"/>
        </w:rPr>
      </w:pPr>
    </w:p>
    <w:p w:rsidR="00664CB5" w:rsidRPr="0023476A" w:rsidRDefault="00664CB5" w:rsidP="00E71653">
      <w:pPr>
        <w:tabs>
          <w:tab w:val="left" w:pos="6028"/>
        </w:tabs>
        <w:autoSpaceDE w:val="0"/>
        <w:spacing w:line="240" w:lineRule="auto"/>
        <w:jc w:val="both"/>
        <w:rPr>
          <w:bCs/>
          <w:i/>
          <w:iCs/>
          <w:color w:val="FF0000"/>
          <w:lang w:val="sr-Cyrl-RS"/>
        </w:rPr>
      </w:pPr>
    </w:p>
    <w:p w:rsidR="00094465" w:rsidRPr="0023476A" w:rsidRDefault="00094465" w:rsidP="00E71653">
      <w:pPr>
        <w:tabs>
          <w:tab w:val="left" w:pos="6028"/>
        </w:tabs>
        <w:autoSpaceDE w:val="0"/>
        <w:spacing w:line="240" w:lineRule="auto"/>
        <w:jc w:val="both"/>
        <w:rPr>
          <w:bCs/>
          <w:i/>
          <w:iCs/>
          <w:color w:val="FF0000"/>
          <w:lang w:val="sr-Cyrl-RS"/>
        </w:rPr>
      </w:pPr>
    </w:p>
    <w:p w:rsidR="00094465" w:rsidRPr="0023476A" w:rsidRDefault="00094465" w:rsidP="00E71653">
      <w:pPr>
        <w:tabs>
          <w:tab w:val="left" w:pos="6028"/>
        </w:tabs>
        <w:autoSpaceDE w:val="0"/>
        <w:spacing w:line="240" w:lineRule="auto"/>
        <w:jc w:val="both"/>
        <w:rPr>
          <w:bCs/>
          <w:i/>
          <w:iCs/>
          <w:color w:val="FF0000"/>
          <w:lang w:val="sr-Cyrl-RS"/>
        </w:rPr>
      </w:pPr>
    </w:p>
    <w:p w:rsidR="00094465" w:rsidRPr="0023476A" w:rsidRDefault="00094465" w:rsidP="00E71653">
      <w:pPr>
        <w:tabs>
          <w:tab w:val="left" w:pos="6028"/>
        </w:tabs>
        <w:autoSpaceDE w:val="0"/>
        <w:spacing w:line="240" w:lineRule="auto"/>
        <w:jc w:val="both"/>
        <w:rPr>
          <w:bCs/>
          <w:i/>
          <w:iCs/>
          <w:color w:val="FF0000"/>
          <w:lang w:val="sr-Cyrl-RS"/>
        </w:rPr>
      </w:pPr>
    </w:p>
    <w:p w:rsidR="00094465" w:rsidRPr="0023476A" w:rsidRDefault="00094465" w:rsidP="00E71653">
      <w:pPr>
        <w:tabs>
          <w:tab w:val="left" w:pos="6028"/>
        </w:tabs>
        <w:autoSpaceDE w:val="0"/>
        <w:spacing w:line="240" w:lineRule="auto"/>
        <w:jc w:val="both"/>
        <w:rPr>
          <w:bCs/>
          <w:i/>
          <w:iCs/>
          <w:color w:val="FF0000"/>
          <w:lang w:val="sr-Cyrl-RS"/>
        </w:rPr>
      </w:pPr>
    </w:p>
    <w:p w:rsidR="00094465" w:rsidRPr="0023476A" w:rsidRDefault="00094465" w:rsidP="00E71653">
      <w:pPr>
        <w:tabs>
          <w:tab w:val="left" w:pos="6028"/>
        </w:tabs>
        <w:autoSpaceDE w:val="0"/>
        <w:spacing w:line="240" w:lineRule="auto"/>
        <w:jc w:val="both"/>
        <w:rPr>
          <w:bCs/>
          <w:i/>
          <w:iCs/>
          <w:color w:val="FF0000"/>
          <w:lang w:val="sr-Cyrl-RS"/>
        </w:rPr>
      </w:pPr>
    </w:p>
    <w:p w:rsidR="00094465" w:rsidRPr="0023476A" w:rsidRDefault="00094465" w:rsidP="00E71653">
      <w:pPr>
        <w:tabs>
          <w:tab w:val="left" w:pos="6028"/>
        </w:tabs>
        <w:autoSpaceDE w:val="0"/>
        <w:spacing w:line="240" w:lineRule="auto"/>
        <w:jc w:val="both"/>
        <w:rPr>
          <w:bCs/>
          <w:i/>
          <w:iCs/>
          <w:color w:val="FF0000"/>
          <w:lang w:val="sr-Cyrl-RS"/>
        </w:rPr>
      </w:pPr>
    </w:p>
    <w:p w:rsidR="0017519C" w:rsidRPr="0023476A" w:rsidRDefault="0017519C" w:rsidP="00E71653">
      <w:pPr>
        <w:tabs>
          <w:tab w:val="left" w:pos="6028"/>
        </w:tabs>
        <w:autoSpaceDE w:val="0"/>
        <w:spacing w:line="240" w:lineRule="auto"/>
        <w:jc w:val="both"/>
        <w:rPr>
          <w:bCs/>
          <w:i/>
          <w:iCs/>
          <w:color w:val="FF0000"/>
          <w:lang w:val="sr-Cyrl-RS"/>
        </w:rPr>
      </w:pPr>
    </w:p>
    <w:p w:rsidR="0017519C" w:rsidRPr="0023476A" w:rsidRDefault="0017519C" w:rsidP="00E71653">
      <w:pPr>
        <w:tabs>
          <w:tab w:val="left" w:pos="6028"/>
        </w:tabs>
        <w:autoSpaceDE w:val="0"/>
        <w:spacing w:line="240" w:lineRule="auto"/>
        <w:jc w:val="both"/>
        <w:rPr>
          <w:bCs/>
          <w:i/>
          <w:iCs/>
          <w:color w:val="FF0000"/>
          <w:lang w:val="sr-Cyrl-RS"/>
        </w:rPr>
      </w:pPr>
    </w:p>
    <w:p w:rsidR="00094465" w:rsidRPr="00094465" w:rsidRDefault="00094465" w:rsidP="00094465">
      <w:pPr>
        <w:shd w:val="clear" w:color="auto" w:fill="C6D9F1"/>
        <w:jc w:val="center"/>
        <w:rPr>
          <w:bCs/>
          <w:kern w:val="2"/>
        </w:rPr>
      </w:pPr>
      <w:r w:rsidRPr="0023476A">
        <w:rPr>
          <w:b/>
          <w:bCs/>
          <w:i/>
          <w:iCs/>
        </w:rPr>
        <w:lastRenderedPageBreak/>
        <w:t>X</w:t>
      </w:r>
      <w:r w:rsidRPr="0023476A">
        <w:rPr>
          <w:b/>
          <w:bCs/>
          <w:i/>
          <w:iCs/>
          <w:lang w:val="en-US"/>
        </w:rPr>
        <w:t>II</w:t>
      </w:r>
      <w:r w:rsidRPr="00094465">
        <w:rPr>
          <w:b/>
          <w:bCs/>
          <w:i/>
          <w:iCs/>
          <w:kern w:val="2"/>
        </w:rPr>
        <w:t xml:space="preserve">I ОБРАЗАЦ ИЗЈАВЕ О </w:t>
      </w:r>
      <w:r w:rsidRPr="00094465">
        <w:rPr>
          <w:b/>
          <w:bCs/>
          <w:i/>
          <w:iCs/>
          <w:kern w:val="2"/>
          <w:lang w:val="sr-Cyrl-RS"/>
        </w:rPr>
        <w:t>ТЕХНИЧКИМ КАРАКТЕРИСТИКАМА МАШИНЕ</w:t>
      </w:r>
    </w:p>
    <w:p w:rsidR="00094465" w:rsidRPr="00094465" w:rsidRDefault="00094465" w:rsidP="00094465">
      <w:pPr>
        <w:jc w:val="both"/>
        <w:rPr>
          <w:rFonts w:eastAsia="Times New Roman"/>
          <w:kern w:val="2"/>
        </w:rPr>
      </w:pPr>
      <w:r w:rsidRPr="00094465">
        <w:rPr>
          <w:rFonts w:eastAsia="Times New Roman"/>
          <w:kern w:val="2"/>
          <w:lang w:val="sr-Cyrl-RS"/>
        </w:rPr>
        <w:t>Произвођач</w:t>
      </w:r>
      <w:r w:rsidRPr="00094465">
        <w:rPr>
          <w:rFonts w:eastAsia="Times New Roman"/>
          <w:b/>
          <w:kern w:val="2"/>
          <w:lang w:val="sr-Cyrl-RS"/>
        </w:rPr>
        <w:t xml:space="preserve"> </w:t>
      </w:r>
      <w:r w:rsidR="000800D1">
        <w:rPr>
          <w:rFonts w:eastAsia="TimesNewRomanPS-BoldMT"/>
          <w:b/>
          <w:bCs/>
          <w:color w:val="auto"/>
          <w:kern w:val="0"/>
          <w:lang w:val="sr-Cyrl-RS" w:eastAsia="en-US"/>
        </w:rPr>
        <w:t>трактора</w:t>
      </w:r>
      <w:r w:rsidRPr="00094465">
        <w:rPr>
          <w:rFonts w:eastAsia="Times New Roman"/>
          <w:kern w:val="2"/>
        </w:rPr>
        <w:t xml:space="preserve">, ________________________________________, </w:t>
      </w:r>
    </w:p>
    <w:p w:rsidR="00094465" w:rsidRPr="00094465" w:rsidRDefault="00094465" w:rsidP="00094465">
      <w:pPr>
        <w:jc w:val="center"/>
        <w:rPr>
          <w:rFonts w:eastAsia="Times New Roman"/>
          <w:kern w:val="2"/>
        </w:rPr>
      </w:pPr>
      <w:r w:rsidRPr="00094465">
        <w:rPr>
          <w:rFonts w:eastAsia="Times New Roman"/>
          <w:kern w:val="2"/>
        </w:rPr>
        <w:t xml:space="preserve">(Назив </w:t>
      </w:r>
      <w:r w:rsidRPr="00094465">
        <w:rPr>
          <w:rFonts w:eastAsia="Times New Roman"/>
          <w:kern w:val="2"/>
          <w:lang w:val="sr-Cyrl-RS"/>
        </w:rPr>
        <w:t>произвођача</w:t>
      </w:r>
      <w:r w:rsidRPr="00094465">
        <w:rPr>
          <w:rFonts w:eastAsia="Times New Roman"/>
          <w:kern w:val="2"/>
        </w:rPr>
        <w:t>)</w:t>
      </w:r>
    </w:p>
    <w:p w:rsidR="00094465" w:rsidRPr="00094465" w:rsidRDefault="00094465" w:rsidP="00094465">
      <w:pPr>
        <w:jc w:val="both"/>
        <w:rPr>
          <w:rFonts w:eastAsia="Times New Roman"/>
          <w:w w:val="200"/>
          <w:kern w:val="2"/>
          <w:lang w:val="sr-Cyrl-RS"/>
        </w:rPr>
      </w:pPr>
      <w:r w:rsidRPr="00094465">
        <w:rPr>
          <w:rFonts w:eastAsia="Times New Roman"/>
          <w:kern w:val="2"/>
        </w:rPr>
        <w:t xml:space="preserve">даје: </w:t>
      </w:r>
    </w:p>
    <w:p w:rsidR="00094465" w:rsidRPr="00094465" w:rsidRDefault="00094465" w:rsidP="00094465">
      <w:pPr>
        <w:jc w:val="center"/>
        <w:rPr>
          <w:rFonts w:eastAsia="Times New Roman"/>
          <w:bCs/>
          <w:kern w:val="2"/>
        </w:rPr>
      </w:pPr>
      <w:r w:rsidRPr="00094465">
        <w:rPr>
          <w:rFonts w:eastAsia="Times New Roman"/>
          <w:b/>
          <w:bCs/>
          <w:kern w:val="2"/>
          <w:lang w:val="sr-Cyrl-CS"/>
        </w:rPr>
        <w:t xml:space="preserve">ИЗЈАВУ О ТЕХНИЧКИМ КАРАКТЕРИСТИКАМА </w:t>
      </w:r>
    </w:p>
    <w:p w:rsidR="00094465" w:rsidRPr="00094465" w:rsidRDefault="00094465" w:rsidP="00094465">
      <w:pPr>
        <w:jc w:val="both"/>
        <w:rPr>
          <w:kern w:val="2"/>
          <w:lang w:val="sr-Cyrl-RS"/>
        </w:rPr>
      </w:pPr>
    </w:p>
    <w:p w:rsidR="00094465" w:rsidRPr="0023476A" w:rsidRDefault="00094465" w:rsidP="00094465">
      <w:pPr>
        <w:jc w:val="both"/>
        <w:rPr>
          <w:bCs/>
          <w:kern w:val="2"/>
          <w:lang w:val="sr-Cyrl-RS"/>
        </w:rPr>
      </w:pPr>
      <w:r w:rsidRPr="00094465">
        <w:rPr>
          <w:kern w:val="2"/>
        </w:rPr>
        <w:t>Под пуном материјалном и кривичном одговорношћу п</w:t>
      </w:r>
      <w:r w:rsidRPr="00094465">
        <w:rPr>
          <w:bCs/>
          <w:kern w:val="2"/>
        </w:rPr>
        <w:t>отврђујем</w:t>
      </w:r>
      <w:r w:rsidRPr="00094465">
        <w:rPr>
          <w:bCs/>
          <w:kern w:val="2"/>
          <w:lang w:val="sr-Cyrl-RS"/>
        </w:rPr>
        <w:t xml:space="preserve">о </w:t>
      </w:r>
      <w:r w:rsidRPr="00094465">
        <w:rPr>
          <w:b/>
          <w:kern w:val="2"/>
          <w:lang w:val="sr-Cyrl-RS"/>
        </w:rPr>
        <w:t xml:space="preserve">да </w:t>
      </w:r>
      <w:r w:rsidR="000800D1">
        <w:rPr>
          <w:b/>
          <w:kern w:val="2"/>
          <w:lang w:val="sr-Cyrl-RS"/>
        </w:rPr>
        <w:t>трактор</w:t>
      </w:r>
      <w:r w:rsidRPr="00094465">
        <w:rPr>
          <w:b/>
          <w:color w:val="auto"/>
          <w:kern w:val="2"/>
          <w:lang w:val="sr-Cyrl-RS"/>
        </w:rPr>
        <w:t>,</w:t>
      </w:r>
      <w:r w:rsidRPr="00094465">
        <w:rPr>
          <w:kern w:val="2"/>
          <w:lang w:val="sr-Cyrl-RS"/>
        </w:rPr>
        <w:t xml:space="preserve"> </w:t>
      </w:r>
      <w:r w:rsidRPr="00094465">
        <w:rPr>
          <w:b/>
          <w:kern w:val="2"/>
          <w:lang w:val="sr-Cyrl-RS"/>
        </w:rPr>
        <w:t>модел __________________________________, произвођача___________________________</w:t>
      </w:r>
      <w:r w:rsidRPr="00094465">
        <w:rPr>
          <w:kern w:val="2"/>
          <w:lang w:val="sr-Cyrl-RS"/>
        </w:rPr>
        <w:t xml:space="preserve"> </w:t>
      </w:r>
      <w:r w:rsidRPr="00094465">
        <w:rPr>
          <w:bCs/>
          <w:kern w:val="2"/>
          <w:lang w:val="sr-Cyrl-RS"/>
        </w:rPr>
        <w:t xml:space="preserve">која је понуђен у поступку набавке   </w:t>
      </w:r>
      <w:r w:rsidR="00FA58B3">
        <w:rPr>
          <w:bCs/>
          <w:kern w:val="2"/>
          <w:lang w:val="sr-Cyrl-RS"/>
        </w:rPr>
        <w:t>5</w:t>
      </w:r>
      <w:r w:rsidR="000800D1">
        <w:rPr>
          <w:bCs/>
          <w:kern w:val="2"/>
          <w:lang w:val="sr-Cyrl-RS"/>
        </w:rPr>
        <w:t>5</w:t>
      </w:r>
      <w:r w:rsidRPr="0023476A">
        <w:rPr>
          <w:bCs/>
          <w:kern w:val="2"/>
          <w:lang w:val="sr-Cyrl-RS"/>
        </w:rPr>
        <w:t>/20</w:t>
      </w:r>
      <w:r w:rsidR="000800D1">
        <w:rPr>
          <w:bCs/>
          <w:kern w:val="2"/>
          <w:lang w:val="sr-Cyrl-RS"/>
        </w:rPr>
        <w:t>20</w:t>
      </w:r>
      <w:r w:rsidRPr="00094465">
        <w:rPr>
          <w:bCs/>
          <w:kern w:val="2"/>
          <w:lang w:val="sr-Cyrl-RS"/>
        </w:rPr>
        <w:t xml:space="preserve"> задовољава следеће техничке карактеристике</w:t>
      </w:r>
      <w:r w:rsidRPr="0023476A">
        <w:rPr>
          <w:bCs/>
          <w:kern w:val="2"/>
          <w:lang w:val="sr-Cyrl-RS"/>
        </w:rPr>
        <w:t>:</w:t>
      </w:r>
    </w:p>
    <w:p w:rsidR="00094465" w:rsidRPr="00094465" w:rsidRDefault="00094465" w:rsidP="00094465">
      <w:pPr>
        <w:jc w:val="both"/>
        <w:rPr>
          <w:bCs/>
          <w:kern w:val="2"/>
          <w:lang w:val="sr-Cyrl-RS"/>
        </w:rPr>
      </w:pPr>
    </w:p>
    <w:tbl>
      <w:tblPr>
        <w:tblW w:w="888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8"/>
        <w:gridCol w:w="992"/>
        <w:gridCol w:w="912"/>
      </w:tblGrid>
      <w:tr w:rsidR="00FA58B3" w:rsidRPr="00094465" w:rsidTr="007C19F3">
        <w:tc>
          <w:tcPr>
            <w:tcW w:w="8882" w:type="dxa"/>
            <w:gridSpan w:val="3"/>
            <w:tcBorders>
              <w:top w:val="single" w:sz="4" w:space="0" w:color="auto"/>
              <w:left w:val="single" w:sz="4" w:space="0" w:color="auto"/>
              <w:bottom w:val="single" w:sz="4" w:space="0" w:color="auto"/>
              <w:right w:val="single" w:sz="4" w:space="0" w:color="auto"/>
            </w:tcBorders>
          </w:tcPr>
          <w:p w:rsidR="00FA58B3" w:rsidRPr="00FA58B3" w:rsidRDefault="00FA58B3" w:rsidP="000800D1">
            <w:pPr>
              <w:suppressAutoHyphens w:val="0"/>
              <w:spacing w:after="200" w:line="276" w:lineRule="auto"/>
              <w:contextualSpacing/>
              <w:rPr>
                <w:rFonts w:eastAsia="Calibri"/>
                <w:b/>
                <w:color w:val="auto"/>
                <w:kern w:val="0"/>
                <w:sz w:val="22"/>
                <w:szCs w:val="22"/>
                <w:lang w:val="sr-Cyrl-RS" w:eastAsia="en-US"/>
              </w:rPr>
            </w:pPr>
            <w:proofErr w:type="spellStart"/>
            <w:r w:rsidRPr="00FA58B3">
              <w:rPr>
                <w:rFonts w:eastAsia="Calibri"/>
                <w:b/>
                <w:color w:val="auto"/>
                <w:kern w:val="0"/>
                <w:sz w:val="22"/>
                <w:szCs w:val="22"/>
                <w:lang w:val="en-US" w:eastAsia="en-US"/>
              </w:rPr>
              <w:t>Мотор</w:t>
            </w:r>
            <w:proofErr w:type="spellEnd"/>
          </w:p>
        </w:tc>
      </w:tr>
      <w:tr w:rsidR="000800D1" w:rsidRPr="00094465" w:rsidTr="00A54A50">
        <w:trPr>
          <w:trHeight w:val="298"/>
        </w:trPr>
        <w:tc>
          <w:tcPr>
            <w:tcW w:w="6978" w:type="dxa"/>
            <w:tcBorders>
              <w:top w:val="single" w:sz="4" w:space="0" w:color="auto"/>
              <w:left w:val="single" w:sz="4" w:space="0" w:color="auto"/>
              <w:bottom w:val="single" w:sz="4" w:space="0" w:color="auto"/>
              <w:right w:val="single" w:sz="4" w:space="0" w:color="auto"/>
            </w:tcBorders>
          </w:tcPr>
          <w:p w:rsidR="000800D1" w:rsidRPr="00B943F5" w:rsidRDefault="000800D1" w:rsidP="000800D1">
            <w:pPr>
              <w:numPr>
                <w:ilvl w:val="0"/>
                <w:numId w:val="47"/>
              </w:numPr>
              <w:suppressAutoHyphens w:val="0"/>
              <w:spacing w:after="200" w:line="276" w:lineRule="auto"/>
              <w:contextualSpacing/>
              <w:rPr>
                <w:rFonts w:eastAsia="Calibri"/>
                <w:color w:val="auto"/>
                <w:kern w:val="0"/>
                <w:lang w:val="sr-Cyrl-BA" w:eastAsia="en-US"/>
              </w:rPr>
            </w:pPr>
            <w:r w:rsidRPr="00B943F5">
              <w:rPr>
                <w:rFonts w:eastAsia="Calibri"/>
                <w:color w:val="auto"/>
                <w:kern w:val="0"/>
                <w:lang w:val="sr-Cyrl-BA" w:eastAsia="en-US"/>
              </w:rPr>
              <w:t>Номинална снага мотора (</w:t>
            </w:r>
            <w:r w:rsidRPr="00B943F5">
              <w:rPr>
                <w:rFonts w:eastAsia="Calibri"/>
                <w:color w:val="auto"/>
                <w:kern w:val="0"/>
                <w:lang w:eastAsia="en-US"/>
              </w:rPr>
              <w:t>ECE</w:t>
            </w:r>
            <w:r w:rsidRPr="00B943F5">
              <w:rPr>
                <w:rFonts w:eastAsia="Calibri"/>
                <w:color w:val="auto"/>
                <w:kern w:val="0"/>
                <w:lang w:val="sr-Cyrl-BA" w:eastAsia="en-US"/>
              </w:rPr>
              <w:t xml:space="preserve"> –</w:t>
            </w:r>
            <w:r w:rsidRPr="00B943F5">
              <w:rPr>
                <w:rFonts w:eastAsia="Calibri"/>
                <w:color w:val="auto"/>
                <w:kern w:val="0"/>
                <w:lang w:eastAsia="en-US"/>
              </w:rPr>
              <w:t>R</w:t>
            </w:r>
            <w:r w:rsidRPr="00B943F5">
              <w:rPr>
                <w:rFonts w:eastAsia="Calibri"/>
                <w:color w:val="auto"/>
                <w:kern w:val="0"/>
                <w:lang w:val="sr-Cyrl-BA" w:eastAsia="en-US"/>
              </w:rPr>
              <w:t xml:space="preserve">120) од 114 </w:t>
            </w:r>
            <w:proofErr w:type="spellStart"/>
            <w:r w:rsidRPr="00B943F5">
              <w:rPr>
                <w:rFonts w:eastAsia="Calibri"/>
                <w:color w:val="auto"/>
                <w:kern w:val="0"/>
                <w:lang w:val="sr-Cyrl-BA" w:eastAsia="en-US"/>
              </w:rPr>
              <w:t>kW</w:t>
            </w:r>
            <w:proofErr w:type="spellEnd"/>
            <w:r w:rsidRPr="00B943F5">
              <w:rPr>
                <w:rFonts w:eastAsia="Calibri"/>
                <w:color w:val="auto"/>
                <w:kern w:val="0"/>
                <w:lang w:val="sr-Cyrl-BA" w:eastAsia="en-US"/>
              </w:rPr>
              <w:t xml:space="preserve"> (155 </w:t>
            </w:r>
            <w:r w:rsidRPr="00B943F5">
              <w:rPr>
                <w:rFonts w:eastAsia="Calibri"/>
                <w:color w:val="auto"/>
                <w:kern w:val="0"/>
                <w:lang w:eastAsia="en-US"/>
              </w:rPr>
              <w:t>KS</w:t>
            </w:r>
            <w:r w:rsidRPr="00B943F5">
              <w:rPr>
                <w:rFonts w:eastAsia="Calibri"/>
                <w:color w:val="auto"/>
                <w:kern w:val="0"/>
                <w:lang w:val="sr-Cyrl-BA" w:eastAsia="en-US"/>
              </w:rPr>
              <w:t xml:space="preserve">) до 121 </w:t>
            </w:r>
            <w:proofErr w:type="spellStart"/>
            <w:r w:rsidRPr="00B943F5">
              <w:rPr>
                <w:rFonts w:eastAsia="Calibri"/>
                <w:color w:val="auto"/>
                <w:kern w:val="0"/>
                <w:lang w:eastAsia="en-US"/>
              </w:rPr>
              <w:t>kW</w:t>
            </w:r>
            <w:proofErr w:type="spellEnd"/>
            <w:r w:rsidRPr="00B943F5">
              <w:rPr>
                <w:rFonts w:eastAsia="Calibri"/>
                <w:color w:val="auto"/>
                <w:kern w:val="0"/>
                <w:lang w:val="sr-Cyrl-BA" w:eastAsia="en-US"/>
              </w:rPr>
              <w:t xml:space="preserve"> (165 KS) без </w:t>
            </w:r>
            <w:proofErr w:type="spellStart"/>
            <w:r w:rsidRPr="00B943F5">
              <w:rPr>
                <w:rFonts w:eastAsia="Calibri"/>
                <w:color w:val="auto"/>
                <w:kern w:val="0"/>
                <w:lang w:eastAsia="en-US"/>
              </w:rPr>
              <w:t>Power</w:t>
            </w:r>
            <w:proofErr w:type="spellEnd"/>
            <w:r w:rsidRPr="00B943F5">
              <w:rPr>
                <w:rFonts w:eastAsia="Calibri"/>
                <w:color w:val="auto"/>
                <w:kern w:val="0"/>
                <w:lang w:val="sr-Cyrl-BA" w:eastAsia="en-US"/>
              </w:rPr>
              <w:t xml:space="preserve"> </w:t>
            </w:r>
            <w:proofErr w:type="spellStart"/>
            <w:r w:rsidRPr="00B943F5">
              <w:rPr>
                <w:rFonts w:eastAsia="Calibri"/>
                <w:color w:val="auto"/>
                <w:kern w:val="0"/>
                <w:lang w:eastAsia="en-US"/>
              </w:rPr>
              <w:t>Boost</w:t>
            </w:r>
            <w:proofErr w:type="spellEnd"/>
            <w:r w:rsidRPr="00B943F5">
              <w:rPr>
                <w:rFonts w:eastAsia="Calibri"/>
                <w:color w:val="auto"/>
                <w:kern w:val="0"/>
                <w:lang w:val="sr-Cyrl-BA" w:eastAsia="en-US"/>
              </w:rPr>
              <w:t>-</w:t>
            </w:r>
            <w:r w:rsidRPr="00B943F5">
              <w:rPr>
                <w:rFonts w:eastAsia="Calibri"/>
                <w:color w:val="auto"/>
                <w:kern w:val="0"/>
                <w:lang w:eastAsia="en-US"/>
              </w:rPr>
              <w:t>a</w:t>
            </w:r>
          </w:p>
        </w:tc>
        <w:tc>
          <w:tcPr>
            <w:tcW w:w="992" w:type="dxa"/>
            <w:tcBorders>
              <w:top w:val="single" w:sz="4" w:space="0" w:color="auto"/>
              <w:left w:val="single" w:sz="4" w:space="0" w:color="auto"/>
              <w:bottom w:val="single" w:sz="4" w:space="0" w:color="auto"/>
              <w:right w:val="single" w:sz="4" w:space="0" w:color="auto"/>
            </w:tcBorders>
            <w:hideMark/>
          </w:tcPr>
          <w:p w:rsidR="000800D1" w:rsidRPr="00094465" w:rsidRDefault="000800D1" w:rsidP="00094465">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hideMark/>
          </w:tcPr>
          <w:p w:rsidR="000800D1" w:rsidRPr="00094465" w:rsidRDefault="000800D1" w:rsidP="00094465">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0800D1" w:rsidRPr="00094465" w:rsidTr="00094465">
        <w:tc>
          <w:tcPr>
            <w:tcW w:w="6978" w:type="dxa"/>
            <w:tcBorders>
              <w:top w:val="single" w:sz="4" w:space="0" w:color="auto"/>
              <w:left w:val="single" w:sz="4" w:space="0" w:color="auto"/>
              <w:bottom w:val="single" w:sz="4" w:space="0" w:color="auto"/>
              <w:right w:val="single" w:sz="4" w:space="0" w:color="auto"/>
            </w:tcBorders>
          </w:tcPr>
          <w:p w:rsidR="000800D1" w:rsidRPr="00B943F5" w:rsidRDefault="000800D1" w:rsidP="000800D1">
            <w:pPr>
              <w:numPr>
                <w:ilvl w:val="0"/>
                <w:numId w:val="47"/>
              </w:numPr>
              <w:suppressAutoHyphens w:val="0"/>
              <w:spacing w:after="200" w:line="276" w:lineRule="auto"/>
              <w:contextualSpacing/>
              <w:rPr>
                <w:rFonts w:eastAsia="Calibri"/>
                <w:color w:val="auto"/>
                <w:kern w:val="0"/>
                <w:lang w:val="sr-Cyrl-BA" w:eastAsia="en-US"/>
              </w:rPr>
            </w:pPr>
            <w:r w:rsidRPr="00B943F5">
              <w:rPr>
                <w:rFonts w:eastAsia="Calibri"/>
                <w:color w:val="auto"/>
                <w:kern w:val="0"/>
                <w:lang w:val="ru-RU" w:eastAsia="en-US"/>
              </w:rPr>
              <w:t xml:space="preserve">Систем за напајање горивом - </w:t>
            </w:r>
            <w:proofErr w:type="spellStart"/>
            <w:r w:rsidRPr="00B943F5">
              <w:rPr>
                <w:rFonts w:eastAsia="Calibri"/>
                <w:color w:val="auto"/>
                <w:kern w:val="0"/>
                <w:lang w:eastAsia="en-US"/>
              </w:rPr>
              <w:t>Common</w:t>
            </w:r>
            <w:proofErr w:type="spellEnd"/>
            <w:r w:rsidRPr="00B943F5">
              <w:rPr>
                <w:rFonts w:eastAsia="Calibri"/>
                <w:color w:val="auto"/>
                <w:kern w:val="0"/>
                <w:lang w:val="ru-RU" w:eastAsia="en-US"/>
              </w:rPr>
              <w:t xml:space="preserve"> </w:t>
            </w:r>
            <w:proofErr w:type="spellStart"/>
            <w:r w:rsidRPr="00B943F5">
              <w:rPr>
                <w:rFonts w:eastAsia="Calibri"/>
                <w:color w:val="auto"/>
                <w:kern w:val="0"/>
                <w:lang w:eastAsia="en-US"/>
              </w:rPr>
              <w:t>rail</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0800D1" w:rsidRPr="00094465" w:rsidRDefault="000800D1" w:rsidP="00094465">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hideMark/>
          </w:tcPr>
          <w:p w:rsidR="000800D1" w:rsidRPr="00094465" w:rsidRDefault="000800D1" w:rsidP="00094465">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0800D1" w:rsidRPr="00094465" w:rsidTr="00094465">
        <w:tc>
          <w:tcPr>
            <w:tcW w:w="6978" w:type="dxa"/>
            <w:tcBorders>
              <w:top w:val="single" w:sz="4" w:space="0" w:color="auto"/>
              <w:left w:val="single" w:sz="4" w:space="0" w:color="auto"/>
              <w:bottom w:val="single" w:sz="4" w:space="0" w:color="auto"/>
              <w:right w:val="single" w:sz="4" w:space="0" w:color="auto"/>
            </w:tcBorders>
          </w:tcPr>
          <w:p w:rsidR="000800D1" w:rsidRPr="00B943F5" w:rsidRDefault="000800D1" w:rsidP="000800D1">
            <w:pPr>
              <w:numPr>
                <w:ilvl w:val="0"/>
                <w:numId w:val="47"/>
              </w:numPr>
              <w:suppressAutoHyphens w:val="0"/>
              <w:spacing w:after="200" w:line="276" w:lineRule="auto"/>
              <w:contextualSpacing/>
              <w:rPr>
                <w:rFonts w:eastAsia="Calibri"/>
                <w:color w:val="auto"/>
                <w:kern w:val="0"/>
                <w:lang w:val="sr-Cyrl-BA" w:eastAsia="en-US"/>
              </w:rPr>
            </w:pPr>
            <w:r w:rsidRPr="00B943F5">
              <w:rPr>
                <w:rFonts w:eastAsia="Calibri"/>
                <w:color w:val="auto"/>
                <w:kern w:val="0"/>
                <w:lang w:val="sr-Cyrl-BA" w:eastAsia="en-US"/>
              </w:rPr>
              <w:t>Систем за хлађење мотора – помоћу течности</w:t>
            </w:r>
          </w:p>
        </w:tc>
        <w:tc>
          <w:tcPr>
            <w:tcW w:w="992" w:type="dxa"/>
            <w:tcBorders>
              <w:top w:val="single" w:sz="4" w:space="0" w:color="auto"/>
              <w:left w:val="single" w:sz="4" w:space="0" w:color="auto"/>
              <w:bottom w:val="single" w:sz="4" w:space="0" w:color="auto"/>
              <w:right w:val="single" w:sz="4" w:space="0" w:color="auto"/>
            </w:tcBorders>
          </w:tcPr>
          <w:p w:rsidR="000800D1" w:rsidRPr="00094465" w:rsidRDefault="000800D1" w:rsidP="000800D1">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tcPr>
          <w:p w:rsidR="000800D1" w:rsidRPr="00094465" w:rsidRDefault="000800D1" w:rsidP="000800D1">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0800D1" w:rsidRPr="00094465" w:rsidTr="00094465">
        <w:tc>
          <w:tcPr>
            <w:tcW w:w="6978" w:type="dxa"/>
            <w:tcBorders>
              <w:top w:val="single" w:sz="4" w:space="0" w:color="auto"/>
              <w:left w:val="single" w:sz="4" w:space="0" w:color="auto"/>
              <w:bottom w:val="single" w:sz="4" w:space="0" w:color="auto"/>
              <w:right w:val="single" w:sz="4" w:space="0" w:color="auto"/>
            </w:tcBorders>
          </w:tcPr>
          <w:p w:rsidR="000800D1" w:rsidRPr="00B943F5" w:rsidRDefault="000800D1" w:rsidP="000800D1">
            <w:pPr>
              <w:numPr>
                <w:ilvl w:val="0"/>
                <w:numId w:val="47"/>
              </w:numPr>
              <w:suppressAutoHyphens w:val="0"/>
              <w:spacing w:after="200" w:line="276" w:lineRule="auto"/>
              <w:contextualSpacing/>
              <w:rPr>
                <w:rFonts w:eastAsia="Calibri"/>
                <w:color w:val="auto"/>
                <w:kern w:val="0"/>
                <w:lang w:val="sr-Cyrl-BA" w:eastAsia="en-US"/>
              </w:rPr>
            </w:pPr>
            <w:r w:rsidRPr="00B943F5">
              <w:rPr>
                <w:rFonts w:eastAsia="Calibri"/>
                <w:color w:val="auto"/>
                <w:kern w:val="0"/>
                <w:lang w:val="sr-Cyrl-BA" w:eastAsia="en-US"/>
              </w:rPr>
              <w:t xml:space="preserve">Ниво </w:t>
            </w:r>
            <w:r w:rsidRPr="00B943F5">
              <w:rPr>
                <w:rFonts w:eastAsia="Calibri"/>
                <w:color w:val="auto"/>
                <w:kern w:val="0"/>
                <w:lang w:val="ru-RU" w:eastAsia="en-US"/>
              </w:rPr>
              <w:t xml:space="preserve">емисије </w:t>
            </w:r>
            <w:r w:rsidRPr="00B943F5">
              <w:rPr>
                <w:rFonts w:eastAsia="Calibri"/>
                <w:color w:val="auto"/>
                <w:kern w:val="0"/>
                <w:lang w:val="sr-Cyrl-BA" w:eastAsia="en-US"/>
              </w:rPr>
              <w:t>издувних гасова</w:t>
            </w:r>
            <w:r w:rsidRPr="00B943F5">
              <w:rPr>
                <w:rFonts w:eastAsia="Calibri"/>
                <w:color w:val="auto"/>
                <w:kern w:val="0"/>
                <w:lang w:val="ru-RU" w:eastAsia="en-US"/>
              </w:rPr>
              <w:t xml:space="preserve"> – минимум </w:t>
            </w:r>
            <w:r w:rsidRPr="00B943F5">
              <w:rPr>
                <w:rFonts w:eastAsia="Calibri"/>
                <w:color w:val="auto"/>
                <w:kern w:val="0"/>
                <w:lang w:eastAsia="en-US"/>
              </w:rPr>
              <w:t>TIER</w:t>
            </w:r>
            <w:r w:rsidRPr="00B943F5">
              <w:rPr>
                <w:rFonts w:eastAsia="Calibri"/>
                <w:color w:val="auto"/>
                <w:kern w:val="0"/>
                <w:lang w:val="ru-RU" w:eastAsia="en-US"/>
              </w:rPr>
              <w:t xml:space="preserve"> 4 </w:t>
            </w:r>
            <w:proofErr w:type="spellStart"/>
            <w:r w:rsidRPr="00B943F5">
              <w:rPr>
                <w:rFonts w:eastAsia="Calibri"/>
                <w:color w:val="auto"/>
                <w:kern w:val="0"/>
                <w:lang w:eastAsia="en-US"/>
              </w:rPr>
              <w:t>Final</w:t>
            </w:r>
            <w:proofErr w:type="spellEnd"/>
            <w:r w:rsidRPr="00B943F5">
              <w:rPr>
                <w:rFonts w:eastAsia="Calibri"/>
                <w:color w:val="auto"/>
                <w:kern w:val="0"/>
                <w:lang w:val="ru-RU" w:eastAsia="en-US"/>
              </w:rPr>
              <w:t xml:space="preserve">,  </w:t>
            </w:r>
            <w:r w:rsidRPr="00B943F5">
              <w:rPr>
                <w:rFonts w:eastAsia="Calibri"/>
                <w:color w:val="auto"/>
                <w:kern w:val="0"/>
                <w:lang w:eastAsia="en-US"/>
              </w:rPr>
              <w:t>STAGE</w:t>
            </w:r>
            <w:r w:rsidRPr="00B943F5">
              <w:rPr>
                <w:rFonts w:eastAsia="Calibri"/>
                <w:color w:val="auto"/>
                <w:kern w:val="0"/>
                <w:lang w:val="ru-RU" w:eastAsia="en-US"/>
              </w:rPr>
              <w:t xml:space="preserve"> </w:t>
            </w:r>
            <w:r w:rsidRPr="00B943F5">
              <w:rPr>
                <w:rFonts w:eastAsia="Calibri"/>
                <w:color w:val="auto"/>
                <w:kern w:val="0"/>
                <w:lang w:eastAsia="en-US"/>
              </w:rPr>
              <w:t>IV</w:t>
            </w:r>
          </w:p>
        </w:tc>
        <w:tc>
          <w:tcPr>
            <w:tcW w:w="992" w:type="dxa"/>
            <w:tcBorders>
              <w:top w:val="single" w:sz="4" w:space="0" w:color="auto"/>
              <w:left w:val="single" w:sz="4" w:space="0" w:color="auto"/>
              <w:bottom w:val="single" w:sz="4" w:space="0" w:color="auto"/>
              <w:right w:val="single" w:sz="4" w:space="0" w:color="auto"/>
            </w:tcBorders>
          </w:tcPr>
          <w:p w:rsidR="000800D1" w:rsidRPr="00094465" w:rsidRDefault="000800D1" w:rsidP="000800D1">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tcPr>
          <w:p w:rsidR="000800D1" w:rsidRPr="00094465" w:rsidRDefault="000800D1" w:rsidP="000800D1">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0800D1" w:rsidRPr="00094465" w:rsidTr="007C19F3">
        <w:tc>
          <w:tcPr>
            <w:tcW w:w="8882" w:type="dxa"/>
            <w:gridSpan w:val="3"/>
            <w:tcBorders>
              <w:top w:val="single" w:sz="4" w:space="0" w:color="auto"/>
              <w:left w:val="single" w:sz="4" w:space="0" w:color="auto"/>
              <w:bottom w:val="single" w:sz="4" w:space="0" w:color="auto"/>
              <w:right w:val="single" w:sz="4" w:space="0" w:color="auto"/>
            </w:tcBorders>
          </w:tcPr>
          <w:p w:rsidR="000800D1" w:rsidRPr="00FA58B3" w:rsidRDefault="000800D1" w:rsidP="006C7C08">
            <w:pPr>
              <w:suppressAutoHyphens w:val="0"/>
              <w:spacing w:line="276" w:lineRule="auto"/>
              <w:contextualSpacing/>
              <w:rPr>
                <w:rFonts w:eastAsia="Calibri"/>
                <w:b/>
                <w:color w:val="auto"/>
                <w:kern w:val="0"/>
                <w:lang w:val="ru-RU" w:eastAsia="en-US"/>
              </w:rPr>
            </w:pPr>
            <w:proofErr w:type="spellStart"/>
            <w:r w:rsidRPr="00FA58B3">
              <w:rPr>
                <w:rFonts w:eastAsia="Calibri"/>
                <w:b/>
                <w:color w:val="auto"/>
                <w:kern w:val="0"/>
                <w:sz w:val="22"/>
                <w:szCs w:val="22"/>
                <w:lang w:val="en-US" w:eastAsia="en-US"/>
              </w:rPr>
              <w:t>Трансмисија</w:t>
            </w:r>
            <w:proofErr w:type="spellEnd"/>
          </w:p>
        </w:tc>
      </w:tr>
      <w:tr w:rsidR="000800D1" w:rsidRPr="00094465" w:rsidTr="00094465">
        <w:tc>
          <w:tcPr>
            <w:tcW w:w="6978" w:type="dxa"/>
            <w:tcBorders>
              <w:top w:val="single" w:sz="4" w:space="0" w:color="auto"/>
              <w:left w:val="single" w:sz="4" w:space="0" w:color="auto"/>
              <w:bottom w:val="single" w:sz="4" w:space="0" w:color="auto"/>
              <w:right w:val="single" w:sz="4" w:space="0" w:color="auto"/>
            </w:tcBorders>
          </w:tcPr>
          <w:p w:rsidR="000800D1" w:rsidRPr="00B943F5" w:rsidRDefault="000800D1" w:rsidP="000800D1">
            <w:pPr>
              <w:numPr>
                <w:ilvl w:val="0"/>
                <w:numId w:val="47"/>
              </w:numPr>
              <w:suppressAutoHyphens w:val="0"/>
              <w:spacing w:after="200" w:line="276" w:lineRule="auto"/>
              <w:ind w:left="720"/>
              <w:contextualSpacing/>
              <w:rPr>
                <w:rFonts w:eastAsia="Calibri"/>
                <w:color w:val="auto"/>
                <w:kern w:val="0"/>
                <w:lang w:val="sr-Cyrl-BA" w:eastAsia="en-US"/>
              </w:rPr>
            </w:pPr>
            <w:r w:rsidRPr="00B943F5">
              <w:rPr>
                <w:rFonts w:eastAsia="Calibri"/>
                <w:color w:val="auto"/>
                <w:kern w:val="0"/>
                <w:lang w:val="sr-Cyrl-BA" w:eastAsia="en-US"/>
              </w:rPr>
              <w:t xml:space="preserve">Механичка са стално спрегнутим зупчаницима и мењачком јединицом са променом степена преноса под оптерећењем, без прекида тока снаге – </w:t>
            </w:r>
            <w:proofErr w:type="spellStart"/>
            <w:r w:rsidRPr="00B943F5">
              <w:rPr>
                <w:rFonts w:eastAsia="Calibri"/>
                <w:color w:val="auto"/>
                <w:kern w:val="0"/>
                <w:lang w:val="sr-Cyrl-BA" w:eastAsia="en-US"/>
              </w:rPr>
              <w:t>Semi</w:t>
            </w:r>
            <w:proofErr w:type="spellEnd"/>
            <w:r w:rsidRPr="00B943F5">
              <w:rPr>
                <w:rFonts w:eastAsia="Calibri"/>
                <w:color w:val="auto"/>
                <w:kern w:val="0"/>
                <w:lang w:val="sr-Cyrl-BA" w:eastAsia="en-US"/>
              </w:rPr>
              <w:t>-</w:t>
            </w:r>
            <w:proofErr w:type="spellStart"/>
            <w:r w:rsidRPr="00B943F5">
              <w:rPr>
                <w:rFonts w:eastAsia="Calibri"/>
                <w:color w:val="auto"/>
                <w:kern w:val="0"/>
                <w:lang w:val="sr-Cyrl-BA" w:eastAsia="en-US"/>
              </w:rPr>
              <w:t>powershift</w:t>
            </w:r>
            <w:proofErr w:type="spellEnd"/>
            <w:r w:rsidRPr="00B943F5">
              <w:rPr>
                <w:rFonts w:eastAsia="Calibri"/>
                <w:color w:val="auto"/>
                <w:kern w:val="0"/>
                <w:lang w:val="sr-Cyrl-BA" w:eastAsia="en-US"/>
              </w:rPr>
              <w:t xml:space="preserve"> трансмисија, са  аутоматском променом степена преноса у оквиру јединице са променом степена преноса под оптерећењем и </w:t>
            </w:r>
            <w:r w:rsidRPr="00B943F5">
              <w:rPr>
                <w:rFonts w:eastAsia="Calibri"/>
                <w:color w:val="auto"/>
                <w:kern w:val="0"/>
                <w:lang w:eastAsia="en-US"/>
              </w:rPr>
              <w:t>ECO</w:t>
            </w:r>
            <w:r w:rsidRPr="00B943F5">
              <w:rPr>
                <w:rFonts w:eastAsia="Calibri"/>
                <w:color w:val="auto"/>
                <w:kern w:val="0"/>
                <w:lang w:val="ru-RU" w:eastAsia="en-US"/>
              </w:rPr>
              <w:t xml:space="preserve"> модом за транспорт (смањење броја обртаја у транспорту)</w:t>
            </w:r>
          </w:p>
        </w:tc>
        <w:tc>
          <w:tcPr>
            <w:tcW w:w="992" w:type="dxa"/>
            <w:tcBorders>
              <w:top w:val="single" w:sz="4" w:space="0" w:color="auto"/>
              <w:left w:val="single" w:sz="4" w:space="0" w:color="auto"/>
              <w:bottom w:val="single" w:sz="4" w:space="0" w:color="auto"/>
              <w:right w:val="single" w:sz="4" w:space="0" w:color="auto"/>
            </w:tcBorders>
            <w:hideMark/>
          </w:tcPr>
          <w:p w:rsidR="000800D1" w:rsidRPr="00094465" w:rsidRDefault="000800D1" w:rsidP="00094465">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hideMark/>
          </w:tcPr>
          <w:p w:rsidR="000800D1" w:rsidRPr="00094465" w:rsidRDefault="000800D1" w:rsidP="00094465">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0800D1" w:rsidRPr="00094465" w:rsidTr="00094465">
        <w:tc>
          <w:tcPr>
            <w:tcW w:w="6978" w:type="dxa"/>
            <w:tcBorders>
              <w:top w:val="single" w:sz="4" w:space="0" w:color="auto"/>
              <w:left w:val="single" w:sz="4" w:space="0" w:color="auto"/>
              <w:bottom w:val="single" w:sz="4" w:space="0" w:color="auto"/>
              <w:right w:val="single" w:sz="4" w:space="0" w:color="auto"/>
            </w:tcBorders>
          </w:tcPr>
          <w:p w:rsidR="000800D1" w:rsidRPr="00B943F5" w:rsidRDefault="000800D1" w:rsidP="000800D1">
            <w:pPr>
              <w:numPr>
                <w:ilvl w:val="0"/>
                <w:numId w:val="47"/>
              </w:numPr>
              <w:suppressAutoHyphens w:val="0"/>
              <w:spacing w:after="200" w:line="276" w:lineRule="auto"/>
              <w:ind w:left="720"/>
              <w:contextualSpacing/>
              <w:rPr>
                <w:rFonts w:eastAsia="Calibri"/>
                <w:color w:val="auto"/>
                <w:kern w:val="0"/>
                <w:lang w:val="sr-Cyrl-BA" w:eastAsia="en-US"/>
              </w:rPr>
            </w:pPr>
            <w:proofErr w:type="spellStart"/>
            <w:r w:rsidRPr="00B943F5">
              <w:rPr>
                <w:rFonts w:eastAsia="Calibri"/>
                <w:color w:val="auto"/>
                <w:kern w:val="0"/>
                <w:lang w:val="sr-Cyrl-BA" w:eastAsia="en-US"/>
              </w:rPr>
              <w:t>Електрохидраулички</w:t>
            </w:r>
            <w:proofErr w:type="spellEnd"/>
            <w:r w:rsidRPr="00B943F5">
              <w:rPr>
                <w:rFonts w:eastAsia="Calibri"/>
                <w:color w:val="auto"/>
                <w:kern w:val="0"/>
                <w:lang w:val="sr-Cyrl-BA" w:eastAsia="en-US"/>
              </w:rPr>
              <w:t xml:space="preserve"> </w:t>
            </w:r>
            <w:proofErr w:type="spellStart"/>
            <w:r w:rsidRPr="00B943F5">
              <w:rPr>
                <w:rFonts w:eastAsia="Calibri"/>
                <w:color w:val="auto"/>
                <w:kern w:val="0"/>
                <w:lang w:val="sr-Cyrl-BA" w:eastAsia="en-US"/>
              </w:rPr>
              <w:t>реверзер</w:t>
            </w:r>
            <w:proofErr w:type="spellEnd"/>
            <w:r w:rsidRPr="00B943F5">
              <w:rPr>
                <w:rFonts w:eastAsia="Calibri"/>
                <w:color w:val="auto"/>
                <w:kern w:val="0"/>
                <w:lang w:val="sr-Cyrl-BA" w:eastAsia="en-US"/>
              </w:rPr>
              <w:t xml:space="preserve"> за промену смера кретања</w:t>
            </w:r>
          </w:p>
        </w:tc>
        <w:tc>
          <w:tcPr>
            <w:tcW w:w="992" w:type="dxa"/>
            <w:tcBorders>
              <w:top w:val="single" w:sz="4" w:space="0" w:color="auto"/>
              <w:left w:val="single" w:sz="4" w:space="0" w:color="auto"/>
              <w:bottom w:val="single" w:sz="4" w:space="0" w:color="auto"/>
              <w:right w:val="single" w:sz="4" w:space="0" w:color="auto"/>
            </w:tcBorders>
          </w:tcPr>
          <w:p w:rsidR="000800D1" w:rsidRPr="00094465" w:rsidRDefault="000800D1" w:rsidP="000800D1">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tcPr>
          <w:p w:rsidR="000800D1" w:rsidRPr="00094465" w:rsidRDefault="000800D1" w:rsidP="000800D1">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0800D1" w:rsidRPr="00094465" w:rsidTr="00094465">
        <w:tc>
          <w:tcPr>
            <w:tcW w:w="6978" w:type="dxa"/>
            <w:tcBorders>
              <w:top w:val="single" w:sz="4" w:space="0" w:color="auto"/>
              <w:left w:val="single" w:sz="4" w:space="0" w:color="auto"/>
              <w:bottom w:val="single" w:sz="4" w:space="0" w:color="auto"/>
              <w:right w:val="single" w:sz="4" w:space="0" w:color="auto"/>
            </w:tcBorders>
          </w:tcPr>
          <w:p w:rsidR="000800D1" w:rsidRPr="00B943F5" w:rsidRDefault="000800D1" w:rsidP="000800D1">
            <w:pPr>
              <w:numPr>
                <w:ilvl w:val="0"/>
                <w:numId w:val="47"/>
              </w:numPr>
              <w:suppressAutoHyphens w:val="0"/>
              <w:spacing w:after="200" w:line="276" w:lineRule="auto"/>
              <w:ind w:left="720"/>
              <w:contextualSpacing/>
              <w:rPr>
                <w:rFonts w:eastAsia="Calibri"/>
                <w:color w:val="auto"/>
                <w:kern w:val="0"/>
                <w:lang w:val="sr-Cyrl-BA" w:eastAsia="en-US"/>
              </w:rPr>
            </w:pPr>
            <w:r w:rsidRPr="00B943F5">
              <w:rPr>
                <w:rFonts w:eastAsia="Calibri"/>
                <w:color w:val="auto"/>
                <w:kern w:val="0"/>
                <w:lang w:val="sr-Cyrl-BA" w:eastAsia="en-US"/>
              </w:rPr>
              <w:t>Максимална брзина кретања: 40 km/h</w:t>
            </w:r>
          </w:p>
        </w:tc>
        <w:tc>
          <w:tcPr>
            <w:tcW w:w="992" w:type="dxa"/>
            <w:tcBorders>
              <w:top w:val="single" w:sz="4" w:space="0" w:color="auto"/>
              <w:left w:val="single" w:sz="4" w:space="0" w:color="auto"/>
              <w:bottom w:val="single" w:sz="4" w:space="0" w:color="auto"/>
              <w:right w:val="single" w:sz="4" w:space="0" w:color="auto"/>
            </w:tcBorders>
          </w:tcPr>
          <w:p w:rsidR="000800D1" w:rsidRPr="00094465" w:rsidRDefault="000800D1" w:rsidP="000800D1">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tcPr>
          <w:p w:rsidR="000800D1" w:rsidRPr="00094465" w:rsidRDefault="000800D1" w:rsidP="000800D1">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0800D1" w:rsidRPr="00094465" w:rsidTr="00094465">
        <w:tc>
          <w:tcPr>
            <w:tcW w:w="6978" w:type="dxa"/>
            <w:tcBorders>
              <w:top w:val="single" w:sz="4" w:space="0" w:color="auto"/>
              <w:left w:val="single" w:sz="4" w:space="0" w:color="auto"/>
              <w:bottom w:val="single" w:sz="4" w:space="0" w:color="auto"/>
              <w:right w:val="single" w:sz="4" w:space="0" w:color="auto"/>
            </w:tcBorders>
          </w:tcPr>
          <w:p w:rsidR="000800D1" w:rsidRPr="00B943F5" w:rsidRDefault="000800D1" w:rsidP="000800D1">
            <w:pPr>
              <w:numPr>
                <w:ilvl w:val="0"/>
                <w:numId w:val="47"/>
              </w:numPr>
              <w:suppressAutoHyphens w:val="0"/>
              <w:spacing w:after="200" w:line="276" w:lineRule="auto"/>
              <w:ind w:left="720"/>
              <w:contextualSpacing/>
              <w:rPr>
                <w:rFonts w:eastAsia="Calibri"/>
                <w:color w:val="auto"/>
                <w:kern w:val="0"/>
                <w:lang w:val="sr-Cyrl-BA" w:eastAsia="en-US"/>
              </w:rPr>
            </w:pPr>
            <w:r w:rsidRPr="00B943F5">
              <w:rPr>
                <w:rFonts w:eastAsia="Calibri"/>
                <w:color w:val="auto"/>
                <w:kern w:val="0"/>
                <w:lang w:val="sr-Cyrl-BA" w:eastAsia="en-US"/>
              </w:rPr>
              <w:t>Број степени преноса: минимум 20/20</w:t>
            </w:r>
          </w:p>
        </w:tc>
        <w:tc>
          <w:tcPr>
            <w:tcW w:w="992" w:type="dxa"/>
            <w:tcBorders>
              <w:top w:val="single" w:sz="4" w:space="0" w:color="auto"/>
              <w:left w:val="single" w:sz="4" w:space="0" w:color="auto"/>
              <w:bottom w:val="single" w:sz="4" w:space="0" w:color="auto"/>
              <w:right w:val="single" w:sz="4" w:space="0" w:color="auto"/>
            </w:tcBorders>
          </w:tcPr>
          <w:p w:rsidR="000800D1" w:rsidRPr="00094465" w:rsidRDefault="000800D1" w:rsidP="000800D1">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tcPr>
          <w:p w:rsidR="000800D1" w:rsidRPr="00094465" w:rsidRDefault="000800D1" w:rsidP="000800D1">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0800D1" w:rsidRPr="00094465" w:rsidTr="007C19F3">
        <w:tc>
          <w:tcPr>
            <w:tcW w:w="8882" w:type="dxa"/>
            <w:gridSpan w:val="3"/>
            <w:tcBorders>
              <w:top w:val="single" w:sz="4" w:space="0" w:color="auto"/>
              <w:left w:val="single" w:sz="4" w:space="0" w:color="auto"/>
              <w:bottom w:val="single" w:sz="4" w:space="0" w:color="auto"/>
              <w:right w:val="single" w:sz="4" w:space="0" w:color="auto"/>
            </w:tcBorders>
          </w:tcPr>
          <w:p w:rsidR="000800D1" w:rsidRPr="006C7C08" w:rsidRDefault="000800D1" w:rsidP="006C7C08">
            <w:pPr>
              <w:suppressAutoHyphens w:val="0"/>
              <w:spacing w:line="276" w:lineRule="auto"/>
              <w:contextualSpacing/>
              <w:rPr>
                <w:rFonts w:eastAsia="Calibri"/>
                <w:b/>
                <w:color w:val="auto"/>
                <w:kern w:val="0"/>
                <w:lang w:val="sr-Cyrl-RS" w:eastAsia="en-US"/>
              </w:rPr>
            </w:pPr>
            <w:r w:rsidRPr="006C7C08">
              <w:rPr>
                <w:rFonts w:eastAsia="Calibri"/>
                <w:b/>
                <w:color w:val="auto"/>
                <w:kern w:val="0"/>
                <w:lang w:val="sr-Cyrl-BA" w:eastAsia="en-US"/>
              </w:rPr>
              <w:t>Хидраулика</w:t>
            </w:r>
          </w:p>
        </w:tc>
      </w:tr>
      <w:tr w:rsidR="000800D1" w:rsidRPr="00094465" w:rsidTr="00094465">
        <w:tc>
          <w:tcPr>
            <w:tcW w:w="6978" w:type="dxa"/>
            <w:tcBorders>
              <w:top w:val="single" w:sz="4" w:space="0" w:color="auto"/>
              <w:left w:val="single" w:sz="4" w:space="0" w:color="auto"/>
              <w:bottom w:val="single" w:sz="4" w:space="0" w:color="auto"/>
              <w:right w:val="single" w:sz="4" w:space="0" w:color="auto"/>
            </w:tcBorders>
          </w:tcPr>
          <w:p w:rsidR="000800D1" w:rsidRPr="00B943F5" w:rsidRDefault="000800D1" w:rsidP="000800D1">
            <w:pPr>
              <w:numPr>
                <w:ilvl w:val="0"/>
                <w:numId w:val="47"/>
              </w:numPr>
              <w:suppressAutoHyphens w:val="0"/>
              <w:spacing w:after="200" w:line="276" w:lineRule="auto"/>
              <w:ind w:left="720"/>
              <w:contextualSpacing/>
              <w:rPr>
                <w:rFonts w:eastAsia="Calibri"/>
                <w:color w:val="auto"/>
                <w:kern w:val="0"/>
                <w:lang w:val="sr-Cyrl-BA" w:eastAsia="en-US"/>
              </w:rPr>
            </w:pPr>
            <w:r w:rsidRPr="00B943F5">
              <w:rPr>
                <w:rFonts w:eastAsia="Calibri"/>
                <w:color w:val="auto"/>
                <w:kern w:val="0"/>
                <w:lang w:val="sr-Cyrl-BA" w:eastAsia="en-US"/>
              </w:rPr>
              <w:t xml:space="preserve">Хидраулична пумпа са минималним протоком 110 литара и компензацијом протока и притиска </w:t>
            </w:r>
            <w:r w:rsidRPr="00B943F5">
              <w:rPr>
                <w:rFonts w:eastAsia="Calibri"/>
                <w:color w:val="auto"/>
                <w:kern w:val="0"/>
                <w:lang w:eastAsia="en-US"/>
              </w:rPr>
              <w:t>PFC</w:t>
            </w:r>
            <w:r w:rsidRPr="00B943F5">
              <w:rPr>
                <w:rFonts w:eastAsia="Calibri"/>
                <w:color w:val="auto"/>
                <w:kern w:val="0"/>
                <w:lang w:val="ru-RU" w:eastAsia="en-US"/>
              </w:rPr>
              <w:t xml:space="preserve"> и осетљивошћу на оптерећење </w:t>
            </w:r>
            <w:proofErr w:type="spellStart"/>
            <w:r w:rsidRPr="00B943F5">
              <w:rPr>
                <w:rFonts w:eastAsia="Calibri"/>
                <w:color w:val="auto"/>
                <w:kern w:val="0"/>
                <w:lang w:eastAsia="en-US"/>
              </w:rPr>
              <w:t>Load</w:t>
            </w:r>
            <w:proofErr w:type="spellEnd"/>
            <w:r w:rsidRPr="00B943F5">
              <w:rPr>
                <w:rFonts w:eastAsia="Calibri"/>
                <w:color w:val="auto"/>
                <w:kern w:val="0"/>
                <w:lang w:val="ru-RU" w:eastAsia="en-US"/>
              </w:rPr>
              <w:t xml:space="preserve"> </w:t>
            </w:r>
            <w:proofErr w:type="spellStart"/>
            <w:r w:rsidRPr="00B943F5">
              <w:rPr>
                <w:rFonts w:eastAsia="Calibri"/>
                <w:color w:val="auto"/>
                <w:kern w:val="0"/>
                <w:lang w:eastAsia="en-US"/>
              </w:rPr>
              <w:t>sensing</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0800D1" w:rsidRPr="00094465" w:rsidRDefault="000800D1" w:rsidP="00094465">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hideMark/>
          </w:tcPr>
          <w:p w:rsidR="000800D1" w:rsidRPr="00094465" w:rsidRDefault="000800D1" w:rsidP="00094465">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0800D1" w:rsidRPr="00094465" w:rsidTr="00094465">
        <w:tc>
          <w:tcPr>
            <w:tcW w:w="6978" w:type="dxa"/>
            <w:tcBorders>
              <w:top w:val="single" w:sz="4" w:space="0" w:color="auto"/>
              <w:left w:val="single" w:sz="4" w:space="0" w:color="auto"/>
              <w:bottom w:val="single" w:sz="4" w:space="0" w:color="auto"/>
              <w:right w:val="single" w:sz="4" w:space="0" w:color="auto"/>
            </w:tcBorders>
          </w:tcPr>
          <w:p w:rsidR="000800D1" w:rsidRPr="00B943F5" w:rsidRDefault="000800D1" w:rsidP="000800D1">
            <w:pPr>
              <w:numPr>
                <w:ilvl w:val="0"/>
                <w:numId w:val="47"/>
              </w:numPr>
              <w:suppressAutoHyphens w:val="0"/>
              <w:spacing w:after="200" w:line="276" w:lineRule="auto"/>
              <w:ind w:left="720"/>
              <w:contextualSpacing/>
              <w:rPr>
                <w:rFonts w:eastAsia="Calibri"/>
                <w:color w:val="auto"/>
                <w:kern w:val="0"/>
                <w:lang w:val="sr-Cyrl-BA" w:eastAsia="en-US"/>
              </w:rPr>
            </w:pPr>
            <w:r w:rsidRPr="00B943F5">
              <w:rPr>
                <w:rFonts w:eastAsia="Calibri"/>
                <w:color w:val="auto"/>
                <w:kern w:val="0"/>
                <w:lang w:val="sr-Cyrl-BA" w:eastAsia="en-US"/>
              </w:rPr>
              <w:t>Четири пара спољних извода електро-хидраулике</w:t>
            </w:r>
          </w:p>
        </w:tc>
        <w:tc>
          <w:tcPr>
            <w:tcW w:w="992" w:type="dxa"/>
            <w:tcBorders>
              <w:top w:val="single" w:sz="4" w:space="0" w:color="auto"/>
              <w:left w:val="single" w:sz="4" w:space="0" w:color="auto"/>
              <w:bottom w:val="single" w:sz="4" w:space="0" w:color="auto"/>
              <w:right w:val="single" w:sz="4" w:space="0" w:color="auto"/>
            </w:tcBorders>
            <w:hideMark/>
          </w:tcPr>
          <w:p w:rsidR="000800D1" w:rsidRPr="00094465" w:rsidRDefault="000800D1" w:rsidP="00094465">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hideMark/>
          </w:tcPr>
          <w:p w:rsidR="000800D1" w:rsidRPr="00094465" w:rsidRDefault="000800D1" w:rsidP="00094465">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0800D1" w:rsidRPr="00094465" w:rsidTr="00094465">
        <w:tc>
          <w:tcPr>
            <w:tcW w:w="6978" w:type="dxa"/>
            <w:tcBorders>
              <w:top w:val="single" w:sz="4" w:space="0" w:color="auto"/>
              <w:left w:val="single" w:sz="4" w:space="0" w:color="auto"/>
              <w:bottom w:val="single" w:sz="4" w:space="0" w:color="auto"/>
              <w:right w:val="single" w:sz="4" w:space="0" w:color="auto"/>
            </w:tcBorders>
          </w:tcPr>
          <w:p w:rsidR="000800D1" w:rsidRPr="00B943F5" w:rsidRDefault="000800D1" w:rsidP="000800D1">
            <w:pPr>
              <w:numPr>
                <w:ilvl w:val="0"/>
                <w:numId w:val="47"/>
              </w:numPr>
              <w:suppressAutoHyphens w:val="0"/>
              <w:spacing w:after="200" w:line="276" w:lineRule="auto"/>
              <w:ind w:left="720"/>
              <w:contextualSpacing/>
              <w:rPr>
                <w:rFonts w:eastAsia="Calibri"/>
                <w:color w:val="auto"/>
                <w:kern w:val="0"/>
                <w:lang w:val="sr-Cyrl-BA" w:eastAsia="en-US"/>
              </w:rPr>
            </w:pPr>
            <w:r w:rsidRPr="00B943F5">
              <w:rPr>
                <w:rFonts w:eastAsia="Calibri"/>
                <w:color w:val="auto"/>
                <w:kern w:val="0"/>
                <w:lang w:val="sr-Cyrl-BA" w:eastAsia="en-US"/>
              </w:rPr>
              <w:t>Електронска контрола доњих полуга и спољних извода хидраулике – Е-</w:t>
            </w:r>
            <w:r w:rsidRPr="00B943F5">
              <w:rPr>
                <w:rFonts w:eastAsia="Calibri"/>
                <w:color w:val="auto"/>
                <w:kern w:val="0"/>
                <w:lang w:eastAsia="en-US"/>
              </w:rPr>
              <w:t>SCV</w:t>
            </w:r>
          </w:p>
        </w:tc>
        <w:tc>
          <w:tcPr>
            <w:tcW w:w="992" w:type="dxa"/>
            <w:tcBorders>
              <w:top w:val="single" w:sz="4" w:space="0" w:color="auto"/>
              <w:left w:val="single" w:sz="4" w:space="0" w:color="auto"/>
              <w:bottom w:val="single" w:sz="4" w:space="0" w:color="auto"/>
              <w:right w:val="single" w:sz="4" w:space="0" w:color="auto"/>
            </w:tcBorders>
            <w:hideMark/>
          </w:tcPr>
          <w:p w:rsidR="000800D1" w:rsidRPr="00094465" w:rsidRDefault="000800D1" w:rsidP="00094465">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hideMark/>
          </w:tcPr>
          <w:p w:rsidR="000800D1" w:rsidRPr="00094465" w:rsidRDefault="000800D1" w:rsidP="00094465">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0800D1" w:rsidRPr="00094465" w:rsidTr="00094465">
        <w:tc>
          <w:tcPr>
            <w:tcW w:w="6978" w:type="dxa"/>
            <w:tcBorders>
              <w:top w:val="single" w:sz="4" w:space="0" w:color="auto"/>
              <w:left w:val="single" w:sz="4" w:space="0" w:color="auto"/>
              <w:bottom w:val="single" w:sz="4" w:space="0" w:color="auto"/>
              <w:right w:val="single" w:sz="4" w:space="0" w:color="auto"/>
            </w:tcBorders>
          </w:tcPr>
          <w:p w:rsidR="000800D1" w:rsidRPr="00B943F5" w:rsidRDefault="000800D1" w:rsidP="000800D1">
            <w:pPr>
              <w:numPr>
                <w:ilvl w:val="0"/>
                <w:numId w:val="47"/>
              </w:numPr>
              <w:suppressAutoHyphens w:val="0"/>
              <w:spacing w:after="200" w:line="276" w:lineRule="auto"/>
              <w:ind w:left="720"/>
              <w:contextualSpacing/>
              <w:rPr>
                <w:rFonts w:eastAsia="Calibri"/>
                <w:color w:val="auto"/>
                <w:kern w:val="0"/>
                <w:lang w:val="sr-Cyrl-BA" w:eastAsia="en-US"/>
              </w:rPr>
            </w:pPr>
            <w:r w:rsidRPr="00B943F5">
              <w:rPr>
                <w:rFonts w:eastAsia="Calibri"/>
                <w:color w:val="auto"/>
                <w:kern w:val="0"/>
                <w:lang w:val="sr-Cyrl-BA" w:eastAsia="en-US"/>
              </w:rPr>
              <w:t>Спољашња контрола доњих полуга на блатобрану</w:t>
            </w:r>
            <w:r w:rsidRPr="00B943F5">
              <w:rPr>
                <w:rFonts w:eastAsia="Calibri"/>
                <w:color w:val="auto"/>
                <w:kern w:val="0"/>
                <w:lang w:val="ru-RU" w:eastAsia="en-US"/>
              </w:rPr>
              <w:t xml:space="preserve"> и једног пара Е-</w:t>
            </w:r>
            <w:r w:rsidRPr="00B943F5">
              <w:rPr>
                <w:rFonts w:eastAsia="Calibri"/>
                <w:color w:val="auto"/>
                <w:kern w:val="0"/>
                <w:lang w:eastAsia="en-US"/>
              </w:rPr>
              <w:t>SCV</w:t>
            </w:r>
            <w:r w:rsidRPr="00B943F5">
              <w:rPr>
                <w:rFonts w:eastAsia="Calibri"/>
                <w:color w:val="auto"/>
                <w:kern w:val="0"/>
                <w:lang w:val="ru-RU" w:eastAsia="en-US"/>
              </w:rPr>
              <w:t xml:space="preserve"> за хидр</w:t>
            </w:r>
            <w:r w:rsidRPr="00B943F5">
              <w:rPr>
                <w:rFonts w:eastAsia="Calibri"/>
                <w:color w:val="auto"/>
                <w:kern w:val="0"/>
                <w:lang w:eastAsia="en-US"/>
              </w:rPr>
              <w:t>o</w:t>
            </w:r>
            <w:r w:rsidRPr="00B943F5">
              <w:rPr>
                <w:rFonts w:eastAsia="Calibri"/>
                <w:color w:val="auto"/>
                <w:kern w:val="0"/>
                <w:lang w:val="ru-RU" w:eastAsia="en-US"/>
              </w:rPr>
              <w:t>подесиву горњу полугу – топлинг</w:t>
            </w:r>
          </w:p>
        </w:tc>
        <w:tc>
          <w:tcPr>
            <w:tcW w:w="992" w:type="dxa"/>
            <w:tcBorders>
              <w:top w:val="single" w:sz="4" w:space="0" w:color="auto"/>
              <w:left w:val="single" w:sz="4" w:space="0" w:color="auto"/>
              <w:bottom w:val="single" w:sz="4" w:space="0" w:color="auto"/>
              <w:right w:val="single" w:sz="4" w:space="0" w:color="auto"/>
            </w:tcBorders>
            <w:hideMark/>
          </w:tcPr>
          <w:p w:rsidR="000800D1" w:rsidRPr="00094465" w:rsidRDefault="000800D1" w:rsidP="00094465">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hideMark/>
          </w:tcPr>
          <w:p w:rsidR="000800D1" w:rsidRPr="00094465" w:rsidRDefault="000800D1" w:rsidP="00094465">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0800D1" w:rsidRPr="00094465" w:rsidTr="00094465">
        <w:tc>
          <w:tcPr>
            <w:tcW w:w="6978" w:type="dxa"/>
            <w:tcBorders>
              <w:top w:val="single" w:sz="4" w:space="0" w:color="auto"/>
              <w:left w:val="single" w:sz="4" w:space="0" w:color="auto"/>
              <w:bottom w:val="single" w:sz="4" w:space="0" w:color="auto"/>
              <w:right w:val="single" w:sz="4" w:space="0" w:color="auto"/>
            </w:tcBorders>
          </w:tcPr>
          <w:p w:rsidR="000800D1" w:rsidRPr="00B943F5" w:rsidRDefault="000800D1" w:rsidP="000800D1">
            <w:pPr>
              <w:numPr>
                <w:ilvl w:val="0"/>
                <w:numId w:val="47"/>
              </w:numPr>
              <w:suppressAutoHyphens w:val="0"/>
              <w:spacing w:after="200" w:line="276" w:lineRule="auto"/>
              <w:ind w:left="720"/>
              <w:contextualSpacing/>
              <w:rPr>
                <w:rFonts w:eastAsia="Calibri"/>
                <w:color w:val="auto"/>
                <w:kern w:val="0"/>
                <w:lang w:val="sr-Cyrl-BA" w:eastAsia="en-US"/>
              </w:rPr>
            </w:pPr>
            <w:r w:rsidRPr="00B943F5">
              <w:rPr>
                <w:rFonts w:eastAsia="Calibri"/>
                <w:color w:val="auto"/>
                <w:kern w:val="0"/>
                <w:lang w:val="ru-RU" w:eastAsia="en-US"/>
              </w:rPr>
              <w:t>Припрема за повратни вод за хидраулично уље</w:t>
            </w:r>
          </w:p>
        </w:tc>
        <w:tc>
          <w:tcPr>
            <w:tcW w:w="992" w:type="dxa"/>
            <w:tcBorders>
              <w:top w:val="single" w:sz="4" w:space="0" w:color="auto"/>
              <w:left w:val="single" w:sz="4" w:space="0" w:color="auto"/>
              <w:bottom w:val="single" w:sz="4" w:space="0" w:color="auto"/>
              <w:right w:val="single" w:sz="4" w:space="0" w:color="auto"/>
            </w:tcBorders>
            <w:hideMark/>
          </w:tcPr>
          <w:p w:rsidR="000800D1" w:rsidRPr="00094465" w:rsidRDefault="000800D1" w:rsidP="00094465">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hideMark/>
          </w:tcPr>
          <w:p w:rsidR="000800D1" w:rsidRPr="00094465" w:rsidRDefault="000800D1" w:rsidP="00094465">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0800D1" w:rsidRPr="0023476A" w:rsidTr="007C19F3">
        <w:tc>
          <w:tcPr>
            <w:tcW w:w="8882" w:type="dxa"/>
            <w:gridSpan w:val="3"/>
            <w:tcBorders>
              <w:top w:val="single" w:sz="4" w:space="0" w:color="auto"/>
              <w:left w:val="single" w:sz="4" w:space="0" w:color="auto"/>
              <w:bottom w:val="single" w:sz="4" w:space="0" w:color="auto"/>
              <w:right w:val="single" w:sz="4" w:space="0" w:color="auto"/>
            </w:tcBorders>
          </w:tcPr>
          <w:p w:rsidR="000800D1" w:rsidRPr="00E671AC" w:rsidRDefault="00E671AC" w:rsidP="00E671AC">
            <w:pPr>
              <w:suppressAutoHyphens w:val="0"/>
              <w:spacing w:line="276" w:lineRule="auto"/>
              <w:ind w:left="360"/>
              <w:contextualSpacing/>
              <w:rPr>
                <w:rFonts w:eastAsia="Calibri"/>
                <w:b/>
                <w:color w:val="auto"/>
                <w:kern w:val="0"/>
                <w:lang w:val="sr-Cyrl-RS" w:eastAsia="en-US"/>
              </w:rPr>
            </w:pPr>
            <w:r w:rsidRPr="00E671AC">
              <w:rPr>
                <w:rFonts w:eastAsia="Calibri"/>
                <w:b/>
                <w:color w:val="auto"/>
                <w:kern w:val="0"/>
                <w:lang w:val="sr-Cyrl-BA" w:eastAsia="en-US"/>
              </w:rPr>
              <w:t>Прикључно вратило</w:t>
            </w:r>
          </w:p>
        </w:tc>
      </w:tr>
      <w:tr w:rsidR="00E671AC" w:rsidRPr="0023476A" w:rsidTr="00094465">
        <w:tc>
          <w:tcPr>
            <w:tcW w:w="6978" w:type="dxa"/>
            <w:tcBorders>
              <w:top w:val="single" w:sz="4" w:space="0" w:color="auto"/>
              <w:left w:val="single" w:sz="4" w:space="0" w:color="auto"/>
              <w:bottom w:val="single" w:sz="4" w:space="0" w:color="auto"/>
              <w:right w:val="single" w:sz="4" w:space="0" w:color="auto"/>
            </w:tcBorders>
          </w:tcPr>
          <w:p w:rsidR="00E671AC" w:rsidRPr="00B943F5" w:rsidRDefault="00E671AC" w:rsidP="00E671AC">
            <w:pPr>
              <w:numPr>
                <w:ilvl w:val="0"/>
                <w:numId w:val="47"/>
              </w:numPr>
              <w:suppressAutoHyphens w:val="0"/>
              <w:spacing w:after="200" w:line="276" w:lineRule="auto"/>
              <w:ind w:left="720"/>
              <w:contextualSpacing/>
              <w:rPr>
                <w:rFonts w:eastAsia="Calibri"/>
                <w:color w:val="auto"/>
                <w:kern w:val="0"/>
                <w:lang w:val="sr-Cyrl-BA" w:eastAsia="en-US"/>
              </w:rPr>
            </w:pPr>
            <w:r w:rsidRPr="00B943F5">
              <w:rPr>
                <w:rFonts w:eastAsia="Calibri"/>
                <w:color w:val="auto"/>
                <w:kern w:val="0"/>
                <w:lang w:val="sr-Cyrl-BA" w:eastAsia="en-US"/>
              </w:rPr>
              <w:t xml:space="preserve">1000/540 o/min – </w:t>
            </w:r>
            <w:proofErr w:type="spellStart"/>
            <w:r w:rsidRPr="00B943F5">
              <w:rPr>
                <w:rFonts w:eastAsia="Calibri"/>
                <w:color w:val="auto"/>
                <w:kern w:val="0"/>
                <w:lang w:val="sr-Cyrl-BA" w:eastAsia="en-US"/>
              </w:rPr>
              <w:t>електрохидрауличко</w:t>
            </w:r>
            <w:proofErr w:type="spellEnd"/>
            <w:r w:rsidRPr="00B943F5">
              <w:rPr>
                <w:rFonts w:eastAsia="Calibri"/>
                <w:color w:val="auto"/>
                <w:kern w:val="0"/>
                <w:lang w:val="sr-Cyrl-BA" w:eastAsia="en-US"/>
              </w:rPr>
              <w:t xml:space="preserve"> управљање</w:t>
            </w:r>
          </w:p>
        </w:tc>
        <w:tc>
          <w:tcPr>
            <w:tcW w:w="992" w:type="dxa"/>
            <w:tcBorders>
              <w:top w:val="single" w:sz="4" w:space="0" w:color="auto"/>
              <w:left w:val="single" w:sz="4" w:space="0" w:color="auto"/>
              <w:bottom w:val="single" w:sz="4" w:space="0" w:color="auto"/>
              <w:right w:val="single" w:sz="4" w:space="0" w:color="auto"/>
            </w:tcBorders>
          </w:tcPr>
          <w:p w:rsidR="00E671AC" w:rsidRPr="00094465" w:rsidRDefault="00E671AC" w:rsidP="0023476A">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tcPr>
          <w:p w:rsidR="00E671AC" w:rsidRPr="00094465" w:rsidRDefault="00E671AC" w:rsidP="0023476A">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E671AC" w:rsidRPr="0023476A" w:rsidTr="00094465">
        <w:tc>
          <w:tcPr>
            <w:tcW w:w="6978" w:type="dxa"/>
            <w:tcBorders>
              <w:top w:val="single" w:sz="4" w:space="0" w:color="auto"/>
              <w:left w:val="single" w:sz="4" w:space="0" w:color="auto"/>
              <w:bottom w:val="single" w:sz="4" w:space="0" w:color="auto"/>
              <w:right w:val="single" w:sz="4" w:space="0" w:color="auto"/>
            </w:tcBorders>
          </w:tcPr>
          <w:p w:rsidR="00E671AC" w:rsidRPr="00B943F5" w:rsidRDefault="00E671AC" w:rsidP="00E671AC">
            <w:pPr>
              <w:numPr>
                <w:ilvl w:val="0"/>
                <w:numId w:val="47"/>
              </w:numPr>
              <w:suppressAutoHyphens w:val="0"/>
              <w:spacing w:after="200" w:line="276" w:lineRule="auto"/>
              <w:ind w:left="720"/>
              <w:contextualSpacing/>
              <w:rPr>
                <w:rFonts w:eastAsia="Calibri"/>
                <w:color w:val="auto"/>
                <w:kern w:val="0"/>
                <w:lang w:val="sr-Cyrl-BA" w:eastAsia="en-US"/>
              </w:rPr>
            </w:pPr>
            <w:r w:rsidRPr="00B943F5">
              <w:rPr>
                <w:rFonts w:eastAsia="Calibri"/>
                <w:color w:val="auto"/>
                <w:kern w:val="0"/>
                <w:lang w:val="sr-Cyrl-BA" w:eastAsia="en-US"/>
              </w:rPr>
              <w:t xml:space="preserve">540ECO o/min – </w:t>
            </w:r>
            <w:proofErr w:type="spellStart"/>
            <w:r w:rsidRPr="00B943F5">
              <w:rPr>
                <w:rFonts w:eastAsia="Calibri"/>
                <w:color w:val="auto"/>
                <w:kern w:val="0"/>
                <w:lang w:val="sr-Cyrl-BA" w:eastAsia="en-US"/>
              </w:rPr>
              <w:t>електрохидрауличко</w:t>
            </w:r>
            <w:proofErr w:type="spellEnd"/>
            <w:r w:rsidRPr="00B943F5">
              <w:rPr>
                <w:rFonts w:eastAsia="Calibri"/>
                <w:color w:val="auto"/>
                <w:kern w:val="0"/>
                <w:lang w:val="sr-Cyrl-BA" w:eastAsia="en-US"/>
              </w:rPr>
              <w:t xml:space="preserve"> управљање</w:t>
            </w:r>
          </w:p>
        </w:tc>
        <w:tc>
          <w:tcPr>
            <w:tcW w:w="992" w:type="dxa"/>
            <w:tcBorders>
              <w:top w:val="single" w:sz="4" w:space="0" w:color="auto"/>
              <w:left w:val="single" w:sz="4" w:space="0" w:color="auto"/>
              <w:bottom w:val="single" w:sz="4" w:space="0" w:color="auto"/>
              <w:right w:val="single" w:sz="4" w:space="0" w:color="auto"/>
            </w:tcBorders>
          </w:tcPr>
          <w:p w:rsidR="00E671AC" w:rsidRPr="00094465" w:rsidRDefault="00E671AC" w:rsidP="0023476A">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tcPr>
          <w:p w:rsidR="00E671AC" w:rsidRPr="00094465" w:rsidRDefault="00E671AC" w:rsidP="0023476A">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E671AC" w:rsidRPr="0023476A" w:rsidTr="00094465">
        <w:tc>
          <w:tcPr>
            <w:tcW w:w="6978" w:type="dxa"/>
            <w:tcBorders>
              <w:top w:val="single" w:sz="4" w:space="0" w:color="auto"/>
              <w:left w:val="single" w:sz="4" w:space="0" w:color="auto"/>
              <w:bottom w:val="single" w:sz="4" w:space="0" w:color="auto"/>
              <w:right w:val="single" w:sz="4" w:space="0" w:color="auto"/>
            </w:tcBorders>
          </w:tcPr>
          <w:p w:rsidR="00E671AC" w:rsidRPr="00B943F5" w:rsidRDefault="00E671AC" w:rsidP="00E671AC">
            <w:pPr>
              <w:numPr>
                <w:ilvl w:val="0"/>
                <w:numId w:val="47"/>
              </w:numPr>
              <w:suppressAutoHyphens w:val="0"/>
              <w:spacing w:after="200" w:line="276" w:lineRule="auto"/>
              <w:ind w:left="720"/>
              <w:contextualSpacing/>
              <w:rPr>
                <w:rFonts w:eastAsia="Calibri"/>
                <w:color w:val="auto"/>
                <w:kern w:val="0"/>
                <w:lang w:val="sr-Cyrl-BA" w:eastAsia="en-US"/>
              </w:rPr>
            </w:pPr>
            <w:r w:rsidRPr="00B943F5">
              <w:rPr>
                <w:rFonts w:eastAsia="Calibri"/>
                <w:color w:val="auto"/>
                <w:kern w:val="0"/>
                <w:lang w:val="sr-Cyrl-BA" w:eastAsia="en-US"/>
              </w:rPr>
              <w:t>Са кочницом</w:t>
            </w:r>
          </w:p>
        </w:tc>
        <w:tc>
          <w:tcPr>
            <w:tcW w:w="992" w:type="dxa"/>
            <w:tcBorders>
              <w:top w:val="single" w:sz="4" w:space="0" w:color="auto"/>
              <w:left w:val="single" w:sz="4" w:space="0" w:color="auto"/>
              <w:bottom w:val="single" w:sz="4" w:space="0" w:color="auto"/>
              <w:right w:val="single" w:sz="4" w:space="0" w:color="auto"/>
            </w:tcBorders>
          </w:tcPr>
          <w:p w:rsidR="00E671AC" w:rsidRPr="00094465" w:rsidRDefault="00E671AC" w:rsidP="0023476A">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tcPr>
          <w:p w:rsidR="00E671AC" w:rsidRPr="00094465" w:rsidRDefault="00E671AC" w:rsidP="0023476A">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E671AC" w:rsidRPr="0023476A" w:rsidTr="006C7C08">
        <w:tc>
          <w:tcPr>
            <w:tcW w:w="8882" w:type="dxa"/>
            <w:gridSpan w:val="3"/>
            <w:tcBorders>
              <w:top w:val="single" w:sz="4" w:space="0" w:color="auto"/>
              <w:left w:val="single" w:sz="4" w:space="0" w:color="auto"/>
              <w:bottom w:val="single" w:sz="4" w:space="0" w:color="auto"/>
              <w:right w:val="single" w:sz="4" w:space="0" w:color="auto"/>
            </w:tcBorders>
          </w:tcPr>
          <w:p w:rsidR="00E671AC" w:rsidRPr="00E671AC" w:rsidRDefault="00E671AC" w:rsidP="00E671AC">
            <w:pPr>
              <w:suppressAutoHyphens w:val="0"/>
              <w:spacing w:line="276" w:lineRule="auto"/>
              <w:contextualSpacing/>
              <w:rPr>
                <w:rFonts w:eastAsia="Calibri"/>
                <w:b/>
                <w:color w:val="auto"/>
                <w:kern w:val="0"/>
                <w:lang w:val="ru-RU" w:eastAsia="en-US"/>
              </w:rPr>
            </w:pPr>
            <w:r w:rsidRPr="00E671AC">
              <w:rPr>
                <w:rFonts w:eastAsia="Calibri"/>
                <w:b/>
                <w:color w:val="auto"/>
                <w:kern w:val="0"/>
                <w:lang w:val="ru-RU" w:eastAsia="en-US"/>
              </w:rPr>
              <w:lastRenderedPageBreak/>
              <w:t>Задњи подизни систем и потезница</w:t>
            </w:r>
          </w:p>
        </w:tc>
      </w:tr>
      <w:tr w:rsidR="00E671AC" w:rsidRPr="0023476A" w:rsidTr="00094465">
        <w:tc>
          <w:tcPr>
            <w:tcW w:w="6978" w:type="dxa"/>
            <w:tcBorders>
              <w:top w:val="single" w:sz="4" w:space="0" w:color="auto"/>
              <w:left w:val="single" w:sz="4" w:space="0" w:color="auto"/>
              <w:bottom w:val="single" w:sz="4" w:space="0" w:color="auto"/>
              <w:right w:val="single" w:sz="4" w:space="0" w:color="auto"/>
            </w:tcBorders>
          </w:tcPr>
          <w:p w:rsidR="00E671AC" w:rsidRPr="00B943F5" w:rsidRDefault="00E671AC" w:rsidP="00E671AC">
            <w:pPr>
              <w:numPr>
                <w:ilvl w:val="0"/>
                <w:numId w:val="47"/>
              </w:numPr>
              <w:suppressAutoHyphens w:val="0"/>
              <w:spacing w:after="200" w:line="276" w:lineRule="auto"/>
              <w:ind w:left="720"/>
              <w:contextualSpacing/>
              <w:rPr>
                <w:rFonts w:eastAsia="Calibri"/>
                <w:color w:val="auto"/>
                <w:kern w:val="0"/>
                <w:lang w:val="sr-Cyrl-BA" w:eastAsia="en-US"/>
              </w:rPr>
            </w:pPr>
            <w:r w:rsidRPr="00B943F5">
              <w:rPr>
                <w:rFonts w:eastAsia="Calibri"/>
                <w:color w:val="auto"/>
                <w:kern w:val="0"/>
                <w:lang w:val="sr-Cyrl-BA" w:eastAsia="en-US"/>
              </w:rPr>
              <w:t xml:space="preserve">Категорија уређаја за прикључење у 3 тачке - </w:t>
            </w:r>
            <w:r w:rsidRPr="00B943F5">
              <w:rPr>
                <w:rFonts w:eastAsia="Calibri"/>
                <w:color w:val="auto"/>
                <w:kern w:val="0"/>
                <w:lang w:eastAsia="en-US"/>
              </w:rPr>
              <w:t>III</w:t>
            </w:r>
            <w:r w:rsidRPr="00B943F5">
              <w:rPr>
                <w:rFonts w:eastAsia="Calibri"/>
                <w:color w:val="auto"/>
                <w:kern w:val="0"/>
                <w:lang w:val="ru-RU" w:eastAsia="en-US"/>
              </w:rPr>
              <w:t>/</w:t>
            </w:r>
            <w:r w:rsidRPr="00B943F5">
              <w:rPr>
                <w:rFonts w:eastAsia="Calibri"/>
                <w:color w:val="auto"/>
                <w:kern w:val="0"/>
                <w:lang w:eastAsia="en-US"/>
              </w:rPr>
              <w:t>N</w:t>
            </w:r>
          </w:p>
        </w:tc>
        <w:tc>
          <w:tcPr>
            <w:tcW w:w="992" w:type="dxa"/>
            <w:tcBorders>
              <w:top w:val="single" w:sz="4" w:space="0" w:color="auto"/>
              <w:left w:val="single" w:sz="4" w:space="0" w:color="auto"/>
              <w:bottom w:val="single" w:sz="4" w:space="0" w:color="auto"/>
              <w:right w:val="single" w:sz="4" w:space="0" w:color="auto"/>
            </w:tcBorders>
          </w:tcPr>
          <w:p w:rsidR="00E671AC" w:rsidRPr="00094465" w:rsidRDefault="00E671AC" w:rsidP="0023476A">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tcPr>
          <w:p w:rsidR="00E671AC" w:rsidRPr="00094465" w:rsidRDefault="00E671AC" w:rsidP="0023476A">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E671AC" w:rsidRPr="0023476A" w:rsidTr="00094465">
        <w:tc>
          <w:tcPr>
            <w:tcW w:w="6978" w:type="dxa"/>
            <w:tcBorders>
              <w:top w:val="single" w:sz="4" w:space="0" w:color="auto"/>
              <w:left w:val="single" w:sz="4" w:space="0" w:color="auto"/>
              <w:bottom w:val="single" w:sz="4" w:space="0" w:color="auto"/>
              <w:right w:val="single" w:sz="4" w:space="0" w:color="auto"/>
            </w:tcBorders>
          </w:tcPr>
          <w:p w:rsidR="00E671AC" w:rsidRPr="00B943F5" w:rsidRDefault="00E671AC" w:rsidP="00E671AC">
            <w:pPr>
              <w:numPr>
                <w:ilvl w:val="0"/>
                <w:numId w:val="47"/>
              </w:numPr>
              <w:suppressAutoHyphens w:val="0"/>
              <w:spacing w:after="200" w:line="276" w:lineRule="auto"/>
              <w:ind w:left="720"/>
              <w:contextualSpacing/>
              <w:rPr>
                <w:rFonts w:eastAsia="Calibri"/>
                <w:color w:val="auto"/>
                <w:kern w:val="0"/>
                <w:lang w:val="sr-Cyrl-BA" w:eastAsia="en-US"/>
              </w:rPr>
            </w:pPr>
            <w:r w:rsidRPr="00B943F5">
              <w:rPr>
                <w:rFonts w:eastAsia="Calibri"/>
                <w:color w:val="auto"/>
                <w:kern w:val="0"/>
                <w:lang w:eastAsia="en-US"/>
              </w:rPr>
              <w:t xml:space="preserve">Стандардна доња </w:t>
            </w:r>
            <w:proofErr w:type="spellStart"/>
            <w:r w:rsidRPr="00B943F5">
              <w:rPr>
                <w:rFonts w:eastAsia="Calibri"/>
                <w:color w:val="auto"/>
                <w:kern w:val="0"/>
                <w:lang w:eastAsia="en-US"/>
              </w:rPr>
              <w:t>потезница</w:t>
            </w:r>
            <w:proofErr w:type="spellEnd"/>
            <w:r w:rsidRPr="00B943F5">
              <w:rPr>
                <w:rFonts w:eastAsia="Calibri"/>
                <w:color w:val="auto"/>
                <w:kern w:val="0"/>
                <w:lang w:eastAsia="en-US"/>
              </w:rPr>
              <w:t xml:space="preserve">, </w:t>
            </w:r>
            <w:proofErr w:type="spellStart"/>
            <w:r w:rsidRPr="00B943F5">
              <w:rPr>
                <w:rFonts w:eastAsia="Calibri"/>
                <w:color w:val="auto"/>
                <w:kern w:val="0"/>
                <w:lang w:eastAsia="en-US"/>
              </w:rPr>
              <w:t>клатећа</w:t>
            </w:r>
            <w:proofErr w:type="spellEnd"/>
          </w:p>
        </w:tc>
        <w:tc>
          <w:tcPr>
            <w:tcW w:w="992" w:type="dxa"/>
            <w:tcBorders>
              <w:top w:val="single" w:sz="4" w:space="0" w:color="auto"/>
              <w:left w:val="single" w:sz="4" w:space="0" w:color="auto"/>
              <w:bottom w:val="single" w:sz="4" w:space="0" w:color="auto"/>
              <w:right w:val="single" w:sz="4" w:space="0" w:color="auto"/>
            </w:tcBorders>
          </w:tcPr>
          <w:p w:rsidR="00E671AC" w:rsidRPr="00094465" w:rsidRDefault="00E671AC" w:rsidP="0023476A">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tcPr>
          <w:p w:rsidR="00E671AC" w:rsidRPr="00094465" w:rsidRDefault="00E671AC" w:rsidP="0023476A">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E671AC" w:rsidRPr="0023476A" w:rsidTr="00094465">
        <w:tc>
          <w:tcPr>
            <w:tcW w:w="6978" w:type="dxa"/>
            <w:tcBorders>
              <w:top w:val="single" w:sz="4" w:space="0" w:color="auto"/>
              <w:left w:val="single" w:sz="4" w:space="0" w:color="auto"/>
              <w:bottom w:val="single" w:sz="4" w:space="0" w:color="auto"/>
              <w:right w:val="single" w:sz="4" w:space="0" w:color="auto"/>
            </w:tcBorders>
          </w:tcPr>
          <w:p w:rsidR="00E671AC" w:rsidRPr="00B943F5" w:rsidRDefault="00E671AC" w:rsidP="00E671AC">
            <w:pPr>
              <w:numPr>
                <w:ilvl w:val="0"/>
                <w:numId w:val="47"/>
              </w:numPr>
              <w:suppressAutoHyphens w:val="0"/>
              <w:spacing w:after="200" w:line="276" w:lineRule="auto"/>
              <w:ind w:left="720"/>
              <w:contextualSpacing/>
              <w:rPr>
                <w:rFonts w:eastAsia="Calibri"/>
                <w:color w:val="auto"/>
                <w:kern w:val="0"/>
                <w:lang w:val="sr-Cyrl-BA" w:eastAsia="en-US"/>
              </w:rPr>
            </w:pPr>
            <w:proofErr w:type="spellStart"/>
            <w:r w:rsidRPr="00B943F5">
              <w:rPr>
                <w:rFonts w:eastAsia="Calibri"/>
                <w:color w:val="auto"/>
                <w:kern w:val="0"/>
                <w:lang w:val="sr-Cyrl-BA" w:eastAsia="en-US"/>
              </w:rPr>
              <w:t>Потезница</w:t>
            </w:r>
            <w:proofErr w:type="spellEnd"/>
            <w:r w:rsidRPr="00B943F5">
              <w:rPr>
                <w:rFonts w:eastAsia="Calibri"/>
                <w:color w:val="auto"/>
                <w:kern w:val="0"/>
                <w:lang w:val="sr-Cyrl-BA" w:eastAsia="en-US"/>
              </w:rPr>
              <w:t xml:space="preserve"> за приколицу</w:t>
            </w:r>
            <w:r w:rsidRPr="00B943F5">
              <w:rPr>
                <w:rFonts w:eastAsia="Calibri"/>
                <w:color w:val="auto"/>
                <w:kern w:val="0"/>
                <w:lang w:eastAsia="en-US"/>
              </w:rPr>
              <w:t>, аутоматска</w:t>
            </w:r>
          </w:p>
        </w:tc>
        <w:tc>
          <w:tcPr>
            <w:tcW w:w="992" w:type="dxa"/>
            <w:tcBorders>
              <w:top w:val="single" w:sz="4" w:space="0" w:color="auto"/>
              <w:left w:val="single" w:sz="4" w:space="0" w:color="auto"/>
              <w:bottom w:val="single" w:sz="4" w:space="0" w:color="auto"/>
              <w:right w:val="single" w:sz="4" w:space="0" w:color="auto"/>
            </w:tcBorders>
          </w:tcPr>
          <w:p w:rsidR="00E671AC" w:rsidRPr="00094465" w:rsidRDefault="00E671AC" w:rsidP="0023476A">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tcPr>
          <w:p w:rsidR="00E671AC" w:rsidRPr="00094465" w:rsidRDefault="00E671AC" w:rsidP="0023476A">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E671AC" w:rsidRPr="0023476A" w:rsidTr="00094465">
        <w:tc>
          <w:tcPr>
            <w:tcW w:w="6978" w:type="dxa"/>
            <w:tcBorders>
              <w:top w:val="single" w:sz="4" w:space="0" w:color="auto"/>
              <w:left w:val="single" w:sz="4" w:space="0" w:color="auto"/>
              <w:bottom w:val="single" w:sz="4" w:space="0" w:color="auto"/>
              <w:right w:val="single" w:sz="4" w:space="0" w:color="auto"/>
            </w:tcBorders>
          </w:tcPr>
          <w:p w:rsidR="00E671AC" w:rsidRPr="00B943F5" w:rsidRDefault="00E671AC" w:rsidP="00E671AC">
            <w:pPr>
              <w:numPr>
                <w:ilvl w:val="0"/>
                <w:numId w:val="47"/>
              </w:numPr>
              <w:suppressAutoHyphens w:val="0"/>
              <w:spacing w:after="200" w:line="276" w:lineRule="auto"/>
              <w:ind w:left="720"/>
              <w:contextualSpacing/>
              <w:rPr>
                <w:rFonts w:eastAsia="Calibri"/>
                <w:color w:val="auto"/>
                <w:kern w:val="0"/>
                <w:lang w:val="sr-Cyrl-BA" w:eastAsia="en-US"/>
              </w:rPr>
            </w:pPr>
            <w:r w:rsidRPr="00B943F5">
              <w:rPr>
                <w:rFonts w:eastAsia="Calibri"/>
                <w:color w:val="auto"/>
                <w:kern w:val="0"/>
                <w:lang w:val="sr-Cyrl-BA" w:eastAsia="en-US"/>
              </w:rPr>
              <w:t xml:space="preserve">Максимална </w:t>
            </w:r>
            <w:proofErr w:type="spellStart"/>
            <w:r w:rsidRPr="00B943F5">
              <w:rPr>
                <w:rFonts w:eastAsia="Calibri"/>
                <w:color w:val="auto"/>
                <w:kern w:val="0"/>
                <w:lang w:val="sr-Cyrl-BA" w:eastAsia="en-US"/>
              </w:rPr>
              <w:t>подизна</w:t>
            </w:r>
            <w:proofErr w:type="spellEnd"/>
            <w:r w:rsidRPr="00B943F5">
              <w:rPr>
                <w:rFonts w:eastAsia="Calibri"/>
                <w:color w:val="auto"/>
                <w:kern w:val="0"/>
                <w:lang w:val="sr-Cyrl-BA" w:eastAsia="en-US"/>
              </w:rPr>
              <w:t xml:space="preserve"> моћ на крајевима полуга: минимум 7600 kg</w:t>
            </w:r>
          </w:p>
        </w:tc>
        <w:tc>
          <w:tcPr>
            <w:tcW w:w="992" w:type="dxa"/>
            <w:tcBorders>
              <w:top w:val="single" w:sz="4" w:space="0" w:color="auto"/>
              <w:left w:val="single" w:sz="4" w:space="0" w:color="auto"/>
              <w:bottom w:val="single" w:sz="4" w:space="0" w:color="auto"/>
              <w:right w:val="single" w:sz="4" w:space="0" w:color="auto"/>
            </w:tcBorders>
          </w:tcPr>
          <w:p w:rsidR="00E671AC" w:rsidRPr="00094465" w:rsidRDefault="00E671AC" w:rsidP="0023476A">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tcPr>
          <w:p w:rsidR="00E671AC" w:rsidRPr="00094465" w:rsidRDefault="00E671AC" w:rsidP="0023476A">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E671AC" w:rsidRPr="0023476A" w:rsidTr="00094465">
        <w:tc>
          <w:tcPr>
            <w:tcW w:w="6978" w:type="dxa"/>
            <w:tcBorders>
              <w:top w:val="single" w:sz="4" w:space="0" w:color="auto"/>
              <w:left w:val="single" w:sz="4" w:space="0" w:color="auto"/>
              <w:bottom w:val="single" w:sz="4" w:space="0" w:color="auto"/>
              <w:right w:val="single" w:sz="4" w:space="0" w:color="auto"/>
            </w:tcBorders>
          </w:tcPr>
          <w:p w:rsidR="00E671AC" w:rsidRPr="00B943F5" w:rsidRDefault="00E671AC" w:rsidP="00E671AC">
            <w:pPr>
              <w:numPr>
                <w:ilvl w:val="0"/>
                <w:numId w:val="47"/>
              </w:numPr>
              <w:suppressAutoHyphens w:val="0"/>
              <w:spacing w:after="200" w:line="276" w:lineRule="auto"/>
              <w:ind w:left="720"/>
              <w:contextualSpacing/>
              <w:rPr>
                <w:rFonts w:eastAsia="Calibri"/>
                <w:color w:val="auto"/>
                <w:kern w:val="0"/>
                <w:lang w:val="sr-Cyrl-BA" w:eastAsia="en-US"/>
              </w:rPr>
            </w:pPr>
            <w:r w:rsidRPr="00B943F5">
              <w:rPr>
                <w:rFonts w:eastAsia="Calibri"/>
                <w:color w:val="auto"/>
                <w:kern w:val="0"/>
                <w:lang w:val="sr-Cyrl-BA" w:eastAsia="en-US"/>
              </w:rPr>
              <w:t xml:space="preserve">Горња полуга категорије 3 са куком, </w:t>
            </w:r>
            <w:proofErr w:type="spellStart"/>
            <w:r w:rsidRPr="00B943F5">
              <w:rPr>
                <w:rFonts w:eastAsia="Calibri"/>
                <w:color w:val="auto"/>
                <w:kern w:val="0"/>
                <w:lang w:val="sr-Cyrl-BA" w:eastAsia="en-US"/>
              </w:rPr>
              <w:t>хидроподесива</w:t>
            </w:r>
            <w:proofErr w:type="spellEnd"/>
          </w:p>
        </w:tc>
        <w:tc>
          <w:tcPr>
            <w:tcW w:w="992" w:type="dxa"/>
            <w:tcBorders>
              <w:top w:val="single" w:sz="4" w:space="0" w:color="auto"/>
              <w:left w:val="single" w:sz="4" w:space="0" w:color="auto"/>
              <w:bottom w:val="single" w:sz="4" w:space="0" w:color="auto"/>
              <w:right w:val="single" w:sz="4" w:space="0" w:color="auto"/>
            </w:tcBorders>
          </w:tcPr>
          <w:p w:rsidR="00E671AC" w:rsidRPr="00094465" w:rsidRDefault="00E671AC" w:rsidP="007C19F3">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tcPr>
          <w:p w:rsidR="00E671AC" w:rsidRPr="00094465" w:rsidRDefault="00E671AC" w:rsidP="007C19F3">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E671AC" w:rsidRPr="0023476A" w:rsidTr="00094465">
        <w:tc>
          <w:tcPr>
            <w:tcW w:w="6978" w:type="dxa"/>
            <w:tcBorders>
              <w:top w:val="single" w:sz="4" w:space="0" w:color="auto"/>
              <w:left w:val="single" w:sz="4" w:space="0" w:color="auto"/>
              <w:bottom w:val="single" w:sz="4" w:space="0" w:color="auto"/>
              <w:right w:val="single" w:sz="4" w:space="0" w:color="auto"/>
            </w:tcBorders>
          </w:tcPr>
          <w:p w:rsidR="00E671AC" w:rsidRPr="00B943F5" w:rsidRDefault="00E671AC" w:rsidP="00E671AC">
            <w:pPr>
              <w:numPr>
                <w:ilvl w:val="0"/>
                <w:numId w:val="47"/>
              </w:numPr>
              <w:suppressAutoHyphens w:val="0"/>
              <w:spacing w:after="200" w:line="276" w:lineRule="auto"/>
              <w:ind w:left="720"/>
              <w:contextualSpacing/>
              <w:rPr>
                <w:rFonts w:eastAsia="Calibri"/>
                <w:color w:val="auto"/>
                <w:kern w:val="0"/>
                <w:lang w:val="sr-Cyrl-BA" w:eastAsia="en-US"/>
              </w:rPr>
            </w:pPr>
            <w:r w:rsidRPr="00B943F5">
              <w:rPr>
                <w:rFonts w:eastAsia="Calibri"/>
                <w:color w:val="auto"/>
                <w:kern w:val="0"/>
                <w:lang w:val="sr-Cyrl-BA" w:eastAsia="en-US"/>
              </w:rPr>
              <w:t xml:space="preserve">Аутоматски </w:t>
            </w:r>
            <w:proofErr w:type="spellStart"/>
            <w:r w:rsidRPr="00B943F5">
              <w:rPr>
                <w:rFonts w:eastAsia="Calibri"/>
                <w:color w:val="auto"/>
                <w:kern w:val="0"/>
                <w:lang w:val="sr-Cyrl-BA" w:eastAsia="en-US"/>
              </w:rPr>
              <w:t>подесиви</w:t>
            </w:r>
            <w:proofErr w:type="spellEnd"/>
            <w:r w:rsidRPr="00B943F5">
              <w:rPr>
                <w:rFonts w:eastAsia="Calibri"/>
                <w:color w:val="auto"/>
                <w:kern w:val="0"/>
                <w:lang w:val="sr-Cyrl-BA" w:eastAsia="en-US"/>
              </w:rPr>
              <w:t xml:space="preserve"> стабилизатори доњих </w:t>
            </w:r>
            <w:proofErr w:type="spellStart"/>
            <w:r w:rsidRPr="00B943F5">
              <w:rPr>
                <w:rFonts w:eastAsia="Calibri"/>
                <w:color w:val="auto"/>
                <w:kern w:val="0"/>
                <w:lang w:val="sr-Cyrl-BA" w:eastAsia="en-US"/>
              </w:rPr>
              <w:t>подизних</w:t>
            </w:r>
            <w:proofErr w:type="spellEnd"/>
            <w:r w:rsidRPr="00B943F5">
              <w:rPr>
                <w:rFonts w:eastAsia="Calibri"/>
                <w:color w:val="auto"/>
                <w:kern w:val="0"/>
                <w:lang w:val="sr-Cyrl-BA" w:eastAsia="en-US"/>
              </w:rPr>
              <w:t xml:space="preserve"> полуга</w:t>
            </w:r>
          </w:p>
        </w:tc>
        <w:tc>
          <w:tcPr>
            <w:tcW w:w="992" w:type="dxa"/>
            <w:tcBorders>
              <w:top w:val="single" w:sz="4" w:space="0" w:color="auto"/>
              <w:left w:val="single" w:sz="4" w:space="0" w:color="auto"/>
              <w:bottom w:val="single" w:sz="4" w:space="0" w:color="auto"/>
              <w:right w:val="single" w:sz="4" w:space="0" w:color="auto"/>
            </w:tcBorders>
          </w:tcPr>
          <w:p w:rsidR="00E671AC" w:rsidRPr="00094465" w:rsidRDefault="00E671AC" w:rsidP="007C19F3">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tcPr>
          <w:p w:rsidR="00E671AC" w:rsidRPr="00094465" w:rsidRDefault="00E671AC" w:rsidP="007C19F3">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E671AC" w:rsidRPr="0023476A" w:rsidTr="006C7C08">
        <w:tc>
          <w:tcPr>
            <w:tcW w:w="8882" w:type="dxa"/>
            <w:gridSpan w:val="3"/>
            <w:tcBorders>
              <w:top w:val="single" w:sz="4" w:space="0" w:color="auto"/>
              <w:left w:val="single" w:sz="4" w:space="0" w:color="auto"/>
              <w:bottom w:val="single" w:sz="4" w:space="0" w:color="auto"/>
              <w:right w:val="single" w:sz="4" w:space="0" w:color="auto"/>
            </w:tcBorders>
          </w:tcPr>
          <w:p w:rsidR="00E671AC" w:rsidRPr="00E671AC" w:rsidRDefault="00E671AC" w:rsidP="00E671AC">
            <w:pPr>
              <w:suppressAutoHyphens w:val="0"/>
              <w:spacing w:line="276" w:lineRule="auto"/>
              <w:contextualSpacing/>
              <w:rPr>
                <w:rFonts w:eastAsia="Calibri"/>
                <w:b/>
                <w:color w:val="auto"/>
                <w:kern w:val="0"/>
                <w:lang w:val="sr-Cyrl-RS" w:eastAsia="en-US"/>
              </w:rPr>
            </w:pPr>
            <w:r w:rsidRPr="00E671AC">
              <w:rPr>
                <w:rFonts w:eastAsia="Calibri"/>
                <w:b/>
                <w:color w:val="auto"/>
                <w:kern w:val="0"/>
                <w:lang w:val="sr-Cyrl-BA" w:eastAsia="en-US"/>
              </w:rPr>
              <w:t>Предњи погонски мост</w:t>
            </w:r>
          </w:p>
        </w:tc>
      </w:tr>
      <w:tr w:rsidR="00E671AC" w:rsidRPr="0023476A" w:rsidTr="00094465">
        <w:tc>
          <w:tcPr>
            <w:tcW w:w="6978" w:type="dxa"/>
            <w:tcBorders>
              <w:top w:val="single" w:sz="4" w:space="0" w:color="auto"/>
              <w:left w:val="single" w:sz="4" w:space="0" w:color="auto"/>
              <w:bottom w:val="single" w:sz="4" w:space="0" w:color="auto"/>
              <w:right w:val="single" w:sz="4" w:space="0" w:color="auto"/>
            </w:tcBorders>
          </w:tcPr>
          <w:p w:rsidR="00E671AC" w:rsidRPr="00B943F5" w:rsidRDefault="00E671AC" w:rsidP="00E671AC">
            <w:pPr>
              <w:numPr>
                <w:ilvl w:val="0"/>
                <w:numId w:val="47"/>
              </w:numPr>
              <w:suppressAutoHyphens w:val="0"/>
              <w:spacing w:after="200" w:line="276" w:lineRule="auto"/>
              <w:ind w:left="720"/>
              <w:contextualSpacing/>
              <w:rPr>
                <w:rFonts w:eastAsia="Calibri"/>
                <w:color w:val="auto"/>
                <w:kern w:val="0"/>
                <w:lang w:val="sr-Cyrl-BA" w:eastAsia="en-US"/>
              </w:rPr>
            </w:pPr>
            <w:r w:rsidRPr="00B943F5">
              <w:rPr>
                <w:rFonts w:eastAsia="Calibri"/>
                <w:color w:val="auto"/>
                <w:kern w:val="0"/>
                <w:lang w:val="sr-Cyrl-BA" w:eastAsia="en-US"/>
              </w:rPr>
              <w:t xml:space="preserve">4WD предња осовина,  </w:t>
            </w:r>
            <w:proofErr w:type="spellStart"/>
            <w:r w:rsidRPr="00B943F5">
              <w:rPr>
                <w:rFonts w:eastAsia="Calibri"/>
                <w:color w:val="auto"/>
                <w:kern w:val="0"/>
                <w:lang w:val="sr-Cyrl-BA" w:eastAsia="en-US"/>
              </w:rPr>
              <w:t>хидр</w:t>
            </w:r>
            <w:proofErr w:type="spellEnd"/>
            <w:r w:rsidRPr="00B943F5">
              <w:rPr>
                <w:rFonts w:eastAsia="Calibri"/>
                <w:color w:val="auto"/>
                <w:kern w:val="0"/>
                <w:lang w:val="hr-HR" w:eastAsia="en-US"/>
              </w:rPr>
              <w:t>ауличко огибљење</w:t>
            </w:r>
            <w:r w:rsidRPr="00B943F5">
              <w:rPr>
                <w:rFonts w:eastAsia="Calibri"/>
                <w:color w:val="auto"/>
                <w:kern w:val="0"/>
                <w:lang w:val="sr-Cyrl-BA" w:eastAsia="en-US"/>
              </w:rPr>
              <w:t xml:space="preserve"> предњег моста</w:t>
            </w:r>
          </w:p>
        </w:tc>
        <w:tc>
          <w:tcPr>
            <w:tcW w:w="992" w:type="dxa"/>
            <w:tcBorders>
              <w:top w:val="single" w:sz="4" w:space="0" w:color="auto"/>
              <w:left w:val="single" w:sz="4" w:space="0" w:color="auto"/>
              <w:bottom w:val="single" w:sz="4" w:space="0" w:color="auto"/>
              <w:right w:val="single" w:sz="4" w:space="0" w:color="auto"/>
            </w:tcBorders>
          </w:tcPr>
          <w:p w:rsidR="00E671AC" w:rsidRPr="00094465" w:rsidRDefault="00E671AC" w:rsidP="006C7C08">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tcPr>
          <w:p w:rsidR="00E671AC" w:rsidRPr="00094465" w:rsidRDefault="00E671AC" w:rsidP="006C7C08">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E671AC" w:rsidRPr="0023476A" w:rsidTr="00094465">
        <w:tc>
          <w:tcPr>
            <w:tcW w:w="6978" w:type="dxa"/>
            <w:tcBorders>
              <w:top w:val="single" w:sz="4" w:space="0" w:color="auto"/>
              <w:left w:val="single" w:sz="4" w:space="0" w:color="auto"/>
              <w:bottom w:val="single" w:sz="4" w:space="0" w:color="auto"/>
              <w:right w:val="single" w:sz="4" w:space="0" w:color="auto"/>
            </w:tcBorders>
          </w:tcPr>
          <w:p w:rsidR="00E671AC" w:rsidRPr="00B943F5" w:rsidRDefault="00E671AC" w:rsidP="00E671AC">
            <w:pPr>
              <w:numPr>
                <w:ilvl w:val="0"/>
                <w:numId w:val="47"/>
              </w:numPr>
              <w:suppressAutoHyphens w:val="0"/>
              <w:spacing w:after="200" w:line="276" w:lineRule="auto"/>
              <w:ind w:left="720"/>
              <w:contextualSpacing/>
              <w:rPr>
                <w:rFonts w:eastAsia="Calibri"/>
                <w:color w:val="auto"/>
                <w:kern w:val="0"/>
                <w:lang w:val="sr-Cyrl-BA" w:eastAsia="en-US"/>
              </w:rPr>
            </w:pPr>
            <w:r w:rsidRPr="00B943F5">
              <w:rPr>
                <w:rFonts w:eastAsia="Calibri"/>
                <w:color w:val="auto"/>
                <w:kern w:val="0"/>
                <w:lang w:val="sr-Cyrl-BA" w:eastAsia="en-US"/>
              </w:rPr>
              <w:t>Аутоматска блокада диференцијал</w:t>
            </w:r>
            <w:r w:rsidRPr="00B943F5">
              <w:rPr>
                <w:rFonts w:eastAsia="Calibri"/>
                <w:color w:val="auto"/>
                <w:kern w:val="0"/>
                <w:lang w:eastAsia="en-US"/>
              </w:rPr>
              <w:t>a</w:t>
            </w:r>
            <w:r w:rsidRPr="00B943F5">
              <w:rPr>
                <w:rFonts w:eastAsia="Calibri"/>
                <w:color w:val="auto"/>
                <w:kern w:val="0"/>
                <w:lang w:val="sr-Cyrl-BA" w:eastAsia="en-US"/>
              </w:rPr>
              <w:t xml:space="preserve"> </w:t>
            </w:r>
          </w:p>
        </w:tc>
        <w:tc>
          <w:tcPr>
            <w:tcW w:w="992" w:type="dxa"/>
            <w:tcBorders>
              <w:top w:val="single" w:sz="4" w:space="0" w:color="auto"/>
              <w:left w:val="single" w:sz="4" w:space="0" w:color="auto"/>
              <w:bottom w:val="single" w:sz="4" w:space="0" w:color="auto"/>
              <w:right w:val="single" w:sz="4" w:space="0" w:color="auto"/>
            </w:tcBorders>
          </w:tcPr>
          <w:p w:rsidR="00E671AC" w:rsidRPr="00094465" w:rsidRDefault="00E671AC" w:rsidP="006C7C08">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tcPr>
          <w:p w:rsidR="00E671AC" w:rsidRPr="00094465" w:rsidRDefault="00E671AC" w:rsidP="006C7C08">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E671AC" w:rsidRPr="0023476A" w:rsidTr="00094465">
        <w:tc>
          <w:tcPr>
            <w:tcW w:w="6978" w:type="dxa"/>
            <w:tcBorders>
              <w:top w:val="single" w:sz="4" w:space="0" w:color="auto"/>
              <w:left w:val="single" w:sz="4" w:space="0" w:color="auto"/>
              <w:bottom w:val="single" w:sz="4" w:space="0" w:color="auto"/>
              <w:right w:val="single" w:sz="4" w:space="0" w:color="auto"/>
            </w:tcBorders>
          </w:tcPr>
          <w:p w:rsidR="00E671AC" w:rsidRPr="00B943F5" w:rsidRDefault="00E671AC" w:rsidP="00E671AC">
            <w:pPr>
              <w:numPr>
                <w:ilvl w:val="0"/>
                <w:numId w:val="47"/>
              </w:numPr>
              <w:suppressAutoHyphens w:val="0"/>
              <w:spacing w:after="200" w:line="276" w:lineRule="auto"/>
              <w:ind w:left="720"/>
              <w:contextualSpacing/>
              <w:rPr>
                <w:rFonts w:eastAsia="Calibri"/>
                <w:color w:val="auto"/>
                <w:kern w:val="0"/>
                <w:lang w:val="sr-Cyrl-BA" w:eastAsia="en-US"/>
              </w:rPr>
            </w:pPr>
            <w:r w:rsidRPr="00B943F5">
              <w:rPr>
                <w:rFonts w:eastAsia="Calibri"/>
                <w:color w:val="auto"/>
                <w:kern w:val="0"/>
                <w:lang w:val="sr-Cyrl-BA" w:eastAsia="en-US"/>
              </w:rPr>
              <w:t xml:space="preserve">Електрично укључење погона предњег моста </w:t>
            </w:r>
          </w:p>
        </w:tc>
        <w:tc>
          <w:tcPr>
            <w:tcW w:w="992" w:type="dxa"/>
            <w:tcBorders>
              <w:top w:val="single" w:sz="4" w:space="0" w:color="auto"/>
              <w:left w:val="single" w:sz="4" w:space="0" w:color="auto"/>
              <w:bottom w:val="single" w:sz="4" w:space="0" w:color="auto"/>
              <w:right w:val="single" w:sz="4" w:space="0" w:color="auto"/>
            </w:tcBorders>
          </w:tcPr>
          <w:p w:rsidR="00E671AC" w:rsidRPr="00094465" w:rsidRDefault="00E671AC" w:rsidP="006C7C08">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tcPr>
          <w:p w:rsidR="00E671AC" w:rsidRPr="00094465" w:rsidRDefault="00E671AC" w:rsidP="006C7C08">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E671AC" w:rsidRPr="0023476A" w:rsidTr="007C19F3">
        <w:tc>
          <w:tcPr>
            <w:tcW w:w="8882" w:type="dxa"/>
            <w:gridSpan w:val="3"/>
            <w:tcBorders>
              <w:top w:val="single" w:sz="4" w:space="0" w:color="auto"/>
              <w:left w:val="single" w:sz="4" w:space="0" w:color="auto"/>
              <w:bottom w:val="single" w:sz="4" w:space="0" w:color="auto"/>
              <w:right w:val="single" w:sz="4" w:space="0" w:color="auto"/>
            </w:tcBorders>
          </w:tcPr>
          <w:p w:rsidR="00E671AC" w:rsidRPr="00E671AC" w:rsidRDefault="00E671AC" w:rsidP="00E671AC">
            <w:pPr>
              <w:suppressAutoHyphens w:val="0"/>
              <w:spacing w:line="276" w:lineRule="auto"/>
              <w:contextualSpacing/>
              <w:rPr>
                <w:rFonts w:eastAsia="Calibri"/>
                <w:b/>
                <w:color w:val="auto"/>
                <w:kern w:val="0"/>
                <w:lang w:val="sr-Cyrl-RS" w:eastAsia="en-US"/>
              </w:rPr>
            </w:pPr>
            <w:r w:rsidRPr="00E671AC">
              <w:rPr>
                <w:rFonts w:eastAsia="Calibri"/>
                <w:b/>
                <w:color w:val="auto"/>
                <w:kern w:val="0"/>
                <w:lang w:val="sr-Cyrl-BA" w:eastAsia="en-US"/>
              </w:rPr>
              <w:t>Точкови</w:t>
            </w:r>
          </w:p>
        </w:tc>
      </w:tr>
      <w:tr w:rsidR="00E671AC" w:rsidRPr="0023476A" w:rsidTr="00094465">
        <w:tc>
          <w:tcPr>
            <w:tcW w:w="6978" w:type="dxa"/>
            <w:tcBorders>
              <w:top w:val="single" w:sz="4" w:space="0" w:color="auto"/>
              <w:left w:val="single" w:sz="4" w:space="0" w:color="auto"/>
              <w:bottom w:val="single" w:sz="4" w:space="0" w:color="auto"/>
              <w:right w:val="single" w:sz="4" w:space="0" w:color="auto"/>
            </w:tcBorders>
          </w:tcPr>
          <w:p w:rsidR="00E671AC" w:rsidRPr="00B943F5" w:rsidRDefault="00E671AC" w:rsidP="006B29A1">
            <w:pPr>
              <w:numPr>
                <w:ilvl w:val="0"/>
                <w:numId w:val="47"/>
              </w:numPr>
              <w:suppressAutoHyphens w:val="0"/>
              <w:spacing w:after="200" w:line="276" w:lineRule="auto"/>
              <w:ind w:left="720"/>
              <w:contextualSpacing/>
              <w:rPr>
                <w:rFonts w:eastAsia="Calibri"/>
                <w:color w:val="auto"/>
                <w:kern w:val="0"/>
                <w:lang w:val="sr-Cyrl-BA" w:eastAsia="en-US"/>
              </w:rPr>
            </w:pPr>
            <w:r w:rsidRPr="00B943F5">
              <w:rPr>
                <w:rFonts w:eastAsia="Calibri"/>
                <w:color w:val="auto"/>
                <w:kern w:val="0"/>
                <w:lang w:val="sr-Cyrl-BA" w:eastAsia="en-US"/>
              </w:rPr>
              <w:t xml:space="preserve">Задњи: </w:t>
            </w:r>
            <w:r w:rsidRPr="00336470">
              <w:rPr>
                <w:rFonts w:eastAsia="Calibri"/>
                <w:color w:val="auto"/>
                <w:kern w:val="0"/>
                <w:lang w:val="ru-RU" w:eastAsia="en-US"/>
              </w:rPr>
              <w:t xml:space="preserve">580/70 </w:t>
            </w:r>
            <w:r w:rsidRPr="00B943F5">
              <w:rPr>
                <w:rFonts w:eastAsia="Calibri"/>
                <w:color w:val="auto"/>
                <w:kern w:val="0"/>
                <w:lang w:eastAsia="en-US"/>
              </w:rPr>
              <w:t>R</w:t>
            </w:r>
            <w:r w:rsidRPr="00336470">
              <w:rPr>
                <w:rFonts w:eastAsia="Calibri"/>
                <w:color w:val="auto"/>
                <w:kern w:val="0"/>
                <w:lang w:val="ru-RU" w:eastAsia="en-US"/>
              </w:rPr>
              <w:t xml:space="preserve"> 38 </w:t>
            </w:r>
            <w:r w:rsidRPr="00B943F5">
              <w:rPr>
                <w:rFonts w:eastAsia="Calibri"/>
                <w:color w:val="auto"/>
                <w:kern w:val="0"/>
                <w:lang w:eastAsia="en-US"/>
              </w:rPr>
              <w:t>MICHELIN</w:t>
            </w:r>
            <w:r w:rsidRPr="00336470">
              <w:rPr>
                <w:rFonts w:eastAsia="Calibri"/>
                <w:color w:val="auto"/>
                <w:kern w:val="0"/>
                <w:lang w:val="sr-Cyrl-RS" w:eastAsia="en-US"/>
              </w:rPr>
              <w:t xml:space="preserve"> или одговарајуће из </w:t>
            </w:r>
            <w:proofErr w:type="spellStart"/>
            <w:r w:rsidRPr="00336470">
              <w:rPr>
                <w:rFonts w:eastAsia="Calibri"/>
                <w:color w:val="auto"/>
                <w:kern w:val="0"/>
                <w:lang w:val="sr-Cyrl-RS" w:eastAsia="en-US"/>
              </w:rPr>
              <w:t>премијум</w:t>
            </w:r>
            <w:proofErr w:type="spellEnd"/>
            <w:r w:rsidRPr="00336470">
              <w:rPr>
                <w:rFonts w:eastAsia="Calibri"/>
                <w:color w:val="auto"/>
                <w:kern w:val="0"/>
                <w:lang w:val="sr-Cyrl-RS" w:eastAsia="en-US"/>
              </w:rPr>
              <w:t xml:space="preserve"> </w:t>
            </w:r>
            <w:proofErr w:type="spellStart"/>
            <w:r w:rsidRPr="00336470">
              <w:rPr>
                <w:rFonts w:eastAsia="Calibri"/>
                <w:color w:val="auto"/>
                <w:kern w:val="0"/>
                <w:lang w:val="sr-Cyrl-RS" w:eastAsia="en-US"/>
              </w:rPr>
              <w:t>бренда</w:t>
            </w:r>
            <w:proofErr w:type="spellEnd"/>
            <w:r w:rsidR="006C7C08">
              <w:rPr>
                <w:rFonts w:eastAsia="Calibri"/>
                <w:color w:val="auto"/>
                <w:kern w:val="0"/>
                <w:lang w:val="sr-Cyrl-RS" w:eastAsia="en-US"/>
              </w:rPr>
              <w:t xml:space="preserve"> према листи Европске </w:t>
            </w:r>
            <w:proofErr w:type="spellStart"/>
            <w:r w:rsidR="006C7C08">
              <w:rPr>
                <w:rFonts w:eastAsia="Calibri"/>
                <w:color w:val="auto"/>
                <w:kern w:val="0"/>
                <w:lang w:val="sr-Cyrl-RS" w:eastAsia="en-US"/>
              </w:rPr>
              <w:t>асоциације</w:t>
            </w:r>
            <w:proofErr w:type="spellEnd"/>
            <w:r w:rsidR="006C7C08">
              <w:rPr>
                <w:rFonts w:eastAsia="Calibri"/>
                <w:color w:val="auto"/>
                <w:kern w:val="0"/>
                <w:lang w:val="sr-Cyrl-RS" w:eastAsia="en-US"/>
              </w:rPr>
              <w:t xml:space="preserve"> </w:t>
            </w:r>
            <w:r w:rsidR="006C7C08">
              <w:rPr>
                <w:rFonts w:eastAsia="Calibri"/>
                <w:color w:val="auto"/>
                <w:kern w:val="0"/>
                <w:lang w:eastAsia="en-US"/>
              </w:rPr>
              <w:t>ET</w:t>
            </w:r>
            <w:r w:rsidR="006B29A1">
              <w:rPr>
                <w:rFonts w:eastAsia="Calibri"/>
                <w:color w:val="auto"/>
                <w:kern w:val="0"/>
                <w:lang w:eastAsia="en-US"/>
              </w:rPr>
              <w:t>R</w:t>
            </w:r>
            <w:r w:rsidR="006C7C08">
              <w:rPr>
                <w:rFonts w:eastAsia="Calibri"/>
                <w:color w:val="auto"/>
                <w:kern w:val="0"/>
                <w:lang w:eastAsia="en-US"/>
              </w:rPr>
              <w:t>MA</w:t>
            </w:r>
          </w:p>
        </w:tc>
        <w:tc>
          <w:tcPr>
            <w:tcW w:w="992" w:type="dxa"/>
            <w:tcBorders>
              <w:top w:val="single" w:sz="4" w:space="0" w:color="auto"/>
              <w:left w:val="single" w:sz="4" w:space="0" w:color="auto"/>
              <w:bottom w:val="single" w:sz="4" w:space="0" w:color="auto"/>
              <w:right w:val="single" w:sz="4" w:space="0" w:color="auto"/>
            </w:tcBorders>
          </w:tcPr>
          <w:p w:rsidR="00E671AC" w:rsidRPr="00094465" w:rsidRDefault="00E671AC" w:rsidP="006C7C08">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tcPr>
          <w:p w:rsidR="00E671AC" w:rsidRPr="00094465" w:rsidRDefault="00E671AC" w:rsidP="006C7C08">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E671AC" w:rsidRPr="0023476A" w:rsidTr="00094465">
        <w:tc>
          <w:tcPr>
            <w:tcW w:w="6978" w:type="dxa"/>
            <w:tcBorders>
              <w:top w:val="single" w:sz="4" w:space="0" w:color="auto"/>
              <w:left w:val="single" w:sz="4" w:space="0" w:color="auto"/>
              <w:bottom w:val="single" w:sz="4" w:space="0" w:color="auto"/>
              <w:right w:val="single" w:sz="4" w:space="0" w:color="auto"/>
            </w:tcBorders>
          </w:tcPr>
          <w:p w:rsidR="00E671AC" w:rsidRPr="00B943F5" w:rsidRDefault="00E671AC" w:rsidP="006C7C08">
            <w:pPr>
              <w:numPr>
                <w:ilvl w:val="0"/>
                <w:numId w:val="47"/>
              </w:numPr>
              <w:suppressAutoHyphens w:val="0"/>
              <w:spacing w:after="200" w:line="276" w:lineRule="auto"/>
              <w:ind w:left="720"/>
              <w:contextualSpacing/>
              <w:rPr>
                <w:rFonts w:eastAsia="Calibri"/>
                <w:color w:val="auto"/>
                <w:kern w:val="0"/>
                <w:lang w:val="sr-Cyrl-BA" w:eastAsia="en-US"/>
              </w:rPr>
            </w:pPr>
            <w:r w:rsidRPr="00B943F5">
              <w:rPr>
                <w:rFonts w:eastAsia="Calibri"/>
                <w:color w:val="auto"/>
                <w:kern w:val="0"/>
                <w:lang w:val="sr-Cyrl-BA" w:eastAsia="en-US"/>
              </w:rPr>
              <w:t xml:space="preserve">Предњи: </w:t>
            </w:r>
            <w:r w:rsidRPr="00336470">
              <w:rPr>
                <w:rFonts w:eastAsia="Calibri"/>
                <w:color w:val="auto"/>
                <w:kern w:val="0"/>
                <w:lang w:val="ru-RU" w:eastAsia="en-US"/>
              </w:rPr>
              <w:t xml:space="preserve">480/70 </w:t>
            </w:r>
            <w:r w:rsidRPr="00B943F5">
              <w:rPr>
                <w:rFonts w:eastAsia="Calibri"/>
                <w:color w:val="auto"/>
                <w:kern w:val="0"/>
                <w:lang w:eastAsia="en-US"/>
              </w:rPr>
              <w:t>R</w:t>
            </w:r>
            <w:r w:rsidRPr="00336470">
              <w:rPr>
                <w:rFonts w:eastAsia="Calibri"/>
                <w:color w:val="auto"/>
                <w:kern w:val="0"/>
                <w:lang w:val="ru-RU" w:eastAsia="en-US"/>
              </w:rPr>
              <w:t xml:space="preserve"> 28 </w:t>
            </w:r>
            <w:r w:rsidRPr="00B943F5">
              <w:rPr>
                <w:rFonts w:eastAsia="Calibri"/>
                <w:color w:val="auto"/>
                <w:kern w:val="0"/>
                <w:lang w:eastAsia="en-US"/>
              </w:rPr>
              <w:t>MICHELIN</w:t>
            </w:r>
            <w:r w:rsidRPr="00336470">
              <w:rPr>
                <w:rFonts w:eastAsia="Calibri"/>
                <w:color w:val="auto"/>
                <w:kern w:val="0"/>
                <w:lang w:val="sr-Cyrl-RS" w:eastAsia="en-US"/>
              </w:rPr>
              <w:t xml:space="preserve"> или одговарајуће из </w:t>
            </w:r>
            <w:proofErr w:type="spellStart"/>
            <w:r w:rsidRPr="00336470">
              <w:rPr>
                <w:rFonts w:eastAsia="Calibri"/>
                <w:color w:val="auto"/>
                <w:kern w:val="0"/>
                <w:lang w:val="sr-Cyrl-RS" w:eastAsia="en-US"/>
              </w:rPr>
              <w:t>премијум</w:t>
            </w:r>
            <w:proofErr w:type="spellEnd"/>
            <w:r w:rsidRPr="00336470">
              <w:rPr>
                <w:rFonts w:eastAsia="Calibri"/>
                <w:color w:val="auto"/>
                <w:kern w:val="0"/>
                <w:lang w:val="sr-Cyrl-RS" w:eastAsia="en-US"/>
              </w:rPr>
              <w:t xml:space="preserve"> </w:t>
            </w:r>
            <w:proofErr w:type="spellStart"/>
            <w:r w:rsidRPr="00336470">
              <w:rPr>
                <w:rFonts w:eastAsia="Calibri"/>
                <w:color w:val="auto"/>
                <w:kern w:val="0"/>
                <w:lang w:val="sr-Cyrl-RS" w:eastAsia="en-US"/>
              </w:rPr>
              <w:t>бренда</w:t>
            </w:r>
            <w:proofErr w:type="spellEnd"/>
            <w:r w:rsidR="006C7C08">
              <w:rPr>
                <w:rFonts w:eastAsia="Calibri"/>
                <w:color w:val="auto"/>
                <w:kern w:val="0"/>
                <w:lang w:val="sr-Cyrl-RS" w:eastAsia="en-US"/>
              </w:rPr>
              <w:t xml:space="preserve"> према листи Европске </w:t>
            </w:r>
            <w:proofErr w:type="spellStart"/>
            <w:r w:rsidR="006C7C08">
              <w:rPr>
                <w:rFonts w:eastAsia="Calibri"/>
                <w:color w:val="auto"/>
                <w:kern w:val="0"/>
                <w:lang w:val="sr-Cyrl-RS" w:eastAsia="en-US"/>
              </w:rPr>
              <w:t>асоциације</w:t>
            </w:r>
            <w:proofErr w:type="spellEnd"/>
            <w:r w:rsidR="006C7C08">
              <w:rPr>
                <w:rFonts w:eastAsia="Calibri"/>
                <w:color w:val="auto"/>
                <w:kern w:val="0"/>
                <w:lang w:val="sr-Cyrl-RS" w:eastAsia="en-US"/>
              </w:rPr>
              <w:t xml:space="preserve"> </w:t>
            </w:r>
            <w:r w:rsidR="006B29A1">
              <w:rPr>
                <w:rFonts w:eastAsia="Calibri"/>
                <w:color w:val="auto"/>
                <w:kern w:val="0"/>
                <w:lang w:eastAsia="en-US"/>
              </w:rPr>
              <w:t>ETRMA</w:t>
            </w:r>
          </w:p>
        </w:tc>
        <w:tc>
          <w:tcPr>
            <w:tcW w:w="992" w:type="dxa"/>
            <w:tcBorders>
              <w:top w:val="single" w:sz="4" w:space="0" w:color="auto"/>
              <w:left w:val="single" w:sz="4" w:space="0" w:color="auto"/>
              <w:bottom w:val="single" w:sz="4" w:space="0" w:color="auto"/>
              <w:right w:val="single" w:sz="4" w:space="0" w:color="auto"/>
            </w:tcBorders>
          </w:tcPr>
          <w:p w:rsidR="00E671AC" w:rsidRPr="00094465" w:rsidRDefault="00E671AC" w:rsidP="006C7C08">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tcPr>
          <w:p w:rsidR="00E671AC" w:rsidRPr="00094465" w:rsidRDefault="00E671AC" w:rsidP="006C7C08">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E671AC" w:rsidRPr="0023476A" w:rsidTr="006C7C08">
        <w:tc>
          <w:tcPr>
            <w:tcW w:w="8882" w:type="dxa"/>
            <w:gridSpan w:val="3"/>
            <w:tcBorders>
              <w:top w:val="single" w:sz="4" w:space="0" w:color="auto"/>
              <w:left w:val="single" w:sz="4" w:space="0" w:color="auto"/>
              <w:bottom w:val="single" w:sz="4" w:space="0" w:color="auto"/>
              <w:right w:val="single" w:sz="4" w:space="0" w:color="auto"/>
            </w:tcBorders>
          </w:tcPr>
          <w:p w:rsidR="00E671AC" w:rsidRPr="00E671AC" w:rsidRDefault="00E671AC" w:rsidP="00E671AC">
            <w:pPr>
              <w:suppressAutoHyphens w:val="0"/>
              <w:spacing w:line="276" w:lineRule="auto"/>
              <w:contextualSpacing/>
              <w:rPr>
                <w:rFonts w:eastAsia="Calibri"/>
                <w:b/>
                <w:color w:val="auto"/>
                <w:kern w:val="0"/>
                <w:lang w:val="sr-Cyrl-RS" w:eastAsia="en-US"/>
              </w:rPr>
            </w:pPr>
            <w:r w:rsidRPr="00E671AC">
              <w:rPr>
                <w:rFonts w:eastAsia="Calibri"/>
                <w:b/>
                <w:color w:val="auto"/>
                <w:kern w:val="0"/>
                <w:lang w:val="sr-Cyrl-BA" w:eastAsia="en-US"/>
              </w:rPr>
              <w:t>Кабина</w:t>
            </w:r>
          </w:p>
        </w:tc>
      </w:tr>
      <w:tr w:rsidR="00E671AC" w:rsidRPr="0023476A" w:rsidTr="00094465">
        <w:tc>
          <w:tcPr>
            <w:tcW w:w="6978" w:type="dxa"/>
            <w:tcBorders>
              <w:top w:val="single" w:sz="4" w:space="0" w:color="auto"/>
              <w:left w:val="single" w:sz="4" w:space="0" w:color="auto"/>
              <w:bottom w:val="single" w:sz="4" w:space="0" w:color="auto"/>
              <w:right w:val="single" w:sz="4" w:space="0" w:color="auto"/>
            </w:tcBorders>
          </w:tcPr>
          <w:p w:rsidR="00E671AC" w:rsidRPr="00B943F5" w:rsidRDefault="00E671AC" w:rsidP="006C7C08">
            <w:pPr>
              <w:numPr>
                <w:ilvl w:val="0"/>
                <w:numId w:val="47"/>
              </w:numPr>
              <w:suppressAutoHyphens w:val="0"/>
              <w:spacing w:after="200" w:line="276" w:lineRule="auto"/>
              <w:ind w:left="720"/>
              <w:contextualSpacing/>
              <w:rPr>
                <w:rFonts w:eastAsia="Calibri"/>
                <w:color w:val="auto"/>
                <w:kern w:val="0"/>
                <w:lang w:val="sr-Cyrl-BA" w:eastAsia="en-US"/>
              </w:rPr>
            </w:pPr>
            <w:r w:rsidRPr="00B943F5">
              <w:rPr>
                <w:rFonts w:eastAsia="Calibri"/>
                <w:color w:val="auto"/>
                <w:kern w:val="0"/>
                <w:lang w:eastAsia="en-US"/>
              </w:rPr>
              <w:t>Механичко еластично ослањање кабине</w:t>
            </w:r>
          </w:p>
        </w:tc>
        <w:tc>
          <w:tcPr>
            <w:tcW w:w="992" w:type="dxa"/>
            <w:tcBorders>
              <w:top w:val="single" w:sz="4" w:space="0" w:color="auto"/>
              <w:left w:val="single" w:sz="4" w:space="0" w:color="auto"/>
              <w:bottom w:val="single" w:sz="4" w:space="0" w:color="auto"/>
              <w:right w:val="single" w:sz="4" w:space="0" w:color="auto"/>
            </w:tcBorders>
          </w:tcPr>
          <w:p w:rsidR="00E671AC" w:rsidRPr="00094465" w:rsidRDefault="00E671AC" w:rsidP="006C7C08">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tcPr>
          <w:p w:rsidR="00E671AC" w:rsidRPr="00094465" w:rsidRDefault="00E671AC" w:rsidP="006C7C08">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E671AC" w:rsidRPr="0023476A" w:rsidTr="00094465">
        <w:tc>
          <w:tcPr>
            <w:tcW w:w="6978" w:type="dxa"/>
            <w:tcBorders>
              <w:top w:val="single" w:sz="4" w:space="0" w:color="auto"/>
              <w:left w:val="single" w:sz="4" w:space="0" w:color="auto"/>
              <w:bottom w:val="single" w:sz="4" w:space="0" w:color="auto"/>
              <w:right w:val="single" w:sz="4" w:space="0" w:color="auto"/>
            </w:tcBorders>
          </w:tcPr>
          <w:p w:rsidR="00E671AC" w:rsidRPr="00B943F5" w:rsidRDefault="00E671AC" w:rsidP="00E671AC">
            <w:pPr>
              <w:numPr>
                <w:ilvl w:val="0"/>
                <w:numId w:val="47"/>
              </w:numPr>
              <w:suppressAutoHyphens w:val="0"/>
              <w:spacing w:after="200" w:line="276" w:lineRule="auto"/>
              <w:ind w:left="720"/>
              <w:contextualSpacing/>
              <w:rPr>
                <w:rFonts w:eastAsia="Calibri"/>
                <w:color w:val="auto"/>
                <w:kern w:val="0"/>
                <w:lang w:val="sr-Cyrl-BA" w:eastAsia="en-US"/>
              </w:rPr>
            </w:pPr>
            <w:proofErr w:type="spellStart"/>
            <w:r w:rsidRPr="00B943F5">
              <w:rPr>
                <w:rFonts w:eastAsia="Calibri"/>
                <w:color w:val="auto"/>
                <w:kern w:val="0"/>
                <w:lang w:val="sr-Cyrl-BA" w:eastAsia="en-US"/>
              </w:rPr>
              <w:t>Подесиви</w:t>
            </w:r>
            <w:proofErr w:type="spellEnd"/>
            <w:r w:rsidRPr="00B943F5">
              <w:rPr>
                <w:rFonts w:eastAsia="Calibri"/>
                <w:color w:val="auto"/>
                <w:kern w:val="0"/>
                <w:lang w:val="sr-Cyrl-BA" w:eastAsia="en-US"/>
              </w:rPr>
              <w:t xml:space="preserve"> волан по висини и нагибу</w:t>
            </w:r>
          </w:p>
        </w:tc>
        <w:tc>
          <w:tcPr>
            <w:tcW w:w="992" w:type="dxa"/>
            <w:tcBorders>
              <w:top w:val="single" w:sz="4" w:space="0" w:color="auto"/>
              <w:left w:val="single" w:sz="4" w:space="0" w:color="auto"/>
              <w:bottom w:val="single" w:sz="4" w:space="0" w:color="auto"/>
              <w:right w:val="single" w:sz="4" w:space="0" w:color="auto"/>
            </w:tcBorders>
          </w:tcPr>
          <w:p w:rsidR="00E671AC" w:rsidRPr="00094465" w:rsidRDefault="00E671AC" w:rsidP="007C19F3">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tcPr>
          <w:p w:rsidR="00E671AC" w:rsidRPr="00094465" w:rsidRDefault="00E671AC" w:rsidP="007C19F3">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E671AC" w:rsidRPr="0023476A" w:rsidTr="00094465">
        <w:tc>
          <w:tcPr>
            <w:tcW w:w="6978" w:type="dxa"/>
            <w:tcBorders>
              <w:top w:val="single" w:sz="4" w:space="0" w:color="auto"/>
              <w:left w:val="single" w:sz="4" w:space="0" w:color="auto"/>
              <w:bottom w:val="single" w:sz="4" w:space="0" w:color="auto"/>
              <w:right w:val="single" w:sz="4" w:space="0" w:color="auto"/>
            </w:tcBorders>
          </w:tcPr>
          <w:p w:rsidR="00E671AC" w:rsidRPr="00B943F5" w:rsidRDefault="00E671AC" w:rsidP="00E671AC">
            <w:pPr>
              <w:numPr>
                <w:ilvl w:val="0"/>
                <w:numId w:val="47"/>
              </w:numPr>
              <w:suppressAutoHyphens w:val="0"/>
              <w:spacing w:after="200" w:line="276" w:lineRule="auto"/>
              <w:ind w:left="720"/>
              <w:contextualSpacing/>
              <w:rPr>
                <w:rFonts w:eastAsia="Calibri"/>
                <w:color w:val="auto"/>
                <w:kern w:val="0"/>
                <w:lang w:val="sr-Cyrl-BA" w:eastAsia="en-US"/>
              </w:rPr>
            </w:pPr>
            <w:r w:rsidRPr="00B943F5">
              <w:rPr>
                <w:rFonts w:eastAsia="Calibri"/>
                <w:color w:val="auto"/>
                <w:kern w:val="0"/>
                <w:lang w:val="sr-Cyrl-BA" w:eastAsia="en-US"/>
              </w:rPr>
              <w:t xml:space="preserve">Седиште са ваздушном суспензијом </w:t>
            </w:r>
          </w:p>
        </w:tc>
        <w:tc>
          <w:tcPr>
            <w:tcW w:w="992" w:type="dxa"/>
            <w:tcBorders>
              <w:top w:val="single" w:sz="4" w:space="0" w:color="auto"/>
              <w:left w:val="single" w:sz="4" w:space="0" w:color="auto"/>
              <w:bottom w:val="single" w:sz="4" w:space="0" w:color="auto"/>
              <w:right w:val="single" w:sz="4" w:space="0" w:color="auto"/>
            </w:tcBorders>
          </w:tcPr>
          <w:p w:rsidR="00E671AC" w:rsidRPr="00094465" w:rsidRDefault="00E671AC" w:rsidP="007C19F3">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tcPr>
          <w:p w:rsidR="00E671AC" w:rsidRPr="00094465" w:rsidRDefault="00E671AC" w:rsidP="007C19F3">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E671AC" w:rsidRPr="0023476A" w:rsidTr="00094465">
        <w:tc>
          <w:tcPr>
            <w:tcW w:w="6978" w:type="dxa"/>
            <w:tcBorders>
              <w:top w:val="single" w:sz="4" w:space="0" w:color="auto"/>
              <w:left w:val="single" w:sz="4" w:space="0" w:color="auto"/>
              <w:bottom w:val="single" w:sz="4" w:space="0" w:color="auto"/>
              <w:right w:val="single" w:sz="4" w:space="0" w:color="auto"/>
            </w:tcBorders>
          </w:tcPr>
          <w:p w:rsidR="00E671AC" w:rsidRPr="00B943F5" w:rsidRDefault="00E671AC" w:rsidP="00E671AC">
            <w:pPr>
              <w:numPr>
                <w:ilvl w:val="0"/>
                <w:numId w:val="47"/>
              </w:numPr>
              <w:suppressAutoHyphens w:val="0"/>
              <w:spacing w:after="200" w:line="276" w:lineRule="auto"/>
              <w:ind w:left="720"/>
              <w:contextualSpacing/>
              <w:rPr>
                <w:rFonts w:eastAsia="Calibri"/>
                <w:color w:val="auto"/>
                <w:kern w:val="0"/>
                <w:lang w:val="sr-Cyrl-BA" w:eastAsia="en-US"/>
              </w:rPr>
            </w:pPr>
            <w:r w:rsidRPr="00B943F5">
              <w:rPr>
                <w:rFonts w:eastAsia="Calibri"/>
                <w:color w:val="auto"/>
                <w:kern w:val="0"/>
                <w:lang w:val="sr-Cyrl-BA" w:eastAsia="en-US"/>
              </w:rPr>
              <w:t>Брисач предњег и задњег ст</w:t>
            </w:r>
            <w:r w:rsidRPr="00B943F5">
              <w:rPr>
                <w:rFonts w:eastAsia="Calibri"/>
                <w:color w:val="auto"/>
                <w:kern w:val="0"/>
                <w:lang w:eastAsia="en-US"/>
              </w:rPr>
              <w:t>a</w:t>
            </w:r>
            <w:proofErr w:type="spellStart"/>
            <w:r w:rsidRPr="00B943F5">
              <w:rPr>
                <w:rFonts w:eastAsia="Calibri"/>
                <w:color w:val="auto"/>
                <w:kern w:val="0"/>
                <w:lang w:val="sr-Cyrl-BA" w:eastAsia="en-US"/>
              </w:rPr>
              <w:t>кла</w:t>
            </w:r>
            <w:proofErr w:type="spellEnd"/>
          </w:p>
        </w:tc>
        <w:tc>
          <w:tcPr>
            <w:tcW w:w="992" w:type="dxa"/>
            <w:tcBorders>
              <w:top w:val="single" w:sz="4" w:space="0" w:color="auto"/>
              <w:left w:val="single" w:sz="4" w:space="0" w:color="auto"/>
              <w:bottom w:val="single" w:sz="4" w:space="0" w:color="auto"/>
              <w:right w:val="single" w:sz="4" w:space="0" w:color="auto"/>
            </w:tcBorders>
          </w:tcPr>
          <w:p w:rsidR="00E671AC" w:rsidRPr="00094465" w:rsidRDefault="00E671AC" w:rsidP="007C19F3">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tcPr>
          <w:p w:rsidR="00E671AC" w:rsidRPr="00094465" w:rsidRDefault="00E671AC" w:rsidP="007C19F3">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E671AC" w:rsidRPr="0023476A" w:rsidTr="00094465">
        <w:tc>
          <w:tcPr>
            <w:tcW w:w="6978" w:type="dxa"/>
            <w:tcBorders>
              <w:top w:val="single" w:sz="4" w:space="0" w:color="auto"/>
              <w:left w:val="single" w:sz="4" w:space="0" w:color="auto"/>
              <w:bottom w:val="single" w:sz="4" w:space="0" w:color="auto"/>
              <w:right w:val="single" w:sz="4" w:space="0" w:color="auto"/>
            </w:tcBorders>
          </w:tcPr>
          <w:p w:rsidR="00E671AC" w:rsidRPr="00B943F5" w:rsidRDefault="00E671AC" w:rsidP="00E671AC">
            <w:pPr>
              <w:numPr>
                <w:ilvl w:val="0"/>
                <w:numId w:val="47"/>
              </w:numPr>
              <w:suppressAutoHyphens w:val="0"/>
              <w:spacing w:after="200" w:line="276" w:lineRule="auto"/>
              <w:ind w:left="720"/>
              <w:contextualSpacing/>
              <w:rPr>
                <w:rFonts w:eastAsia="Calibri"/>
                <w:color w:val="auto"/>
                <w:kern w:val="0"/>
                <w:lang w:val="sr-Cyrl-BA" w:eastAsia="en-US"/>
              </w:rPr>
            </w:pPr>
            <w:r w:rsidRPr="00B943F5">
              <w:rPr>
                <w:rFonts w:eastAsia="Calibri"/>
                <w:color w:val="auto"/>
                <w:kern w:val="0"/>
                <w:lang w:val="sr-Cyrl-BA" w:eastAsia="en-US"/>
              </w:rPr>
              <w:t>Антена, звучници и фабрички радио уређај</w:t>
            </w:r>
          </w:p>
        </w:tc>
        <w:tc>
          <w:tcPr>
            <w:tcW w:w="992" w:type="dxa"/>
            <w:tcBorders>
              <w:top w:val="single" w:sz="4" w:space="0" w:color="auto"/>
              <w:left w:val="single" w:sz="4" w:space="0" w:color="auto"/>
              <w:bottom w:val="single" w:sz="4" w:space="0" w:color="auto"/>
              <w:right w:val="single" w:sz="4" w:space="0" w:color="auto"/>
            </w:tcBorders>
          </w:tcPr>
          <w:p w:rsidR="00E671AC" w:rsidRPr="00094465" w:rsidRDefault="00E671AC" w:rsidP="007C19F3">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tcPr>
          <w:p w:rsidR="00E671AC" w:rsidRPr="00094465" w:rsidRDefault="00E671AC" w:rsidP="007C19F3">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E671AC" w:rsidRPr="0023476A" w:rsidTr="00094465">
        <w:tc>
          <w:tcPr>
            <w:tcW w:w="6978" w:type="dxa"/>
            <w:tcBorders>
              <w:top w:val="single" w:sz="4" w:space="0" w:color="auto"/>
              <w:left w:val="single" w:sz="4" w:space="0" w:color="auto"/>
              <w:bottom w:val="single" w:sz="4" w:space="0" w:color="auto"/>
              <w:right w:val="single" w:sz="4" w:space="0" w:color="auto"/>
            </w:tcBorders>
          </w:tcPr>
          <w:p w:rsidR="00E671AC" w:rsidRPr="00B943F5" w:rsidRDefault="00E671AC" w:rsidP="00E671AC">
            <w:pPr>
              <w:numPr>
                <w:ilvl w:val="0"/>
                <w:numId w:val="47"/>
              </w:numPr>
              <w:suppressAutoHyphens w:val="0"/>
              <w:spacing w:after="200" w:line="276" w:lineRule="auto"/>
              <w:ind w:left="720"/>
              <w:contextualSpacing/>
              <w:rPr>
                <w:rFonts w:eastAsia="Calibri"/>
                <w:color w:val="auto"/>
                <w:kern w:val="0"/>
                <w:lang w:val="sr-Cyrl-BA" w:eastAsia="en-US"/>
              </w:rPr>
            </w:pPr>
            <w:r w:rsidRPr="00B943F5">
              <w:rPr>
                <w:rFonts w:eastAsia="Calibri"/>
                <w:color w:val="auto"/>
                <w:kern w:val="0"/>
                <w:lang w:val="sr-Cyrl-BA" w:eastAsia="en-US"/>
              </w:rPr>
              <w:t>Аналогно-дигитална инструмент табла</w:t>
            </w:r>
          </w:p>
        </w:tc>
        <w:tc>
          <w:tcPr>
            <w:tcW w:w="992" w:type="dxa"/>
            <w:tcBorders>
              <w:top w:val="single" w:sz="4" w:space="0" w:color="auto"/>
              <w:left w:val="single" w:sz="4" w:space="0" w:color="auto"/>
              <w:bottom w:val="single" w:sz="4" w:space="0" w:color="auto"/>
              <w:right w:val="single" w:sz="4" w:space="0" w:color="auto"/>
            </w:tcBorders>
          </w:tcPr>
          <w:p w:rsidR="00E671AC" w:rsidRPr="00094465" w:rsidRDefault="00E671AC" w:rsidP="007C19F3">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tcPr>
          <w:p w:rsidR="00E671AC" w:rsidRPr="00094465" w:rsidRDefault="00E671AC" w:rsidP="007C19F3">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E671AC" w:rsidRPr="0023476A" w:rsidTr="00094465">
        <w:tc>
          <w:tcPr>
            <w:tcW w:w="6978" w:type="dxa"/>
            <w:tcBorders>
              <w:top w:val="single" w:sz="4" w:space="0" w:color="auto"/>
              <w:left w:val="single" w:sz="4" w:space="0" w:color="auto"/>
              <w:bottom w:val="single" w:sz="4" w:space="0" w:color="auto"/>
              <w:right w:val="single" w:sz="4" w:space="0" w:color="auto"/>
            </w:tcBorders>
          </w:tcPr>
          <w:p w:rsidR="00E671AC" w:rsidRPr="00B943F5" w:rsidRDefault="00E671AC" w:rsidP="00E671AC">
            <w:pPr>
              <w:numPr>
                <w:ilvl w:val="0"/>
                <w:numId w:val="47"/>
              </w:numPr>
              <w:suppressAutoHyphens w:val="0"/>
              <w:spacing w:after="200" w:line="276" w:lineRule="auto"/>
              <w:ind w:left="720"/>
              <w:contextualSpacing/>
              <w:rPr>
                <w:rFonts w:eastAsia="Calibri"/>
                <w:color w:val="auto"/>
                <w:kern w:val="0"/>
                <w:lang w:val="sr-Cyrl-BA" w:eastAsia="en-US"/>
              </w:rPr>
            </w:pPr>
            <w:r w:rsidRPr="00B943F5">
              <w:rPr>
                <w:rFonts w:eastAsia="Calibri"/>
                <w:color w:val="auto"/>
                <w:kern w:val="0"/>
                <w:lang w:val="sr-Cyrl-BA" w:eastAsia="en-US"/>
              </w:rPr>
              <w:t>Помоћно седиште</w:t>
            </w:r>
          </w:p>
        </w:tc>
        <w:tc>
          <w:tcPr>
            <w:tcW w:w="992" w:type="dxa"/>
            <w:tcBorders>
              <w:top w:val="single" w:sz="4" w:space="0" w:color="auto"/>
              <w:left w:val="single" w:sz="4" w:space="0" w:color="auto"/>
              <w:bottom w:val="single" w:sz="4" w:space="0" w:color="auto"/>
              <w:right w:val="single" w:sz="4" w:space="0" w:color="auto"/>
            </w:tcBorders>
          </w:tcPr>
          <w:p w:rsidR="00E671AC" w:rsidRPr="00094465" w:rsidRDefault="00E671AC" w:rsidP="007C19F3">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tcPr>
          <w:p w:rsidR="00E671AC" w:rsidRPr="00094465" w:rsidRDefault="00E671AC" w:rsidP="007C19F3">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E671AC" w:rsidRPr="0023476A" w:rsidTr="00094465">
        <w:tc>
          <w:tcPr>
            <w:tcW w:w="6978" w:type="dxa"/>
            <w:tcBorders>
              <w:top w:val="single" w:sz="4" w:space="0" w:color="auto"/>
              <w:left w:val="single" w:sz="4" w:space="0" w:color="auto"/>
              <w:bottom w:val="single" w:sz="4" w:space="0" w:color="auto"/>
              <w:right w:val="single" w:sz="4" w:space="0" w:color="auto"/>
            </w:tcBorders>
          </w:tcPr>
          <w:p w:rsidR="00E671AC" w:rsidRPr="00B943F5" w:rsidRDefault="00E671AC" w:rsidP="00E671AC">
            <w:pPr>
              <w:numPr>
                <w:ilvl w:val="0"/>
                <w:numId w:val="47"/>
              </w:numPr>
              <w:suppressAutoHyphens w:val="0"/>
              <w:spacing w:after="200" w:line="276" w:lineRule="auto"/>
              <w:ind w:left="720"/>
              <w:contextualSpacing/>
              <w:rPr>
                <w:rFonts w:eastAsia="Calibri"/>
                <w:color w:val="auto"/>
                <w:kern w:val="0"/>
                <w:lang w:val="sr-Cyrl-BA" w:eastAsia="en-US"/>
              </w:rPr>
            </w:pPr>
            <w:r w:rsidRPr="00B943F5">
              <w:rPr>
                <w:rFonts w:eastAsia="Calibri"/>
                <w:color w:val="auto"/>
                <w:kern w:val="0"/>
                <w:lang w:val="sr-Cyrl-BA" w:eastAsia="en-US"/>
              </w:rPr>
              <w:t>Носач саобраћајне таблице</w:t>
            </w:r>
          </w:p>
        </w:tc>
        <w:tc>
          <w:tcPr>
            <w:tcW w:w="992" w:type="dxa"/>
            <w:tcBorders>
              <w:top w:val="single" w:sz="4" w:space="0" w:color="auto"/>
              <w:left w:val="single" w:sz="4" w:space="0" w:color="auto"/>
              <w:bottom w:val="single" w:sz="4" w:space="0" w:color="auto"/>
              <w:right w:val="single" w:sz="4" w:space="0" w:color="auto"/>
            </w:tcBorders>
          </w:tcPr>
          <w:p w:rsidR="00E671AC" w:rsidRPr="00094465" w:rsidRDefault="00E671AC" w:rsidP="007C19F3">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tcPr>
          <w:p w:rsidR="00E671AC" w:rsidRPr="00094465" w:rsidRDefault="00E671AC" w:rsidP="007C19F3">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E671AC" w:rsidRPr="0023476A" w:rsidTr="00094465">
        <w:tc>
          <w:tcPr>
            <w:tcW w:w="6978" w:type="dxa"/>
            <w:tcBorders>
              <w:top w:val="single" w:sz="4" w:space="0" w:color="auto"/>
              <w:left w:val="single" w:sz="4" w:space="0" w:color="auto"/>
              <w:bottom w:val="single" w:sz="4" w:space="0" w:color="auto"/>
              <w:right w:val="single" w:sz="4" w:space="0" w:color="auto"/>
            </w:tcBorders>
          </w:tcPr>
          <w:p w:rsidR="00E671AC" w:rsidRPr="00B943F5" w:rsidRDefault="00E671AC" w:rsidP="00E671AC">
            <w:pPr>
              <w:numPr>
                <w:ilvl w:val="0"/>
                <w:numId w:val="47"/>
              </w:numPr>
              <w:suppressAutoHyphens w:val="0"/>
              <w:spacing w:after="200" w:line="276" w:lineRule="auto"/>
              <w:ind w:left="720"/>
              <w:contextualSpacing/>
              <w:rPr>
                <w:rFonts w:eastAsia="Calibri"/>
                <w:color w:val="auto"/>
                <w:kern w:val="0"/>
                <w:lang w:val="sr-Cyrl-BA" w:eastAsia="en-US"/>
              </w:rPr>
            </w:pPr>
            <w:proofErr w:type="spellStart"/>
            <w:r w:rsidRPr="00B943F5">
              <w:rPr>
                <w:rFonts w:eastAsia="Calibri"/>
                <w:color w:val="auto"/>
                <w:kern w:val="0"/>
                <w:lang w:eastAsia="en-US"/>
              </w:rPr>
              <w:t>Air</w:t>
            </w:r>
            <w:proofErr w:type="spellEnd"/>
            <w:r w:rsidRPr="00B943F5">
              <w:rPr>
                <w:rFonts w:eastAsia="Calibri"/>
                <w:color w:val="auto"/>
                <w:kern w:val="0"/>
                <w:lang w:eastAsia="en-US"/>
              </w:rPr>
              <w:t xml:space="preserve"> </w:t>
            </w:r>
            <w:proofErr w:type="spellStart"/>
            <w:r w:rsidRPr="00B943F5">
              <w:rPr>
                <w:rFonts w:eastAsia="Calibri"/>
                <w:color w:val="auto"/>
                <w:kern w:val="0"/>
                <w:lang w:eastAsia="en-US"/>
              </w:rPr>
              <w:t>condition</w:t>
            </w:r>
            <w:proofErr w:type="spellEnd"/>
            <w:r w:rsidRPr="00B943F5">
              <w:rPr>
                <w:rFonts w:eastAsia="Calibri"/>
                <w:color w:val="auto"/>
                <w:kern w:val="0"/>
                <w:lang w:eastAsia="en-US"/>
              </w:rPr>
              <w:t xml:space="preserve"> – </w:t>
            </w:r>
            <w:r w:rsidRPr="00B943F5">
              <w:rPr>
                <w:rFonts w:eastAsia="Calibri"/>
                <w:color w:val="auto"/>
                <w:kern w:val="0"/>
                <w:lang w:val="sr-Cyrl-BA" w:eastAsia="en-US"/>
              </w:rPr>
              <w:t>клима</w:t>
            </w:r>
            <w:r w:rsidRPr="00B943F5">
              <w:rPr>
                <w:rFonts w:eastAsia="Calibri"/>
                <w:color w:val="auto"/>
                <w:kern w:val="0"/>
                <w:lang w:eastAsia="en-US"/>
              </w:rPr>
              <w:t xml:space="preserve"> уређај</w:t>
            </w:r>
          </w:p>
        </w:tc>
        <w:tc>
          <w:tcPr>
            <w:tcW w:w="992" w:type="dxa"/>
            <w:tcBorders>
              <w:top w:val="single" w:sz="4" w:space="0" w:color="auto"/>
              <w:left w:val="single" w:sz="4" w:space="0" w:color="auto"/>
              <w:bottom w:val="single" w:sz="4" w:space="0" w:color="auto"/>
              <w:right w:val="single" w:sz="4" w:space="0" w:color="auto"/>
            </w:tcBorders>
          </w:tcPr>
          <w:p w:rsidR="00E671AC" w:rsidRPr="00094465" w:rsidRDefault="00E671AC" w:rsidP="007C19F3">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tcPr>
          <w:p w:rsidR="00E671AC" w:rsidRPr="00094465" w:rsidRDefault="00E671AC" w:rsidP="007C19F3">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E671AC" w:rsidRPr="0023476A" w:rsidTr="00094465">
        <w:tc>
          <w:tcPr>
            <w:tcW w:w="6978" w:type="dxa"/>
            <w:tcBorders>
              <w:top w:val="single" w:sz="4" w:space="0" w:color="auto"/>
              <w:left w:val="single" w:sz="4" w:space="0" w:color="auto"/>
              <w:bottom w:val="single" w:sz="4" w:space="0" w:color="auto"/>
              <w:right w:val="single" w:sz="4" w:space="0" w:color="auto"/>
            </w:tcBorders>
          </w:tcPr>
          <w:p w:rsidR="00E671AC" w:rsidRPr="00B943F5" w:rsidRDefault="00E671AC" w:rsidP="00E671AC">
            <w:pPr>
              <w:numPr>
                <w:ilvl w:val="0"/>
                <w:numId w:val="47"/>
              </w:numPr>
              <w:suppressAutoHyphens w:val="0"/>
              <w:spacing w:after="200" w:line="276" w:lineRule="auto"/>
              <w:ind w:left="720"/>
              <w:contextualSpacing/>
              <w:rPr>
                <w:rFonts w:eastAsia="Calibri"/>
                <w:color w:val="auto"/>
                <w:kern w:val="0"/>
                <w:lang w:val="sr-Cyrl-BA" w:eastAsia="en-US"/>
              </w:rPr>
            </w:pPr>
            <w:r w:rsidRPr="00B943F5">
              <w:rPr>
                <w:rFonts w:eastAsia="Calibri"/>
                <w:color w:val="auto"/>
                <w:kern w:val="0"/>
                <w:lang w:eastAsia="en-US"/>
              </w:rPr>
              <w:t>Радна светла</w:t>
            </w:r>
          </w:p>
        </w:tc>
        <w:tc>
          <w:tcPr>
            <w:tcW w:w="992" w:type="dxa"/>
            <w:tcBorders>
              <w:top w:val="single" w:sz="4" w:space="0" w:color="auto"/>
              <w:left w:val="single" w:sz="4" w:space="0" w:color="auto"/>
              <w:bottom w:val="single" w:sz="4" w:space="0" w:color="auto"/>
              <w:right w:val="single" w:sz="4" w:space="0" w:color="auto"/>
            </w:tcBorders>
          </w:tcPr>
          <w:p w:rsidR="00E671AC" w:rsidRPr="00094465" w:rsidRDefault="00E671AC" w:rsidP="006C7C08">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tcPr>
          <w:p w:rsidR="00E671AC" w:rsidRPr="00094465" w:rsidRDefault="00E671AC" w:rsidP="006C7C08">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E671AC" w:rsidRPr="0023476A" w:rsidTr="00094465">
        <w:tc>
          <w:tcPr>
            <w:tcW w:w="6978" w:type="dxa"/>
            <w:tcBorders>
              <w:top w:val="single" w:sz="4" w:space="0" w:color="auto"/>
              <w:left w:val="single" w:sz="4" w:space="0" w:color="auto"/>
              <w:bottom w:val="single" w:sz="4" w:space="0" w:color="auto"/>
              <w:right w:val="single" w:sz="4" w:space="0" w:color="auto"/>
            </w:tcBorders>
          </w:tcPr>
          <w:p w:rsidR="00E671AC" w:rsidRPr="00B943F5" w:rsidRDefault="00E671AC" w:rsidP="00E671AC">
            <w:pPr>
              <w:numPr>
                <w:ilvl w:val="0"/>
                <w:numId w:val="47"/>
              </w:numPr>
              <w:suppressAutoHyphens w:val="0"/>
              <w:spacing w:after="200" w:line="276" w:lineRule="auto"/>
              <w:ind w:left="720"/>
              <w:contextualSpacing/>
              <w:rPr>
                <w:rFonts w:eastAsia="Calibri"/>
                <w:color w:val="auto"/>
                <w:kern w:val="0"/>
                <w:lang w:val="sr-Cyrl-BA" w:eastAsia="en-US"/>
              </w:rPr>
            </w:pPr>
            <w:r w:rsidRPr="00B943F5">
              <w:rPr>
                <w:rFonts w:eastAsia="Calibri"/>
                <w:color w:val="auto"/>
                <w:kern w:val="0"/>
                <w:lang w:eastAsia="en-US"/>
              </w:rPr>
              <w:t>Фрижидер</w:t>
            </w:r>
          </w:p>
        </w:tc>
        <w:tc>
          <w:tcPr>
            <w:tcW w:w="992" w:type="dxa"/>
            <w:tcBorders>
              <w:top w:val="single" w:sz="4" w:space="0" w:color="auto"/>
              <w:left w:val="single" w:sz="4" w:space="0" w:color="auto"/>
              <w:bottom w:val="single" w:sz="4" w:space="0" w:color="auto"/>
              <w:right w:val="single" w:sz="4" w:space="0" w:color="auto"/>
            </w:tcBorders>
          </w:tcPr>
          <w:p w:rsidR="00E671AC" w:rsidRPr="00094465" w:rsidRDefault="00E671AC" w:rsidP="006C7C08">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tcPr>
          <w:p w:rsidR="00E671AC" w:rsidRPr="00094465" w:rsidRDefault="00E671AC" w:rsidP="006C7C08">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E671AC" w:rsidRPr="0023476A" w:rsidTr="00094465">
        <w:tc>
          <w:tcPr>
            <w:tcW w:w="6978" w:type="dxa"/>
            <w:tcBorders>
              <w:top w:val="single" w:sz="4" w:space="0" w:color="auto"/>
              <w:left w:val="single" w:sz="4" w:space="0" w:color="auto"/>
              <w:bottom w:val="single" w:sz="4" w:space="0" w:color="auto"/>
              <w:right w:val="single" w:sz="4" w:space="0" w:color="auto"/>
            </w:tcBorders>
          </w:tcPr>
          <w:p w:rsidR="00E671AC" w:rsidRPr="00B943F5" w:rsidRDefault="00E671AC" w:rsidP="00E671AC">
            <w:pPr>
              <w:numPr>
                <w:ilvl w:val="0"/>
                <w:numId w:val="47"/>
              </w:numPr>
              <w:suppressAutoHyphens w:val="0"/>
              <w:spacing w:after="200" w:line="276" w:lineRule="auto"/>
              <w:ind w:left="720"/>
              <w:contextualSpacing/>
              <w:rPr>
                <w:rFonts w:eastAsia="Calibri"/>
                <w:color w:val="auto"/>
                <w:kern w:val="0"/>
                <w:lang w:val="sr-Cyrl-BA" w:eastAsia="en-US"/>
              </w:rPr>
            </w:pPr>
            <w:r w:rsidRPr="00B943F5">
              <w:rPr>
                <w:rFonts w:eastAsia="Calibri"/>
                <w:color w:val="auto"/>
                <w:kern w:val="0"/>
                <w:lang w:eastAsia="en-US"/>
              </w:rPr>
              <w:t>Кутија за алат</w:t>
            </w:r>
          </w:p>
        </w:tc>
        <w:tc>
          <w:tcPr>
            <w:tcW w:w="992" w:type="dxa"/>
            <w:tcBorders>
              <w:top w:val="single" w:sz="4" w:space="0" w:color="auto"/>
              <w:left w:val="single" w:sz="4" w:space="0" w:color="auto"/>
              <w:bottom w:val="single" w:sz="4" w:space="0" w:color="auto"/>
              <w:right w:val="single" w:sz="4" w:space="0" w:color="auto"/>
            </w:tcBorders>
          </w:tcPr>
          <w:p w:rsidR="00E671AC" w:rsidRPr="00094465" w:rsidRDefault="00E671AC" w:rsidP="006C7C08">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tcPr>
          <w:p w:rsidR="00E671AC" w:rsidRPr="00094465" w:rsidRDefault="00E671AC" w:rsidP="006C7C08">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E671AC" w:rsidRPr="0023476A" w:rsidTr="00094465">
        <w:tc>
          <w:tcPr>
            <w:tcW w:w="6978" w:type="dxa"/>
            <w:tcBorders>
              <w:top w:val="single" w:sz="4" w:space="0" w:color="auto"/>
              <w:left w:val="single" w:sz="4" w:space="0" w:color="auto"/>
              <w:bottom w:val="single" w:sz="4" w:space="0" w:color="auto"/>
              <w:right w:val="single" w:sz="4" w:space="0" w:color="auto"/>
            </w:tcBorders>
          </w:tcPr>
          <w:p w:rsidR="00E671AC" w:rsidRPr="00B943F5" w:rsidRDefault="00E671AC" w:rsidP="00E671AC">
            <w:pPr>
              <w:numPr>
                <w:ilvl w:val="0"/>
                <w:numId w:val="47"/>
              </w:numPr>
              <w:suppressAutoHyphens w:val="0"/>
              <w:spacing w:after="200" w:line="276" w:lineRule="auto"/>
              <w:ind w:left="720"/>
              <w:contextualSpacing/>
              <w:rPr>
                <w:rFonts w:eastAsia="Calibri"/>
                <w:color w:val="auto"/>
                <w:kern w:val="0"/>
                <w:lang w:val="sr-Cyrl-BA" w:eastAsia="en-US"/>
              </w:rPr>
            </w:pPr>
            <w:r w:rsidRPr="00B943F5">
              <w:rPr>
                <w:rFonts w:eastAsia="Calibri"/>
                <w:color w:val="auto"/>
                <w:kern w:val="0"/>
                <w:lang w:val="ru-RU" w:eastAsia="en-US"/>
              </w:rPr>
              <w:t>Панорама предње ветробранско стакло (из једног дела)</w:t>
            </w:r>
          </w:p>
        </w:tc>
        <w:tc>
          <w:tcPr>
            <w:tcW w:w="992" w:type="dxa"/>
            <w:tcBorders>
              <w:top w:val="single" w:sz="4" w:space="0" w:color="auto"/>
              <w:left w:val="single" w:sz="4" w:space="0" w:color="auto"/>
              <w:bottom w:val="single" w:sz="4" w:space="0" w:color="auto"/>
              <w:right w:val="single" w:sz="4" w:space="0" w:color="auto"/>
            </w:tcBorders>
          </w:tcPr>
          <w:p w:rsidR="00E671AC" w:rsidRPr="00094465" w:rsidRDefault="00E671AC" w:rsidP="006C7C08">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tcPr>
          <w:p w:rsidR="00E671AC" w:rsidRPr="00094465" w:rsidRDefault="00E671AC" w:rsidP="006C7C08">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E671AC" w:rsidRPr="0023476A" w:rsidTr="007C19F3">
        <w:tc>
          <w:tcPr>
            <w:tcW w:w="8882" w:type="dxa"/>
            <w:gridSpan w:val="3"/>
            <w:tcBorders>
              <w:top w:val="single" w:sz="4" w:space="0" w:color="auto"/>
              <w:left w:val="single" w:sz="4" w:space="0" w:color="auto"/>
              <w:bottom w:val="single" w:sz="4" w:space="0" w:color="auto"/>
              <w:right w:val="single" w:sz="4" w:space="0" w:color="auto"/>
            </w:tcBorders>
          </w:tcPr>
          <w:p w:rsidR="00E671AC" w:rsidRPr="00E671AC" w:rsidRDefault="00E671AC" w:rsidP="00E671AC">
            <w:pPr>
              <w:suppressAutoHyphens w:val="0"/>
              <w:spacing w:line="276" w:lineRule="auto"/>
              <w:contextualSpacing/>
              <w:rPr>
                <w:rFonts w:eastAsia="Calibri"/>
                <w:b/>
                <w:color w:val="auto"/>
                <w:kern w:val="0"/>
                <w:lang w:val="sr-Cyrl-RS" w:eastAsia="en-US"/>
              </w:rPr>
            </w:pPr>
            <w:r w:rsidRPr="00E671AC">
              <w:rPr>
                <w:rFonts w:eastAsia="Calibri"/>
                <w:b/>
                <w:color w:val="auto"/>
                <w:kern w:val="0"/>
                <w:lang w:val="sr-Cyrl-BA" w:eastAsia="en-US"/>
              </w:rPr>
              <w:t>Електрична опрема</w:t>
            </w:r>
          </w:p>
        </w:tc>
      </w:tr>
      <w:tr w:rsidR="00E671AC" w:rsidRPr="0023476A" w:rsidTr="00094465">
        <w:tc>
          <w:tcPr>
            <w:tcW w:w="6978" w:type="dxa"/>
            <w:tcBorders>
              <w:top w:val="single" w:sz="4" w:space="0" w:color="auto"/>
              <w:left w:val="single" w:sz="4" w:space="0" w:color="auto"/>
              <w:bottom w:val="single" w:sz="4" w:space="0" w:color="auto"/>
              <w:right w:val="single" w:sz="4" w:space="0" w:color="auto"/>
            </w:tcBorders>
          </w:tcPr>
          <w:p w:rsidR="00E671AC" w:rsidRPr="00B943F5" w:rsidRDefault="00E671AC" w:rsidP="00E671AC">
            <w:pPr>
              <w:numPr>
                <w:ilvl w:val="0"/>
                <w:numId w:val="47"/>
              </w:numPr>
              <w:suppressAutoHyphens w:val="0"/>
              <w:spacing w:after="200" w:line="276" w:lineRule="auto"/>
              <w:ind w:left="720"/>
              <w:contextualSpacing/>
              <w:rPr>
                <w:rFonts w:eastAsia="Calibri"/>
                <w:color w:val="auto"/>
                <w:kern w:val="0"/>
                <w:lang w:val="sr-Cyrl-BA" w:eastAsia="en-US"/>
              </w:rPr>
            </w:pPr>
            <w:r w:rsidRPr="00B943F5">
              <w:rPr>
                <w:rFonts w:eastAsia="Calibri"/>
                <w:color w:val="auto"/>
                <w:kern w:val="0"/>
                <w:lang w:val="sr-Cyrl-BA" w:eastAsia="en-US"/>
              </w:rPr>
              <w:t>Ротационо светло – једно</w:t>
            </w:r>
          </w:p>
        </w:tc>
        <w:tc>
          <w:tcPr>
            <w:tcW w:w="992" w:type="dxa"/>
            <w:tcBorders>
              <w:top w:val="single" w:sz="4" w:space="0" w:color="auto"/>
              <w:left w:val="single" w:sz="4" w:space="0" w:color="auto"/>
              <w:bottom w:val="single" w:sz="4" w:space="0" w:color="auto"/>
              <w:right w:val="single" w:sz="4" w:space="0" w:color="auto"/>
            </w:tcBorders>
          </w:tcPr>
          <w:p w:rsidR="00E671AC" w:rsidRPr="00094465" w:rsidRDefault="00E671AC" w:rsidP="007C19F3">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tcPr>
          <w:p w:rsidR="00E671AC" w:rsidRPr="00094465" w:rsidRDefault="00E671AC" w:rsidP="007C19F3">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E671AC" w:rsidRPr="0023476A" w:rsidTr="00094465">
        <w:tc>
          <w:tcPr>
            <w:tcW w:w="6978" w:type="dxa"/>
            <w:tcBorders>
              <w:top w:val="single" w:sz="4" w:space="0" w:color="auto"/>
              <w:left w:val="single" w:sz="4" w:space="0" w:color="auto"/>
              <w:bottom w:val="single" w:sz="4" w:space="0" w:color="auto"/>
              <w:right w:val="single" w:sz="4" w:space="0" w:color="auto"/>
            </w:tcBorders>
          </w:tcPr>
          <w:p w:rsidR="00E671AC" w:rsidRPr="00B943F5" w:rsidRDefault="00E671AC" w:rsidP="00E671AC">
            <w:pPr>
              <w:numPr>
                <w:ilvl w:val="0"/>
                <w:numId w:val="47"/>
              </w:numPr>
              <w:suppressAutoHyphens w:val="0"/>
              <w:spacing w:after="200" w:line="276" w:lineRule="auto"/>
              <w:ind w:left="720"/>
              <w:contextualSpacing/>
              <w:rPr>
                <w:rFonts w:eastAsia="Calibri"/>
                <w:color w:val="auto"/>
                <w:kern w:val="0"/>
                <w:lang w:val="sr-Cyrl-BA" w:eastAsia="en-US"/>
              </w:rPr>
            </w:pPr>
            <w:r w:rsidRPr="00B943F5">
              <w:rPr>
                <w:rFonts w:eastAsia="Calibri"/>
                <w:color w:val="auto"/>
                <w:kern w:val="0"/>
                <w:lang w:val="sr-Cyrl-BA" w:eastAsia="en-US"/>
              </w:rPr>
              <w:t xml:space="preserve">Прикључак електричне инсталације у кабини 3-полна утичница, </w:t>
            </w:r>
            <w:proofErr w:type="spellStart"/>
            <w:r w:rsidRPr="00B943F5">
              <w:rPr>
                <w:rFonts w:eastAsia="Calibri"/>
                <w:color w:val="auto"/>
                <w:kern w:val="0"/>
                <w:lang w:val="sr-Cyrl-BA" w:eastAsia="en-US"/>
              </w:rPr>
              <w:t>вишеполна</w:t>
            </w:r>
            <w:proofErr w:type="spellEnd"/>
            <w:r w:rsidRPr="00B943F5">
              <w:rPr>
                <w:rFonts w:eastAsia="Calibri"/>
                <w:color w:val="auto"/>
                <w:kern w:val="0"/>
                <w:lang w:val="sr-Cyrl-BA" w:eastAsia="en-US"/>
              </w:rPr>
              <w:t xml:space="preserve"> утичница / полна утичница за</w:t>
            </w:r>
            <w:r w:rsidRPr="00B943F5">
              <w:rPr>
                <w:rFonts w:eastAsia="Calibri"/>
                <w:color w:val="auto"/>
                <w:kern w:val="0"/>
                <w:lang w:val="ru-RU" w:eastAsia="en-US"/>
              </w:rPr>
              <w:t xml:space="preserve"> </w:t>
            </w:r>
            <w:r w:rsidRPr="00B943F5">
              <w:rPr>
                <w:rFonts w:eastAsia="Calibri"/>
                <w:color w:val="auto"/>
                <w:kern w:val="0"/>
                <w:lang w:val="sr-Cyrl-BA" w:eastAsia="en-US"/>
              </w:rPr>
              <w:t xml:space="preserve">вучу приколице према </w:t>
            </w:r>
            <w:r w:rsidRPr="00B943F5">
              <w:rPr>
                <w:rFonts w:eastAsia="Calibri"/>
                <w:color w:val="auto"/>
                <w:kern w:val="0"/>
                <w:lang w:eastAsia="en-US"/>
              </w:rPr>
              <w:t>EU</w:t>
            </w:r>
            <w:r w:rsidRPr="00B943F5">
              <w:rPr>
                <w:rFonts w:eastAsia="Calibri"/>
                <w:color w:val="auto"/>
                <w:kern w:val="0"/>
                <w:lang w:val="ru-RU" w:eastAsia="en-US"/>
              </w:rPr>
              <w:t xml:space="preserve"> </w:t>
            </w:r>
            <w:r w:rsidRPr="00B943F5">
              <w:rPr>
                <w:rFonts w:eastAsia="Calibri"/>
                <w:color w:val="auto"/>
                <w:kern w:val="0"/>
                <w:lang w:val="sr-Cyrl-BA" w:eastAsia="en-US"/>
              </w:rPr>
              <w:t xml:space="preserve">стандардима и </w:t>
            </w:r>
            <w:r w:rsidRPr="00B943F5">
              <w:rPr>
                <w:rFonts w:eastAsia="Calibri"/>
                <w:color w:val="auto"/>
                <w:kern w:val="0"/>
                <w:lang w:eastAsia="en-US"/>
              </w:rPr>
              <w:t>USB</w:t>
            </w:r>
            <w:r w:rsidRPr="00B943F5">
              <w:rPr>
                <w:rFonts w:eastAsia="Calibri"/>
                <w:color w:val="auto"/>
                <w:kern w:val="0"/>
                <w:lang w:val="ru-RU" w:eastAsia="en-US"/>
              </w:rPr>
              <w:t xml:space="preserve"> утичница у кабини</w:t>
            </w:r>
          </w:p>
        </w:tc>
        <w:tc>
          <w:tcPr>
            <w:tcW w:w="992" w:type="dxa"/>
            <w:tcBorders>
              <w:top w:val="single" w:sz="4" w:space="0" w:color="auto"/>
              <w:left w:val="single" w:sz="4" w:space="0" w:color="auto"/>
              <w:bottom w:val="single" w:sz="4" w:space="0" w:color="auto"/>
              <w:right w:val="single" w:sz="4" w:space="0" w:color="auto"/>
            </w:tcBorders>
          </w:tcPr>
          <w:p w:rsidR="00E671AC" w:rsidRPr="00094465" w:rsidRDefault="00E671AC" w:rsidP="006C7C08">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tcPr>
          <w:p w:rsidR="00E671AC" w:rsidRPr="00094465" w:rsidRDefault="00E671AC" w:rsidP="006C7C08">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E671AC" w:rsidRPr="0023476A" w:rsidTr="00094465">
        <w:tc>
          <w:tcPr>
            <w:tcW w:w="6978" w:type="dxa"/>
            <w:tcBorders>
              <w:top w:val="single" w:sz="4" w:space="0" w:color="auto"/>
              <w:left w:val="single" w:sz="4" w:space="0" w:color="auto"/>
              <w:bottom w:val="single" w:sz="4" w:space="0" w:color="auto"/>
              <w:right w:val="single" w:sz="4" w:space="0" w:color="auto"/>
            </w:tcBorders>
          </w:tcPr>
          <w:p w:rsidR="00E671AC" w:rsidRPr="00B943F5" w:rsidRDefault="00E671AC" w:rsidP="00E671AC">
            <w:pPr>
              <w:numPr>
                <w:ilvl w:val="0"/>
                <w:numId w:val="47"/>
              </w:numPr>
              <w:suppressAutoHyphens w:val="0"/>
              <w:spacing w:after="200" w:line="276" w:lineRule="auto"/>
              <w:ind w:left="720"/>
              <w:contextualSpacing/>
              <w:rPr>
                <w:rFonts w:eastAsia="Calibri"/>
                <w:color w:val="auto"/>
                <w:kern w:val="0"/>
                <w:lang w:val="sr-Cyrl-BA" w:eastAsia="en-US"/>
              </w:rPr>
            </w:pPr>
            <w:r w:rsidRPr="00B943F5">
              <w:rPr>
                <w:rFonts w:eastAsia="Calibri"/>
                <w:color w:val="auto"/>
                <w:kern w:val="0"/>
                <w:lang w:val="sr-Cyrl-BA" w:eastAsia="en-US"/>
              </w:rPr>
              <w:t>Систем за загревање горива</w:t>
            </w:r>
          </w:p>
        </w:tc>
        <w:tc>
          <w:tcPr>
            <w:tcW w:w="992" w:type="dxa"/>
            <w:tcBorders>
              <w:top w:val="single" w:sz="4" w:space="0" w:color="auto"/>
              <w:left w:val="single" w:sz="4" w:space="0" w:color="auto"/>
              <w:bottom w:val="single" w:sz="4" w:space="0" w:color="auto"/>
              <w:right w:val="single" w:sz="4" w:space="0" w:color="auto"/>
            </w:tcBorders>
          </w:tcPr>
          <w:p w:rsidR="00E671AC" w:rsidRPr="00094465" w:rsidRDefault="00E671AC" w:rsidP="006C7C08">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tcPr>
          <w:p w:rsidR="00E671AC" w:rsidRPr="00094465" w:rsidRDefault="00E671AC" w:rsidP="006C7C08">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E671AC" w:rsidRPr="0023476A" w:rsidTr="00094465">
        <w:tc>
          <w:tcPr>
            <w:tcW w:w="6978" w:type="dxa"/>
            <w:tcBorders>
              <w:top w:val="single" w:sz="4" w:space="0" w:color="auto"/>
              <w:left w:val="single" w:sz="4" w:space="0" w:color="auto"/>
              <w:bottom w:val="single" w:sz="4" w:space="0" w:color="auto"/>
              <w:right w:val="single" w:sz="4" w:space="0" w:color="auto"/>
            </w:tcBorders>
          </w:tcPr>
          <w:p w:rsidR="00E671AC" w:rsidRPr="00B943F5" w:rsidRDefault="00E671AC" w:rsidP="00E671AC">
            <w:pPr>
              <w:numPr>
                <w:ilvl w:val="0"/>
                <w:numId w:val="47"/>
              </w:numPr>
              <w:suppressAutoHyphens w:val="0"/>
              <w:spacing w:after="200" w:line="276" w:lineRule="auto"/>
              <w:ind w:left="720"/>
              <w:contextualSpacing/>
              <w:rPr>
                <w:rFonts w:eastAsia="Calibri"/>
                <w:color w:val="auto"/>
                <w:kern w:val="0"/>
                <w:lang w:val="sr-Cyrl-BA" w:eastAsia="en-US"/>
              </w:rPr>
            </w:pPr>
            <w:r w:rsidRPr="00B943F5">
              <w:rPr>
                <w:rFonts w:eastAsia="Calibri"/>
                <w:color w:val="auto"/>
                <w:kern w:val="0"/>
                <w:lang w:val="sr-Cyrl-BA" w:eastAsia="en-US"/>
              </w:rPr>
              <w:lastRenderedPageBreak/>
              <w:t>Главни прекидач масе</w:t>
            </w:r>
          </w:p>
        </w:tc>
        <w:tc>
          <w:tcPr>
            <w:tcW w:w="992" w:type="dxa"/>
            <w:tcBorders>
              <w:top w:val="single" w:sz="4" w:space="0" w:color="auto"/>
              <w:left w:val="single" w:sz="4" w:space="0" w:color="auto"/>
              <w:bottom w:val="single" w:sz="4" w:space="0" w:color="auto"/>
              <w:right w:val="single" w:sz="4" w:space="0" w:color="auto"/>
            </w:tcBorders>
          </w:tcPr>
          <w:p w:rsidR="00E671AC" w:rsidRPr="00094465" w:rsidRDefault="00E671AC" w:rsidP="006C7C08">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tcPr>
          <w:p w:rsidR="00E671AC" w:rsidRPr="00094465" w:rsidRDefault="00E671AC" w:rsidP="006C7C08">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E671AC" w:rsidRPr="0023476A" w:rsidTr="007C19F3">
        <w:tc>
          <w:tcPr>
            <w:tcW w:w="8882" w:type="dxa"/>
            <w:gridSpan w:val="3"/>
            <w:tcBorders>
              <w:top w:val="single" w:sz="4" w:space="0" w:color="auto"/>
              <w:left w:val="single" w:sz="4" w:space="0" w:color="auto"/>
              <w:bottom w:val="single" w:sz="4" w:space="0" w:color="auto"/>
              <w:right w:val="single" w:sz="4" w:space="0" w:color="auto"/>
            </w:tcBorders>
          </w:tcPr>
          <w:p w:rsidR="00E671AC" w:rsidRPr="00E671AC" w:rsidRDefault="00E671AC" w:rsidP="00E671AC">
            <w:pPr>
              <w:tabs>
                <w:tab w:val="left" w:pos="1553"/>
              </w:tabs>
              <w:suppressAutoHyphens w:val="0"/>
              <w:spacing w:line="276" w:lineRule="auto"/>
              <w:contextualSpacing/>
              <w:rPr>
                <w:rFonts w:eastAsia="Calibri"/>
                <w:b/>
                <w:color w:val="auto"/>
                <w:kern w:val="0"/>
                <w:lang w:val="sr-Cyrl-RS" w:eastAsia="en-US"/>
              </w:rPr>
            </w:pPr>
            <w:r w:rsidRPr="00E671AC">
              <w:rPr>
                <w:rFonts w:eastAsia="Calibri"/>
                <w:b/>
                <w:color w:val="auto"/>
                <w:kern w:val="0"/>
                <w:lang w:val="sr-Cyrl-BA" w:eastAsia="en-US"/>
              </w:rPr>
              <w:t>Додатна опрема</w:t>
            </w:r>
          </w:p>
        </w:tc>
      </w:tr>
      <w:tr w:rsidR="00E671AC" w:rsidRPr="0023476A" w:rsidTr="00094465">
        <w:tc>
          <w:tcPr>
            <w:tcW w:w="6978" w:type="dxa"/>
            <w:tcBorders>
              <w:top w:val="single" w:sz="4" w:space="0" w:color="auto"/>
              <w:left w:val="single" w:sz="4" w:space="0" w:color="auto"/>
              <w:bottom w:val="single" w:sz="4" w:space="0" w:color="auto"/>
              <w:right w:val="single" w:sz="4" w:space="0" w:color="auto"/>
            </w:tcBorders>
          </w:tcPr>
          <w:p w:rsidR="00E671AC" w:rsidRPr="00B943F5" w:rsidRDefault="00E671AC" w:rsidP="00E671AC">
            <w:pPr>
              <w:numPr>
                <w:ilvl w:val="0"/>
                <w:numId w:val="47"/>
              </w:numPr>
              <w:suppressAutoHyphens w:val="0"/>
              <w:spacing w:after="200" w:line="276" w:lineRule="auto"/>
              <w:ind w:left="720"/>
              <w:contextualSpacing/>
              <w:rPr>
                <w:rFonts w:eastAsia="Calibri"/>
                <w:color w:val="auto"/>
                <w:kern w:val="0"/>
                <w:lang w:val="sr-Cyrl-BA" w:eastAsia="en-US"/>
              </w:rPr>
            </w:pPr>
            <w:r w:rsidRPr="00B943F5">
              <w:rPr>
                <w:rFonts w:eastAsia="Calibri"/>
                <w:color w:val="auto"/>
                <w:kern w:val="0"/>
                <w:lang w:val="sr-Cyrl-BA" w:eastAsia="en-US"/>
              </w:rPr>
              <w:t>Пнеуматска инсталација тип 2-линијски, за качење пољопривредне приколице</w:t>
            </w:r>
          </w:p>
        </w:tc>
        <w:tc>
          <w:tcPr>
            <w:tcW w:w="992" w:type="dxa"/>
            <w:tcBorders>
              <w:top w:val="single" w:sz="4" w:space="0" w:color="auto"/>
              <w:left w:val="single" w:sz="4" w:space="0" w:color="auto"/>
              <w:bottom w:val="single" w:sz="4" w:space="0" w:color="auto"/>
              <w:right w:val="single" w:sz="4" w:space="0" w:color="auto"/>
            </w:tcBorders>
          </w:tcPr>
          <w:p w:rsidR="00E671AC" w:rsidRPr="00094465" w:rsidRDefault="00E671AC" w:rsidP="007C19F3">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tcPr>
          <w:p w:rsidR="00E671AC" w:rsidRPr="00094465" w:rsidRDefault="00E671AC" w:rsidP="007C19F3">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E671AC" w:rsidRPr="0023476A" w:rsidTr="00094465">
        <w:tc>
          <w:tcPr>
            <w:tcW w:w="6978" w:type="dxa"/>
            <w:tcBorders>
              <w:top w:val="single" w:sz="4" w:space="0" w:color="auto"/>
              <w:left w:val="single" w:sz="4" w:space="0" w:color="auto"/>
              <w:bottom w:val="single" w:sz="4" w:space="0" w:color="auto"/>
              <w:right w:val="single" w:sz="4" w:space="0" w:color="auto"/>
            </w:tcBorders>
          </w:tcPr>
          <w:p w:rsidR="00E671AC" w:rsidRPr="00B943F5" w:rsidRDefault="00E671AC" w:rsidP="00E671AC">
            <w:pPr>
              <w:numPr>
                <w:ilvl w:val="0"/>
                <w:numId w:val="47"/>
              </w:numPr>
              <w:suppressAutoHyphens w:val="0"/>
              <w:spacing w:after="200" w:line="276" w:lineRule="auto"/>
              <w:ind w:left="720"/>
              <w:contextualSpacing/>
              <w:rPr>
                <w:rFonts w:eastAsia="Calibri"/>
                <w:color w:val="auto"/>
                <w:kern w:val="0"/>
                <w:lang w:val="sr-Cyrl-BA" w:eastAsia="en-US"/>
              </w:rPr>
            </w:pPr>
            <w:r w:rsidRPr="00B943F5">
              <w:rPr>
                <w:rFonts w:eastAsia="Calibri"/>
                <w:color w:val="auto"/>
                <w:kern w:val="0"/>
                <w:lang w:val="sr-Cyrl-BA" w:eastAsia="en-US"/>
              </w:rPr>
              <w:t>Предњи</w:t>
            </w:r>
            <w:r w:rsidRPr="00B943F5">
              <w:rPr>
                <w:rFonts w:eastAsia="Calibri"/>
                <w:color w:val="auto"/>
                <w:kern w:val="0"/>
                <w:lang w:val="ru-RU" w:eastAsia="en-US"/>
              </w:rPr>
              <w:t xml:space="preserve"> подизни механизам  + 1 пар извода хидраулике</w:t>
            </w:r>
          </w:p>
        </w:tc>
        <w:tc>
          <w:tcPr>
            <w:tcW w:w="992" w:type="dxa"/>
            <w:tcBorders>
              <w:top w:val="single" w:sz="4" w:space="0" w:color="auto"/>
              <w:left w:val="single" w:sz="4" w:space="0" w:color="auto"/>
              <w:bottom w:val="single" w:sz="4" w:space="0" w:color="auto"/>
              <w:right w:val="single" w:sz="4" w:space="0" w:color="auto"/>
            </w:tcBorders>
          </w:tcPr>
          <w:p w:rsidR="00E671AC" w:rsidRPr="00094465" w:rsidRDefault="00E671AC" w:rsidP="007C19F3">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tcPr>
          <w:p w:rsidR="00E671AC" w:rsidRPr="00094465" w:rsidRDefault="00E671AC" w:rsidP="007C19F3">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E671AC" w:rsidRPr="0023476A" w:rsidTr="00094465">
        <w:tc>
          <w:tcPr>
            <w:tcW w:w="6978" w:type="dxa"/>
            <w:tcBorders>
              <w:top w:val="single" w:sz="4" w:space="0" w:color="auto"/>
              <w:left w:val="single" w:sz="4" w:space="0" w:color="auto"/>
              <w:bottom w:val="single" w:sz="4" w:space="0" w:color="auto"/>
              <w:right w:val="single" w:sz="4" w:space="0" w:color="auto"/>
            </w:tcBorders>
          </w:tcPr>
          <w:p w:rsidR="00E671AC" w:rsidRPr="00B943F5" w:rsidRDefault="00E671AC" w:rsidP="00E671AC">
            <w:pPr>
              <w:numPr>
                <w:ilvl w:val="0"/>
                <w:numId w:val="47"/>
              </w:numPr>
              <w:suppressAutoHyphens w:val="0"/>
              <w:spacing w:after="200" w:line="276" w:lineRule="auto"/>
              <w:ind w:left="720"/>
              <w:contextualSpacing/>
              <w:rPr>
                <w:rFonts w:eastAsia="Calibri"/>
                <w:color w:val="auto"/>
                <w:kern w:val="0"/>
                <w:lang w:val="sr-Cyrl-BA" w:eastAsia="en-US"/>
              </w:rPr>
            </w:pPr>
            <w:r w:rsidRPr="00B943F5">
              <w:rPr>
                <w:rFonts w:eastAsia="Calibri"/>
                <w:color w:val="auto"/>
                <w:kern w:val="0"/>
                <w:lang w:val="ru-RU" w:eastAsia="en-US"/>
              </w:rPr>
              <w:t>Предњи тег: минимум</w:t>
            </w:r>
            <w:r w:rsidRPr="00B943F5">
              <w:rPr>
                <w:rFonts w:eastAsia="Calibri"/>
                <w:color w:val="auto"/>
                <w:kern w:val="0"/>
                <w:lang w:val="sr-Cyrl-BA" w:eastAsia="en-US"/>
              </w:rPr>
              <w:t xml:space="preserve"> 900</w:t>
            </w:r>
            <w:r w:rsidRPr="00B943F5">
              <w:rPr>
                <w:rFonts w:eastAsia="Calibri"/>
                <w:color w:val="auto"/>
                <w:kern w:val="0"/>
                <w:lang w:val="ru-RU" w:eastAsia="en-US"/>
              </w:rPr>
              <w:t xml:space="preserve"> </w:t>
            </w:r>
            <w:r w:rsidRPr="00B943F5">
              <w:rPr>
                <w:rFonts w:eastAsia="Calibri"/>
                <w:color w:val="auto"/>
                <w:kern w:val="0"/>
                <w:lang w:eastAsia="en-US"/>
              </w:rPr>
              <w:t>kg</w:t>
            </w:r>
            <w:r w:rsidRPr="00B943F5">
              <w:rPr>
                <w:rFonts w:eastAsia="Calibri"/>
                <w:color w:val="auto"/>
                <w:kern w:val="0"/>
                <w:lang w:val="ru-RU" w:eastAsia="en-US"/>
              </w:rPr>
              <w:t xml:space="preserve"> са могућношћу качења на предњи подизни механизам</w:t>
            </w:r>
          </w:p>
        </w:tc>
        <w:tc>
          <w:tcPr>
            <w:tcW w:w="992" w:type="dxa"/>
            <w:tcBorders>
              <w:top w:val="single" w:sz="4" w:space="0" w:color="auto"/>
              <w:left w:val="single" w:sz="4" w:space="0" w:color="auto"/>
              <w:bottom w:val="single" w:sz="4" w:space="0" w:color="auto"/>
              <w:right w:val="single" w:sz="4" w:space="0" w:color="auto"/>
            </w:tcBorders>
          </w:tcPr>
          <w:p w:rsidR="00E671AC" w:rsidRPr="00094465" w:rsidRDefault="00E671AC" w:rsidP="007C19F3">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tcPr>
          <w:p w:rsidR="00E671AC" w:rsidRPr="00094465" w:rsidRDefault="00E671AC" w:rsidP="007C19F3">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E671AC" w:rsidRPr="0023476A" w:rsidTr="00094465">
        <w:tc>
          <w:tcPr>
            <w:tcW w:w="6978" w:type="dxa"/>
            <w:tcBorders>
              <w:top w:val="single" w:sz="4" w:space="0" w:color="auto"/>
              <w:left w:val="single" w:sz="4" w:space="0" w:color="auto"/>
              <w:bottom w:val="single" w:sz="4" w:space="0" w:color="auto"/>
              <w:right w:val="single" w:sz="4" w:space="0" w:color="auto"/>
            </w:tcBorders>
          </w:tcPr>
          <w:p w:rsidR="00E671AC" w:rsidRPr="00B943F5" w:rsidRDefault="00E671AC" w:rsidP="00E671AC">
            <w:pPr>
              <w:numPr>
                <w:ilvl w:val="0"/>
                <w:numId w:val="47"/>
              </w:numPr>
              <w:suppressAutoHyphens w:val="0"/>
              <w:spacing w:after="200" w:line="276" w:lineRule="auto"/>
              <w:ind w:left="720"/>
              <w:contextualSpacing/>
              <w:rPr>
                <w:rFonts w:eastAsia="Calibri"/>
                <w:color w:val="auto"/>
                <w:kern w:val="0"/>
                <w:lang w:val="sr-Cyrl-BA" w:eastAsia="en-US"/>
              </w:rPr>
            </w:pPr>
            <w:r w:rsidRPr="00B943F5">
              <w:rPr>
                <w:rFonts w:eastAsia="Calibri"/>
                <w:color w:val="auto"/>
                <w:kern w:val="0"/>
                <w:lang w:val="sr-Cyrl-BA" w:eastAsia="en-US"/>
              </w:rPr>
              <w:t xml:space="preserve">Припрема трактора за аутоматску навигацију – уграђен </w:t>
            </w:r>
            <w:proofErr w:type="spellStart"/>
            <w:r w:rsidRPr="00B943F5">
              <w:rPr>
                <w:rFonts w:eastAsia="Calibri"/>
                <w:color w:val="auto"/>
                <w:kern w:val="0"/>
                <w:lang w:val="sr-Cyrl-BA" w:eastAsia="en-US"/>
              </w:rPr>
              <w:t>хидромотор</w:t>
            </w:r>
            <w:proofErr w:type="spellEnd"/>
            <w:r w:rsidRPr="00B943F5">
              <w:rPr>
                <w:rFonts w:eastAsia="Calibri"/>
                <w:color w:val="auto"/>
                <w:kern w:val="0"/>
                <w:lang w:val="sr-Cyrl-BA" w:eastAsia="en-US"/>
              </w:rPr>
              <w:t xml:space="preserve"> на </w:t>
            </w:r>
            <w:proofErr w:type="spellStart"/>
            <w:r w:rsidRPr="00B943F5">
              <w:rPr>
                <w:rFonts w:eastAsia="Calibri"/>
                <w:color w:val="auto"/>
                <w:kern w:val="0"/>
                <w:lang w:val="sr-Cyrl-BA" w:eastAsia="en-US"/>
              </w:rPr>
              <w:t>орбитрол</w:t>
            </w:r>
            <w:proofErr w:type="spellEnd"/>
            <w:r w:rsidRPr="00B943F5">
              <w:rPr>
                <w:rFonts w:eastAsia="Calibri"/>
                <w:color w:val="auto"/>
                <w:kern w:val="0"/>
                <w:lang w:val="sr-Cyrl-BA" w:eastAsia="en-US"/>
              </w:rPr>
              <w:t xml:space="preserve"> волана, носач пријемне антене и монитора</w:t>
            </w:r>
            <w:r w:rsidRPr="00B943F5">
              <w:rPr>
                <w:rFonts w:eastAsia="Calibri"/>
                <w:color w:val="auto"/>
                <w:kern w:val="0"/>
                <w:lang w:val="ru-RU" w:eastAsia="en-US"/>
              </w:rPr>
              <w:t>,</w:t>
            </w:r>
            <w:r w:rsidRPr="00B943F5">
              <w:rPr>
                <w:rFonts w:eastAsia="Calibri"/>
                <w:color w:val="auto"/>
                <w:kern w:val="0"/>
                <w:lang w:val="sr-Cyrl-BA" w:eastAsia="en-US"/>
              </w:rPr>
              <w:t xml:space="preserve"> ISO </w:t>
            </w:r>
            <w:r w:rsidRPr="00B943F5">
              <w:rPr>
                <w:rFonts w:eastAsia="Calibri"/>
                <w:color w:val="auto"/>
                <w:kern w:val="0"/>
                <w:lang w:eastAsia="en-US"/>
              </w:rPr>
              <w:t>Bus</w:t>
            </w:r>
            <w:r w:rsidRPr="00B943F5">
              <w:rPr>
                <w:rFonts w:eastAsia="Calibri"/>
                <w:color w:val="auto"/>
                <w:kern w:val="0"/>
                <w:lang w:val="sr-Cyrl-BA" w:eastAsia="en-US"/>
              </w:rPr>
              <w:t xml:space="preserve"> утичнице у кабини и споља</w:t>
            </w:r>
          </w:p>
        </w:tc>
        <w:tc>
          <w:tcPr>
            <w:tcW w:w="992" w:type="dxa"/>
            <w:tcBorders>
              <w:top w:val="single" w:sz="4" w:space="0" w:color="auto"/>
              <w:left w:val="single" w:sz="4" w:space="0" w:color="auto"/>
              <w:bottom w:val="single" w:sz="4" w:space="0" w:color="auto"/>
              <w:right w:val="single" w:sz="4" w:space="0" w:color="auto"/>
            </w:tcBorders>
          </w:tcPr>
          <w:p w:rsidR="00E671AC" w:rsidRPr="00094465" w:rsidRDefault="00E671AC" w:rsidP="007C19F3">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tcPr>
          <w:p w:rsidR="00E671AC" w:rsidRPr="00094465" w:rsidRDefault="00E671AC" w:rsidP="007C19F3">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E671AC" w:rsidRPr="0023476A" w:rsidTr="00094465">
        <w:tc>
          <w:tcPr>
            <w:tcW w:w="6978" w:type="dxa"/>
            <w:tcBorders>
              <w:top w:val="single" w:sz="4" w:space="0" w:color="auto"/>
              <w:left w:val="single" w:sz="4" w:space="0" w:color="auto"/>
              <w:bottom w:val="single" w:sz="4" w:space="0" w:color="auto"/>
              <w:right w:val="single" w:sz="4" w:space="0" w:color="auto"/>
            </w:tcBorders>
          </w:tcPr>
          <w:p w:rsidR="00E671AC" w:rsidRPr="00B943F5" w:rsidRDefault="00E671AC" w:rsidP="00E671AC">
            <w:pPr>
              <w:numPr>
                <w:ilvl w:val="0"/>
                <w:numId w:val="47"/>
              </w:numPr>
              <w:suppressAutoHyphens w:val="0"/>
              <w:spacing w:after="200" w:line="276" w:lineRule="auto"/>
              <w:ind w:left="720"/>
              <w:contextualSpacing/>
              <w:rPr>
                <w:rFonts w:eastAsia="Calibri"/>
                <w:color w:val="auto"/>
                <w:kern w:val="0"/>
                <w:lang w:val="sr-Cyrl-BA" w:eastAsia="en-US"/>
              </w:rPr>
            </w:pPr>
            <w:r w:rsidRPr="00B943F5">
              <w:rPr>
                <w:rFonts w:eastAsia="Calibri"/>
                <w:color w:val="auto"/>
                <w:kern w:val="0"/>
                <w:lang w:val="sr-Cyrl-BA" w:eastAsia="en-US"/>
              </w:rPr>
              <w:t xml:space="preserve">Монитор за контролу сателитске навигације са </w:t>
            </w:r>
            <w:proofErr w:type="spellStart"/>
            <w:r w:rsidRPr="00B943F5">
              <w:rPr>
                <w:rFonts w:eastAsia="Calibri"/>
                <w:color w:val="auto"/>
                <w:kern w:val="0"/>
                <w:lang w:val="sr-Cyrl-BA" w:eastAsia="en-US"/>
              </w:rPr>
              <w:t>активацијом</w:t>
            </w:r>
            <w:proofErr w:type="spellEnd"/>
            <w:r w:rsidRPr="00B943F5">
              <w:rPr>
                <w:rFonts w:eastAsia="Calibri"/>
                <w:color w:val="auto"/>
                <w:kern w:val="0"/>
                <w:lang w:val="sr-Cyrl-BA" w:eastAsia="en-US"/>
              </w:rPr>
              <w:t xml:space="preserve"> за аутоматску навигацију</w:t>
            </w:r>
          </w:p>
        </w:tc>
        <w:tc>
          <w:tcPr>
            <w:tcW w:w="992" w:type="dxa"/>
            <w:tcBorders>
              <w:top w:val="single" w:sz="4" w:space="0" w:color="auto"/>
              <w:left w:val="single" w:sz="4" w:space="0" w:color="auto"/>
              <w:bottom w:val="single" w:sz="4" w:space="0" w:color="auto"/>
              <w:right w:val="single" w:sz="4" w:space="0" w:color="auto"/>
            </w:tcBorders>
          </w:tcPr>
          <w:p w:rsidR="00E671AC" w:rsidRPr="00094465" w:rsidRDefault="00E671AC" w:rsidP="007C19F3">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tcPr>
          <w:p w:rsidR="00E671AC" w:rsidRPr="00094465" w:rsidRDefault="00E671AC" w:rsidP="007C19F3">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E671AC" w:rsidRPr="0023476A" w:rsidTr="00094465">
        <w:tc>
          <w:tcPr>
            <w:tcW w:w="6978" w:type="dxa"/>
            <w:tcBorders>
              <w:top w:val="single" w:sz="4" w:space="0" w:color="auto"/>
              <w:left w:val="single" w:sz="4" w:space="0" w:color="auto"/>
              <w:bottom w:val="single" w:sz="4" w:space="0" w:color="auto"/>
              <w:right w:val="single" w:sz="4" w:space="0" w:color="auto"/>
            </w:tcBorders>
          </w:tcPr>
          <w:p w:rsidR="00E671AC" w:rsidRPr="00B943F5" w:rsidRDefault="00E671AC" w:rsidP="00E671AC">
            <w:pPr>
              <w:numPr>
                <w:ilvl w:val="0"/>
                <w:numId w:val="47"/>
              </w:numPr>
              <w:suppressAutoHyphens w:val="0"/>
              <w:spacing w:after="200" w:line="276" w:lineRule="auto"/>
              <w:ind w:left="720"/>
              <w:contextualSpacing/>
              <w:rPr>
                <w:rFonts w:eastAsia="Calibri"/>
                <w:color w:val="auto"/>
                <w:kern w:val="0"/>
                <w:lang w:val="sr-Cyrl-BA" w:eastAsia="en-US"/>
              </w:rPr>
            </w:pPr>
            <w:r w:rsidRPr="00B943F5">
              <w:rPr>
                <w:rFonts w:eastAsia="Calibri"/>
                <w:color w:val="auto"/>
                <w:kern w:val="0"/>
                <w:lang w:val="hr-HR" w:eastAsia="en-US"/>
              </w:rPr>
              <w:t xml:space="preserve">Функције монитора: ISOBUS компатибилан, универзални терминал, аутоматска контрола секција, варијабилно дозирање инпута </w:t>
            </w:r>
          </w:p>
        </w:tc>
        <w:tc>
          <w:tcPr>
            <w:tcW w:w="992" w:type="dxa"/>
            <w:tcBorders>
              <w:top w:val="single" w:sz="4" w:space="0" w:color="auto"/>
              <w:left w:val="single" w:sz="4" w:space="0" w:color="auto"/>
              <w:bottom w:val="single" w:sz="4" w:space="0" w:color="auto"/>
              <w:right w:val="single" w:sz="4" w:space="0" w:color="auto"/>
            </w:tcBorders>
          </w:tcPr>
          <w:p w:rsidR="00E671AC" w:rsidRPr="00094465" w:rsidRDefault="00E671AC" w:rsidP="006C7C08">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tcPr>
          <w:p w:rsidR="00E671AC" w:rsidRPr="00094465" w:rsidRDefault="00E671AC" w:rsidP="006C7C08">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E671AC" w:rsidRPr="0023476A" w:rsidTr="00094465">
        <w:tc>
          <w:tcPr>
            <w:tcW w:w="6978" w:type="dxa"/>
            <w:tcBorders>
              <w:top w:val="single" w:sz="4" w:space="0" w:color="auto"/>
              <w:left w:val="single" w:sz="4" w:space="0" w:color="auto"/>
              <w:bottom w:val="single" w:sz="4" w:space="0" w:color="auto"/>
              <w:right w:val="single" w:sz="4" w:space="0" w:color="auto"/>
            </w:tcBorders>
          </w:tcPr>
          <w:p w:rsidR="00E671AC" w:rsidRPr="00B943F5" w:rsidRDefault="00E671AC" w:rsidP="00E671AC">
            <w:pPr>
              <w:numPr>
                <w:ilvl w:val="0"/>
                <w:numId w:val="47"/>
              </w:numPr>
              <w:suppressAutoHyphens w:val="0"/>
              <w:spacing w:after="200" w:line="276" w:lineRule="auto"/>
              <w:ind w:left="720"/>
              <w:contextualSpacing/>
              <w:rPr>
                <w:rFonts w:eastAsia="Calibri"/>
                <w:color w:val="auto"/>
                <w:kern w:val="0"/>
                <w:lang w:val="sr-Cyrl-BA" w:eastAsia="en-US"/>
              </w:rPr>
            </w:pPr>
            <w:proofErr w:type="spellStart"/>
            <w:r w:rsidRPr="00B943F5">
              <w:rPr>
                <w:rFonts w:eastAsia="Calibri"/>
                <w:color w:val="auto"/>
                <w:kern w:val="0"/>
                <w:lang w:val="sr-Cyrl-BA" w:eastAsia="en-US"/>
              </w:rPr>
              <w:t>Ресивер</w:t>
            </w:r>
            <w:proofErr w:type="spellEnd"/>
            <w:r w:rsidRPr="00B943F5">
              <w:rPr>
                <w:rFonts w:eastAsia="Calibri"/>
                <w:color w:val="auto"/>
                <w:kern w:val="0"/>
                <w:lang w:val="sr-Cyrl-BA" w:eastAsia="en-US"/>
              </w:rPr>
              <w:t xml:space="preserve"> за аутоматску навигацију са </w:t>
            </w:r>
            <w:proofErr w:type="spellStart"/>
            <w:r w:rsidRPr="00B943F5">
              <w:rPr>
                <w:rFonts w:eastAsia="Calibri"/>
                <w:color w:val="auto"/>
                <w:kern w:val="0"/>
                <w:lang w:val="sr-Cyrl-BA" w:eastAsia="en-US"/>
              </w:rPr>
              <w:t>активацијом</w:t>
            </w:r>
            <w:proofErr w:type="spellEnd"/>
            <w:r w:rsidRPr="00B943F5">
              <w:rPr>
                <w:rFonts w:eastAsia="Calibri"/>
                <w:color w:val="auto"/>
                <w:kern w:val="0"/>
                <w:lang w:val="sr-Cyrl-BA" w:eastAsia="en-US"/>
              </w:rPr>
              <w:t xml:space="preserve"> за </w:t>
            </w:r>
            <w:r w:rsidRPr="00B943F5">
              <w:rPr>
                <w:rFonts w:eastAsia="Calibri"/>
                <w:color w:val="auto"/>
                <w:kern w:val="0"/>
                <w:lang w:eastAsia="en-US"/>
              </w:rPr>
              <w:t>RTK</w:t>
            </w:r>
            <w:r w:rsidRPr="00B943F5">
              <w:rPr>
                <w:rFonts w:eastAsia="Calibri"/>
                <w:color w:val="auto"/>
                <w:kern w:val="0"/>
                <w:lang w:val="ru-RU" w:eastAsia="en-US"/>
              </w:rPr>
              <w:t xml:space="preserve">  сигнала прецизности ±2 </w:t>
            </w:r>
            <w:r w:rsidRPr="00B943F5">
              <w:rPr>
                <w:rFonts w:eastAsia="Calibri"/>
                <w:color w:val="auto"/>
                <w:kern w:val="0"/>
                <w:lang w:eastAsia="en-US"/>
              </w:rPr>
              <w:t>cm</w:t>
            </w:r>
            <w:r w:rsidRPr="00B943F5">
              <w:rPr>
                <w:rFonts w:eastAsia="Calibri"/>
                <w:color w:val="auto"/>
                <w:kern w:val="0"/>
                <w:lang w:val="ru-RU" w:eastAsia="en-US"/>
              </w:rPr>
              <w:t xml:space="preserve"> и урачунатим свим трошковима претплате за минимум 5 година</w:t>
            </w:r>
          </w:p>
        </w:tc>
        <w:tc>
          <w:tcPr>
            <w:tcW w:w="992" w:type="dxa"/>
            <w:tcBorders>
              <w:top w:val="single" w:sz="4" w:space="0" w:color="auto"/>
              <w:left w:val="single" w:sz="4" w:space="0" w:color="auto"/>
              <w:bottom w:val="single" w:sz="4" w:space="0" w:color="auto"/>
              <w:right w:val="single" w:sz="4" w:space="0" w:color="auto"/>
            </w:tcBorders>
          </w:tcPr>
          <w:p w:rsidR="00E671AC" w:rsidRPr="00094465" w:rsidRDefault="00E671AC" w:rsidP="006C7C08">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tcPr>
          <w:p w:rsidR="00E671AC" w:rsidRPr="00094465" w:rsidRDefault="00E671AC" w:rsidP="006C7C08">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E671AC" w:rsidRPr="0023476A" w:rsidTr="00094465">
        <w:tc>
          <w:tcPr>
            <w:tcW w:w="6978" w:type="dxa"/>
            <w:tcBorders>
              <w:top w:val="single" w:sz="4" w:space="0" w:color="auto"/>
              <w:left w:val="single" w:sz="4" w:space="0" w:color="auto"/>
              <w:bottom w:val="single" w:sz="4" w:space="0" w:color="auto"/>
              <w:right w:val="single" w:sz="4" w:space="0" w:color="auto"/>
            </w:tcBorders>
          </w:tcPr>
          <w:p w:rsidR="00E671AC" w:rsidRPr="00B943F5" w:rsidRDefault="00E671AC" w:rsidP="00E671AC">
            <w:pPr>
              <w:numPr>
                <w:ilvl w:val="0"/>
                <w:numId w:val="47"/>
              </w:numPr>
              <w:suppressAutoHyphens w:val="0"/>
              <w:spacing w:after="200" w:line="276" w:lineRule="auto"/>
              <w:ind w:left="720"/>
              <w:contextualSpacing/>
              <w:rPr>
                <w:rFonts w:eastAsia="Calibri"/>
                <w:color w:val="auto"/>
                <w:kern w:val="0"/>
                <w:lang w:val="sr-Cyrl-BA" w:eastAsia="en-US"/>
              </w:rPr>
            </w:pPr>
            <w:r w:rsidRPr="00B943F5">
              <w:rPr>
                <w:rFonts w:eastAsia="Calibri"/>
                <w:color w:val="auto"/>
                <w:kern w:val="0"/>
                <w:lang w:val="sr-Cyrl-BA" w:eastAsia="en-US"/>
              </w:rPr>
              <w:t xml:space="preserve">Систем за управљање на </w:t>
            </w:r>
            <w:proofErr w:type="spellStart"/>
            <w:r w:rsidRPr="00B943F5">
              <w:rPr>
                <w:rFonts w:eastAsia="Calibri"/>
                <w:color w:val="auto"/>
                <w:kern w:val="0"/>
                <w:lang w:val="sr-Cyrl-BA" w:eastAsia="en-US"/>
              </w:rPr>
              <w:t>увратинама</w:t>
            </w:r>
            <w:proofErr w:type="spellEnd"/>
            <w:r w:rsidRPr="00B943F5">
              <w:rPr>
                <w:rFonts w:eastAsia="Calibri"/>
                <w:color w:val="auto"/>
                <w:kern w:val="0"/>
                <w:lang w:val="sr-Cyrl-BA" w:eastAsia="en-US"/>
              </w:rPr>
              <w:t xml:space="preserve"> </w:t>
            </w:r>
            <w:r w:rsidRPr="00B943F5">
              <w:rPr>
                <w:rFonts w:eastAsia="Calibri"/>
                <w:color w:val="auto"/>
                <w:kern w:val="0"/>
                <w:lang w:eastAsia="en-US"/>
              </w:rPr>
              <w:t xml:space="preserve">HMS - </w:t>
            </w:r>
            <w:proofErr w:type="spellStart"/>
            <w:r w:rsidRPr="00B943F5">
              <w:rPr>
                <w:rFonts w:eastAsia="Calibri"/>
                <w:color w:val="auto"/>
                <w:kern w:val="0"/>
                <w:lang w:eastAsia="en-US"/>
              </w:rPr>
              <w:t>Headland</w:t>
            </w:r>
            <w:proofErr w:type="spellEnd"/>
            <w:r w:rsidRPr="00B943F5">
              <w:rPr>
                <w:rFonts w:eastAsia="Calibri"/>
                <w:color w:val="auto"/>
                <w:kern w:val="0"/>
                <w:lang w:eastAsia="en-US"/>
              </w:rPr>
              <w:t xml:space="preserve"> </w:t>
            </w:r>
            <w:proofErr w:type="spellStart"/>
            <w:r w:rsidRPr="00B943F5">
              <w:rPr>
                <w:rFonts w:eastAsia="Calibri"/>
                <w:color w:val="auto"/>
                <w:kern w:val="0"/>
                <w:lang w:eastAsia="en-US"/>
              </w:rPr>
              <w:t>Management</w:t>
            </w:r>
            <w:proofErr w:type="spellEnd"/>
            <w:r w:rsidRPr="00B943F5">
              <w:rPr>
                <w:rFonts w:eastAsia="Calibri"/>
                <w:color w:val="auto"/>
                <w:kern w:val="0"/>
                <w:lang w:eastAsia="en-US"/>
              </w:rPr>
              <w:t xml:space="preserve"> System</w:t>
            </w:r>
          </w:p>
        </w:tc>
        <w:tc>
          <w:tcPr>
            <w:tcW w:w="992" w:type="dxa"/>
            <w:tcBorders>
              <w:top w:val="single" w:sz="4" w:space="0" w:color="auto"/>
              <w:left w:val="single" w:sz="4" w:space="0" w:color="auto"/>
              <w:bottom w:val="single" w:sz="4" w:space="0" w:color="auto"/>
              <w:right w:val="single" w:sz="4" w:space="0" w:color="auto"/>
            </w:tcBorders>
          </w:tcPr>
          <w:p w:rsidR="00E671AC" w:rsidRPr="00094465" w:rsidRDefault="00E671AC" w:rsidP="006C7C08">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tcPr>
          <w:p w:rsidR="00E671AC" w:rsidRPr="00094465" w:rsidRDefault="00E671AC" w:rsidP="006C7C08">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E671AC" w:rsidRPr="0023476A" w:rsidTr="00094465">
        <w:tc>
          <w:tcPr>
            <w:tcW w:w="6978" w:type="dxa"/>
            <w:tcBorders>
              <w:top w:val="single" w:sz="4" w:space="0" w:color="auto"/>
              <w:left w:val="single" w:sz="4" w:space="0" w:color="auto"/>
              <w:bottom w:val="single" w:sz="4" w:space="0" w:color="auto"/>
              <w:right w:val="single" w:sz="4" w:space="0" w:color="auto"/>
            </w:tcBorders>
          </w:tcPr>
          <w:p w:rsidR="00E671AC" w:rsidRPr="00B943F5" w:rsidRDefault="00E671AC" w:rsidP="00E671AC">
            <w:pPr>
              <w:numPr>
                <w:ilvl w:val="0"/>
                <w:numId w:val="47"/>
              </w:numPr>
              <w:suppressAutoHyphens w:val="0"/>
              <w:spacing w:after="200" w:line="276" w:lineRule="auto"/>
              <w:ind w:left="720"/>
              <w:contextualSpacing/>
              <w:rPr>
                <w:rFonts w:eastAsia="Calibri"/>
                <w:color w:val="auto"/>
                <w:kern w:val="0"/>
                <w:lang w:val="sr-Cyrl-BA" w:eastAsia="en-US"/>
              </w:rPr>
            </w:pPr>
            <w:r w:rsidRPr="00B943F5">
              <w:rPr>
                <w:rFonts w:eastAsia="Calibri"/>
                <w:color w:val="auto"/>
                <w:kern w:val="0"/>
                <w:lang w:val="sr-Cyrl-BA" w:eastAsia="en-US"/>
              </w:rPr>
              <w:t xml:space="preserve">Едукација </w:t>
            </w:r>
            <w:proofErr w:type="spellStart"/>
            <w:r w:rsidRPr="00B943F5">
              <w:rPr>
                <w:rFonts w:eastAsia="Calibri"/>
                <w:color w:val="auto"/>
                <w:kern w:val="0"/>
                <w:lang w:val="sr-Cyrl-BA" w:eastAsia="en-US"/>
              </w:rPr>
              <w:t>руков</w:t>
            </w:r>
            <w:proofErr w:type="spellEnd"/>
            <w:r w:rsidRPr="00B943F5">
              <w:rPr>
                <w:rFonts w:eastAsia="Calibri"/>
                <w:color w:val="auto"/>
                <w:kern w:val="0"/>
                <w:lang w:eastAsia="en-US"/>
              </w:rPr>
              <w:t>a</w:t>
            </w:r>
            <w:r w:rsidRPr="00B943F5">
              <w:rPr>
                <w:rFonts w:eastAsia="Calibri"/>
                <w:color w:val="auto"/>
                <w:kern w:val="0"/>
                <w:lang w:val="sr-Cyrl-BA" w:eastAsia="en-US"/>
              </w:rPr>
              <w:t>оца са тестом и дипломом</w:t>
            </w:r>
          </w:p>
        </w:tc>
        <w:tc>
          <w:tcPr>
            <w:tcW w:w="992" w:type="dxa"/>
            <w:tcBorders>
              <w:top w:val="single" w:sz="4" w:space="0" w:color="auto"/>
              <w:left w:val="single" w:sz="4" w:space="0" w:color="auto"/>
              <w:bottom w:val="single" w:sz="4" w:space="0" w:color="auto"/>
              <w:right w:val="single" w:sz="4" w:space="0" w:color="auto"/>
            </w:tcBorders>
          </w:tcPr>
          <w:p w:rsidR="00E671AC" w:rsidRPr="00094465" w:rsidRDefault="00E671AC" w:rsidP="006C7C08">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tcPr>
          <w:p w:rsidR="00E671AC" w:rsidRPr="00094465" w:rsidRDefault="00E671AC" w:rsidP="006C7C08">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E671AC" w:rsidRPr="0023476A" w:rsidTr="00094465">
        <w:tc>
          <w:tcPr>
            <w:tcW w:w="6978" w:type="dxa"/>
            <w:tcBorders>
              <w:top w:val="single" w:sz="4" w:space="0" w:color="auto"/>
              <w:left w:val="single" w:sz="4" w:space="0" w:color="auto"/>
              <w:bottom w:val="single" w:sz="4" w:space="0" w:color="auto"/>
              <w:right w:val="single" w:sz="4" w:space="0" w:color="auto"/>
            </w:tcBorders>
          </w:tcPr>
          <w:p w:rsidR="00E671AC" w:rsidRPr="00B943F5" w:rsidRDefault="00E671AC" w:rsidP="00E671AC">
            <w:pPr>
              <w:numPr>
                <w:ilvl w:val="0"/>
                <w:numId w:val="47"/>
              </w:numPr>
              <w:suppressAutoHyphens w:val="0"/>
              <w:spacing w:after="200" w:line="276" w:lineRule="auto"/>
              <w:ind w:left="720"/>
              <w:contextualSpacing/>
              <w:rPr>
                <w:rFonts w:eastAsia="Calibri"/>
                <w:color w:val="auto"/>
                <w:kern w:val="0"/>
                <w:lang w:val="sr-Cyrl-BA" w:eastAsia="en-US"/>
              </w:rPr>
            </w:pPr>
            <w:r w:rsidRPr="00B943F5">
              <w:rPr>
                <w:lang w:val="sr-Cyrl-BA"/>
              </w:rPr>
              <w:t>Упутство за руковање на српском језику</w:t>
            </w:r>
          </w:p>
        </w:tc>
        <w:tc>
          <w:tcPr>
            <w:tcW w:w="992" w:type="dxa"/>
            <w:tcBorders>
              <w:top w:val="single" w:sz="4" w:space="0" w:color="auto"/>
              <w:left w:val="single" w:sz="4" w:space="0" w:color="auto"/>
              <w:bottom w:val="single" w:sz="4" w:space="0" w:color="auto"/>
              <w:right w:val="single" w:sz="4" w:space="0" w:color="auto"/>
            </w:tcBorders>
          </w:tcPr>
          <w:p w:rsidR="00E671AC" w:rsidRPr="00094465" w:rsidRDefault="00E671AC" w:rsidP="006C7C08">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tcPr>
          <w:p w:rsidR="00E671AC" w:rsidRPr="00094465" w:rsidRDefault="00E671AC" w:rsidP="006C7C08">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r w:rsidR="00E671AC" w:rsidRPr="0023476A" w:rsidTr="00094465">
        <w:tc>
          <w:tcPr>
            <w:tcW w:w="6978" w:type="dxa"/>
            <w:tcBorders>
              <w:top w:val="single" w:sz="4" w:space="0" w:color="auto"/>
              <w:left w:val="single" w:sz="4" w:space="0" w:color="auto"/>
              <w:bottom w:val="single" w:sz="4" w:space="0" w:color="auto"/>
              <w:right w:val="single" w:sz="4" w:space="0" w:color="auto"/>
            </w:tcBorders>
          </w:tcPr>
          <w:p w:rsidR="00E671AC" w:rsidRPr="00B943F5" w:rsidRDefault="00E671AC" w:rsidP="00E671AC">
            <w:pPr>
              <w:numPr>
                <w:ilvl w:val="0"/>
                <w:numId w:val="47"/>
              </w:numPr>
              <w:suppressAutoHyphens w:val="0"/>
              <w:spacing w:after="200" w:line="276" w:lineRule="auto"/>
              <w:ind w:left="720"/>
              <w:contextualSpacing/>
              <w:rPr>
                <w:rFonts w:eastAsia="Calibri"/>
                <w:color w:val="auto"/>
                <w:kern w:val="0"/>
                <w:lang w:val="sr-Cyrl-BA" w:eastAsia="en-US"/>
              </w:rPr>
            </w:pPr>
            <w:r w:rsidRPr="00B943F5">
              <w:rPr>
                <w:bCs/>
                <w:lang w:val="ru-RU"/>
              </w:rPr>
              <w:t xml:space="preserve">Трактор нов некоришћен, година производње 2020. </w:t>
            </w:r>
          </w:p>
        </w:tc>
        <w:tc>
          <w:tcPr>
            <w:tcW w:w="992" w:type="dxa"/>
            <w:tcBorders>
              <w:top w:val="single" w:sz="4" w:space="0" w:color="auto"/>
              <w:left w:val="single" w:sz="4" w:space="0" w:color="auto"/>
              <w:bottom w:val="single" w:sz="4" w:space="0" w:color="auto"/>
              <w:right w:val="single" w:sz="4" w:space="0" w:color="auto"/>
            </w:tcBorders>
          </w:tcPr>
          <w:p w:rsidR="00E671AC" w:rsidRPr="00094465" w:rsidRDefault="00E671AC" w:rsidP="006C7C08">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да</w:t>
            </w:r>
          </w:p>
        </w:tc>
        <w:tc>
          <w:tcPr>
            <w:tcW w:w="912" w:type="dxa"/>
            <w:tcBorders>
              <w:top w:val="single" w:sz="4" w:space="0" w:color="auto"/>
              <w:left w:val="single" w:sz="4" w:space="0" w:color="auto"/>
              <w:bottom w:val="single" w:sz="4" w:space="0" w:color="auto"/>
              <w:right w:val="single" w:sz="4" w:space="0" w:color="auto"/>
            </w:tcBorders>
          </w:tcPr>
          <w:p w:rsidR="00E671AC" w:rsidRPr="00094465" w:rsidRDefault="00E671AC" w:rsidP="006C7C08">
            <w:pPr>
              <w:suppressAutoHyphens w:val="0"/>
              <w:spacing w:line="276" w:lineRule="auto"/>
              <w:ind w:left="360"/>
              <w:contextualSpacing/>
              <w:rPr>
                <w:rFonts w:eastAsia="Calibri"/>
                <w:color w:val="auto"/>
                <w:kern w:val="0"/>
                <w:lang w:val="ru-RU" w:eastAsia="en-US"/>
              </w:rPr>
            </w:pPr>
            <w:r w:rsidRPr="00094465">
              <w:rPr>
                <w:rFonts w:eastAsia="Calibri"/>
                <w:color w:val="auto"/>
                <w:kern w:val="0"/>
                <w:lang w:val="ru-RU" w:eastAsia="en-US"/>
              </w:rPr>
              <w:t>не</w:t>
            </w:r>
          </w:p>
        </w:tc>
      </w:tr>
    </w:tbl>
    <w:p w:rsidR="00094465" w:rsidRPr="00094465" w:rsidRDefault="00094465" w:rsidP="00094465">
      <w:pPr>
        <w:jc w:val="center"/>
        <w:rPr>
          <w:b/>
          <w:bCs/>
          <w:kern w:val="2"/>
          <w:lang w:val="sr-Cyrl-RS"/>
        </w:rPr>
      </w:pPr>
    </w:p>
    <w:p w:rsidR="00094465" w:rsidRPr="00094465" w:rsidRDefault="00094465" w:rsidP="00094465">
      <w:pPr>
        <w:jc w:val="center"/>
        <w:rPr>
          <w:b/>
          <w:bCs/>
          <w:kern w:val="2"/>
          <w:lang w:val="sr-Cyrl-RS"/>
        </w:rPr>
      </w:pPr>
      <w:r w:rsidRPr="00094465">
        <w:rPr>
          <w:b/>
          <w:bCs/>
          <w:kern w:val="2"/>
          <w:lang w:val="sr-Cyrl-RS"/>
        </w:rPr>
        <w:t>Заокружити или на другу начин означити да или не</w:t>
      </w:r>
    </w:p>
    <w:p w:rsidR="00094465" w:rsidRPr="00094465" w:rsidRDefault="00094465" w:rsidP="00094465">
      <w:pPr>
        <w:jc w:val="center"/>
        <w:rPr>
          <w:bCs/>
          <w:kern w:val="2"/>
          <w:lang w:val="sr-Cyrl-RS"/>
        </w:rPr>
      </w:pPr>
    </w:p>
    <w:tbl>
      <w:tblPr>
        <w:tblW w:w="0" w:type="auto"/>
        <w:tblLayout w:type="fixed"/>
        <w:tblLook w:val="04A0" w:firstRow="1" w:lastRow="0" w:firstColumn="1" w:lastColumn="0" w:noHBand="0" w:noVBand="1"/>
      </w:tblPr>
      <w:tblGrid>
        <w:gridCol w:w="3080"/>
        <w:gridCol w:w="3065"/>
        <w:gridCol w:w="3097"/>
      </w:tblGrid>
      <w:tr w:rsidR="00094465" w:rsidRPr="00094465" w:rsidTr="00094465">
        <w:tc>
          <w:tcPr>
            <w:tcW w:w="3080" w:type="dxa"/>
            <w:vAlign w:val="center"/>
            <w:hideMark/>
          </w:tcPr>
          <w:p w:rsidR="00094465" w:rsidRPr="00094465" w:rsidRDefault="00094465" w:rsidP="00094465">
            <w:pPr>
              <w:spacing w:after="120"/>
              <w:jc w:val="center"/>
              <w:rPr>
                <w:kern w:val="2"/>
              </w:rPr>
            </w:pPr>
            <w:r w:rsidRPr="00094465">
              <w:rPr>
                <w:kern w:val="2"/>
              </w:rPr>
              <w:t>Датум:</w:t>
            </w:r>
          </w:p>
        </w:tc>
        <w:tc>
          <w:tcPr>
            <w:tcW w:w="3065" w:type="dxa"/>
            <w:vAlign w:val="center"/>
            <w:hideMark/>
          </w:tcPr>
          <w:p w:rsidR="00094465" w:rsidRPr="00094465" w:rsidRDefault="00094465" w:rsidP="00094465">
            <w:pPr>
              <w:spacing w:after="120"/>
              <w:jc w:val="center"/>
              <w:rPr>
                <w:kern w:val="2"/>
              </w:rPr>
            </w:pPr>
            <w:proofErr w:type="spellStart"/>
            <w:r w:rsidRPr="00094465">
              <w:rPr>
                <w:kern w:val="2"/>
              </w:rPr>
              <w:t>М.П</w:t>
            </w:r>
            <w:proofErr w:type="spellEnd"/>
            <w:r w:rsidRPr="00094465">
              <w:rPr>
                <w:kern w:val="2"/>
              </w:rPr>
              <w:t>.</w:t>
            </w:r>
          </w:p>
        </w:tc>
        <w:tc>
          <w:tcPr>
            <w:tcW w:w="3097" w:type="dxa"/>
            <w:vAlign w:val="center"/>
            <w:hideMark/>
          </w:tcPr>
          <w:p w:rsidR="00094465" w:rsidRPr="00094465" w:rsidRDefault="00094465" w:rsidP="00094465">
            <w:pPr>
              <w:spacing w:after="120"/>
              <w:jc w:val="center"/>
              <w:rPr>
                <w:kern w:val="2"/>
                <w:lang w:val="sr-Cyrl-RS"/>
              </w:rPr>
            </w:pPr>
            <w:r w:rsidRPr="00094465">
              <w:rPr>
                <w:kern w:val="2"/>
              </w:rPr>
              <w:t xml:space="preserve">Потпис </w:t>
            </w:r>
            <w:r w:rsidRPr="0023476A">
              <w:rPr>
                <w:kern w:val="2"/>
                <w:lang w:val="sr-Cyrl-RS"/>
              </w:rPr>
              <w:t>произвођача</w:t>
            </w:r>
          </w:p>
        </w:tc>
      </w:tr>
      <w:tr w:rsidR="00094465" w:rsidRPr="00094465" w:rsidTr="00094465">
        <w:tc>
          <w:tcPr>
            <w:tcW w:w="3080" w:type="dxa"/>
            <w:tcBorders>
              <w:top w:val="nil"/>
              <w:left w:val="nil"/>
              <w:bottom w:val="single" w:sz="4" w:space="0" w:color="000000"/>
              <w:right w:val="nil"/>
            </w:tcBorders>
          </w:tcPr>
          <w:p w:rsidR="00094465" w:rsidRPr="00094465" w:rsidRDefault="00094465" w:rsidP="00094465">
            <w:pPr>
              <w:snapToGrid w:val="0"/>
              <w:spacing w:after="120"/>
              <w:jc w:val="both"/>
              <w:rPr>
                <w:kern w:val="2"/>
              </w:rPr>
            </w:pPr>
          </w:p>
        </w:tc>
        <w:tc>
          <w:tcPr>
            <w:tcW w:w="3065" w:type="dxa"/>
          </w:tcPr>
          <w:p w:rsidR="00094465" w:rsidRPr="00094465" w:rsidRDefault="00094465" w:rsidP="00094465">
            <w:pPr>
              <w:snapToGrid w:val="0"/>
              <w:spacing w:after="120"/>
              <w:jc w:val="both"/>
              <w:rPr>
                <w:kern w:val="2"/>
              </w:rPr>
            </w:pPr>
          </w:p>
        </w:tc>
        <w:tc>
          <w:tcPr>
            <w:tcW w:w="3097" w:type="dxa"/>
            <w:tcBorders>
              <w:top w:val="nil"/>
              <w:left w:val="nil"/>
              <w:bottom w:val="single" w:sz="4" w:space="0" w:color="000000"/>
              <w:right w:val="nil"/>
            </w:tcBorders>
          </w:tcPr>
          <w:p w:rsidR="00094465" w:rsidRPr="00094465" w:rsidRDefault="00094465" w:rsidP="00094465">
            <w:pPr>
              <w:snapToGrid w:val="0"/>
              <w:spacing w:after="120"/>
              <w:jc w:val="both"/>
              <w:rPr>
                <w:kern w:val="2"/>
              </w:rPr>
            </w:pPr>
          </w:p>
        </w:tc>
      </w:tr>
    </w:tbl>
    <w:p w:rsidR="00094465" w:rsidRPr="00094465" w:rsidRDefault="00094465" w:rsidP="00094465">
      <w:pPr>
        <w:ind w:firstLine="227"/>
        <w:jc w:val="both"/>
        <w:rPr>
          <w:rFonts w:eastAsia="Times New Roman"/>
          <w:kern w:val="2"/>
        </w:rPr>
      </w:pPr>
    </w:p>
    <w:p w:rsidR="00A54A50" w:rsidRDefault="00A54A50" w:rsidP="00094465">
      <w:pPr>
        <w:spacing w:after="120"/>
        <w:jc w:val="both"/>
        <w:rPr>
          <w:i/>
          <w:color w:val="auto"/>
          <w:kern w:val="2"/>
          <w:lang w:val="sr-Cyrl-RS"/>
        </w:rPr>
      </w:pPr>
      <w:r>
        <w:rPr>
          <w:kern w:val="2"/>
          <w:lang w:val="sr-Cyrl-RS"/>
        </w:rPr>
        <w:t xml:space="preserve">                                                                                                   </w:t>
      </w:r>
      <w:r w:rsidRPr="00094465">
        <w:rPr>
          <w:kern w:val="2"/>
        </w:rPr>
        <w:t xml:space="preserve">Потпис </w:t>
      </w:r>
      <w:r>
        <w:rPr>
          <w:kern w:val="2"/>
          <w:lang w:val="sr-Cyrl-RS"/>
        </w:rPr>
        <w:t>понуђача</w:t>
      </w:r>
    </w:p>
    <w:p w:rsidR="00A54A50" w:rsidRDefault="00A54A50" w:rsidP="00094465">
      <w:pPr>
        <w:spacing w:after="120"/>
        <w:jc w:val="both"/>
        <w:rPr>
          <w:i/>
          <w:color w:val="auto"/>
          <w:kern w:val="2"/>
          <w:lang w:val="sr-Cyrl-RS"/>
        </w:rPr>
      </w:pPr>
      <w:r>
        <w:rPr>
          <w:i/>
          <w:color w:val="auto"/>
          <w:kern w:val="2"/>
          <w:lang w:val="sr-Cyrl-RS"/>
        </w:rPr>
        <w:t xml:space="preserve">                                                            </w:t>
      </w:r>
      <w:proofErr w:type="spellStart"/>
      <w:r w:rsidRPr="00094465">
        <w:rPr>
          <w:kern w:val="2"/>
        </w:rPr>
        <w:t>М.П</w:t>
      </w:r>
      <w:proofErr w:type="spellEnd"/>
      <w:r w:rsidRPr="00094465">
        <w:rPr>
          <w:kern w:val="2"/>
        </w:rPr>
        <w:t>.</w:t>
      </w:r>
      <w:r>
        <w:rPr>
          <w:i/>
          <w:color w:val="auto"/>
          <w:kern w:val="2"/>
          <w:lang w:val="sr-Cyrl-RS"/>
        </w:rPr>
        <w:t xml:space="preserve">                  ___________________________</w:t>
      </w:r>
    </w:p>
    <w:p w:rsidR="00A54A50" w:rsidRDefault="00A54A50" w:rsidP="00094465">
      <w:pPr>
        <w:spacing w:after="120"/>
        <w:jc w:val="both"/>
        <w:rPr>
          <w:i/>
          <w:color w:val="auto"/>
          <w:kern w:val="2"/>
          <w:lang w:val="sr-Cyrl-RS"/>
        </w:rPr>
      </w:pPr>
    </w:p>
    <w:p w:rsidR="00094465" w:rsidRPr="00094465" w:rsidRDefault="00094465" w:rsidP="00094465">
      <w:pPr>
        <w:spacing w:after="120"/>
        <w:jc w:val="both"/>
        <w:rPr>
          <w:i/>
          <w:color w:val="auto"/>
          <w:kern w:val="2"/>
        </w:rPr>
      </w:pPr>
      <w:r w:rsidRPr="00094465">
        <w:rPr>
          <w:i/>
          <w:color w:val="auto"/>
          <w:kern w:val="2"/>
          <w:lang w:val="sr-Cyrl-RS"/>
        </w:rPr>
        <w:t>Напомена: Изјава мора бити потписана и оверена од стране произвођача механизације</w:t>
      </w:r>
      <w:r w:rsidR="00A54A50">
        <w:rPr>
          <w:i/>
          <w:color w:val="auto"/>
          <w:kern w:val="2"/>
          <w:lang w:val="sr-Cyrl-RS"/>
        </w:rPr>
        <w:t xml:space="preserve"> и понуђача</w:t>
      </w:r>
      <w:r w:rsidRPr="00094465">
        <w:rPr>
          <w:i/>
          <w:color w:val="auto"/>
          <w:kern w:val="2"/>
          <w:lang w:val="sr-Cyrl-RS"/>
        </w:rPr>
        <w:t xml:space="preserve">. Ова изјава не може бити потписана и оверена </w:t>
      </w:r>
      <w:r w:rsidR="00A54A50">
        <w:rPr>
          <w:i/>
          <w:color w:val="auto"/>
          <w:kern w:val="2"/>
          <w:lang w:val="sr-Cyrl-RS"/>
        </w:rPr>
        <w:t>само од</w:t>
      </w:r>
      <w:r w:rsidRPr="00094465">
        <w:rPr>
          <w:i/>
          <w:color w:val="auto"/>
          <w:kern w:val="2"/>
          <w:lang w:val="sr-Cyrl-RS"/>
        </w:rPr>
        <w:t xml:space="preserve"> стране понуђач</w:t>
      </w:r>
      <w:r w:rsidR="00A54A50">
        <w:rPr>
          <w:i/>
          <w:color w:val="auto"/>
          <w:kern w:val="2"/>
          <w:lang w:val="sr-Cyrl-RS"/>
        </w:rPr>
        <w:t>а</w:t>
      </w:r>
      <w:r w:rsidRPr="00094465">
        <w:rPr>
          <w:i/>
          <w:color w:val="auto"/>
          <w:kern w:val="2"/>
          <w:lang w:val="sr-Cyrl-RS"/>
        </w:rPr>
        <w:t xml:space="preserve">, осим ако је сам понуђач произвођач.  </w:t>
      </w:r>
    </w:p>
    <w:p w:rsidR="00094465" w:rsidRPr="00A54A50" w:rsidRDefault="00094465" w:rsidP="00094465">
      <w:pPr>
        <w:spacing w:after="120"/>
        <w:jc w:val="both"/>
        <w:rPr>
          <w:i/>
          <w:color w:val="auto"/>
          <w:kern w:val="2"/>
          <w:lang w:val="sr-Cyrl-RS"/>
        </w:rPr>
      </w:pPr>
    </w:p>
    <w:sectPr w:rsidR="00094465" w:rsidRPr="00A54A50">
      <w:footerReference w:type="default" r:id="rId15"/>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C08" w:rsidRDefault="006C7C08">
      <w:pPr>
        <w:spacing w:line="240" w:lineRule="auto"/>
      </w:pPr>
      <w:r>
        <w:separator/>
      </w:r>
    </w:p>
  </w:endnote>
  <w:endnote w:type="continuationSeparator" w:id="0">
    <w:p w:rsidR="006C7C08" w:rsidRDefault="006C7C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29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Dutch">
    <w:altName w:val="Times New Roman"/>
    <w:charset w:val="00"/>
    <w:family w:val="auto"/>
    <w:pitch w:val="variable"/>
    <w:sig w:usb0="00000007" w:usb1="00000000" w:usb2="00000000" w:usb3="00000000" w:csb0="00000013"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6C7C08">
      <w:tc>
        <w:tcPr>
          <w:tcW w:w="8208" w:type="dxa"/>
          <w:tcBorders>
            <w:top w:val="single" w:sz="8" w:space="0" w:color="808080"/>
          </w:tcBorders>
          <w:shd w:val="clear" w:color="auto" w:fill="auto"/>
        </w:tcPr>
        <w:p w:rsidR="006C7C08" w:rsidRDefault="006C7C08" w:rsidP="006C7CCC">
          <w:pPr>
            <w:pStyle w:val="Footer"/>
            <w:jc w:val="right"/>
          </w:pPr>
          <w:r>
            <w:rPr>
              <w:b/>
              <w:bCs/>
              <w:color w:val="1F497D"/>
              <w:lang w:val="sr-Cyrl-RS"/>
            </w:rPr>
            <w:t>Конкурсна документација у отвореном поступку за ЈН бр 55/20</w:t>
          </w:r>
        </w:p>
      </w:tc>
      <w:tc>
        <w:tcPr>
          <w:tcW w:w="1034" w:type="dxa"/>
          <w:tcBorders>
            <w:top w:val="single" w:sz="8" w:space="0" w:color="808080"/>
            <w:left w:val="single" w:sz="8" w:space="0" w:color="808080"/>
          </w:tcBorders>
          <w:shd w:val="clear" w:color="auto" w:fill="auto"/>
        </w:tcPr>
        <w:p w:rsidR="006C7C08" w:rsidRDefault="006C7C08">
          <w:pPr>
            <w:pStyle w:val="Footer"/>
          </w:pPr>
          <w:r>
            <w:rPr>
              <w:b/>
              <w:bCs/>
              <w:color w:val="1F497D"/>
            </w:rPr>
            <w:fldChar w:fldCharType="begin"/>
          </w:r>
          <w:r>
            <w:rPr>
              <w:b/>
              <w:bCs/>
              <w:color w:val="1F497D"/>
            </w:rPr>
            <w:instrText xml:space="preserve"> PAGE </w:instrText>
          </w:r>
          <w:r>
            <w:rPr>
              <w:b/>
              <w:bCs/>
              <w:color w:val="1F497D"/>
            </w:rPr>
            <w:fldChar w:fldCharType="separate"/>
          </w:r>
          <w:r w:rsidR="006B29A1">
            <w:rPr>
              <w:b/>
              <w:bCs/>
              <w:noProof/>
              <w:color w:val="1F497D"/>
            </w:rPr>
            <w:t>5</w:t>
          </w:r>
          <w:r>
            <w:rPr>
              <w:b/>
              <w:bCs/>
              <w:color w:val="1F497D"/>
            </w:rPr>
            <w:fldChar w:fldCharType="end"/>
          </w:r>
          <w:r>
            <w:rPr>
              <w:color w:val="1F497D"/>
              <w:lang w:val="sr-Cyrl-RS"/>
            </w:rPr>
            <w:t>/</w:t>
          </w:r>
          <w:r>
            <w:rPr>
              <w:b/>
              <w:bCs/>
              <w:color w:val="1F497D"/>
            </w:rPr>
            <w:fldChar w:fldCharType="begin"/>
          </w:r>
          <w:r>
            <w:rPr>
              <w:b/>
              <w:bCs/>
              <w:color w:val="1F497D"/>
            </w:rPr>
            <w:instrText xml:space="preserve"> NUMPAGES \*Arabic </w:instrText>
          </w:r>
          <w:r>
            <w:rPr>
              <w:b/>
              <w:bCs/>
              <w:color w:val="1F497D"/>
            </w:rPr>
            <w:fldChar w:fldCharType="separate"/>
          </w:r>
          <w:r w:rsidR="006B29A1">
            <w:rPr>
              <w:b/>
              <w:bCs/>
              <w:noProof/>
              <w:color w:val="1F497D"/>
            </w:rPr>
            <w:t>36</w:t>
          </w:r>
          <w:r>
            <w:rPr>
              <w:b/>
              <w:bCs/>
              <w:color w:val="1F497D"/>
            </w:rPr>
            <w:fldChar w:fldCharType="end"/>
          </w:r>
        </w:p>
      </w:tc>
    </w:tr>
  </w:tbl>
  <w:p w:rsidR="006C7C08" w:rsidRDefault="006C7C08">
    <w:pPr>
      <w:pStyle w:val="Footer"/>
      <w:jc w:val="right"/>
    </w:pPr>
    <w:r>
      <w:t xml:space="preserve"> </w:t>
    </w:r>
  </w:p>
  <w:p w:rsidR="006C7C08" w:rsidRDefault="006C7C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C08" w:rsidRDefault="006C7C08">
      <w:pPr>
        <w:spacing w:line="240" w:lineRule="auto"/>
      </w:pPr>
      <w:r>
        <w:separator/>
      </w:r>
    </w:p>
  </w:footnote>
  <w:footnote w:type="continuationSeparator" w:id="0">
    <w:p w:rsidR="006C7C08" w:rsidRDefault="006C7C0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Crtica"/>
      <w:lvlText w:val="%1."/>
      <w:lvlJc w:val="left"/>
      <w:pPr>
        <w:tabs>
          <w:tab w:val="num" w:pos="1492"/>
        </w:tabs>
        <w:ind w:left="1492" w:hanging="360"/>
      </w:pPr>
    </w:lvl>
  </w:abstractNum>
  <w:abstractNum w:abstractNumId="1">
    <w:nsid w:val="FFFFFF7D"/>
    <w:multiLevelType w:val="singleLevel"/>
    <w:tmpl w:val="D584CAEC"/>
    <w:lvl w:ilvl="0">
      <w:start w:val="1"/>
      <w:numFmt w:val="decimal"/>
      <w:pStyle w:val="Tacka1n2"/>
      <w:lvlText w:val="%1."/>
      <w:lvlJc w:val="left"/>
      <w:pPr>
        <w:tabs>
          <w:tab w:val="num" w:pos="1209"/>
        </w:tabs>
        <w:ind w:left="1209" w:hanging="360"/>
      </w:pPr>
    </w:lvl>
  </w:abstractNum>
  <w:abstractNum w:abstractNumId="2">
    <w:nsid w:val="FFFFFF7E"/>
    <w:multiLevelType w:val="singleLevel"/>
    <w:tmpl w:val="43E4FBFE"/>
    <w:lvl w:ilvl="0">
      <w:start w:val="1"/>
      <w:numFmt w:val="decimal"/>
      <w:pStyle w:val="TackaA"/>
      <w:lvlText w:val="%1."/>
      <w:lvlJc w:val="left"/>
      <w:pPr>
        <w:tabs>
          <w:tab w:val="num" w:pos="926"/>
        </w:tabs>
        <w:ind w:left="926" w:hanging="360"/>
      </w:pPr>
    </w:lvl>
  </w:abstractNum>
  <w:abstractNum w:abstractNumId="3">
    <w:nsid w:val="FFFFFF7F"/>
    <w:multiLevelType w:val="singleLevel"/>
    <w:tmpl w:val="E1CCEE2A"/>
    <w:lvl w:ilvl="0">
      <w:start w:val="1"/>
      <w:numFmt w:val="decimal"/>
      <w:pStyle w:val="Potpis"/>
      <w:lvlText w:val="%1."/>
      <w:lvlJc w:val="left"/>
      <w:pPr>
        <w:tabs>
          <w:tab w:val="num" w:pos="643"/>
        </w:tabs>
        <w:ind w:left="643" w:hanging="360"/>
      </w:pPr>
    </w:lvl>
  </w:abstractNum>
  <w:abstractNum w:abstractNumId="4">
    <w:nsid w:val="FFFFFF80"/>
    <w:multiLevelType w:val="singleLevel"/>
    <w:tmpl w:val="D7DC938A"/>
    <w:lvl w:ilvl="0">
      <w:start w:val="1"/>
      <w:numFmt w:val="bullet"/>
      <w:pStyle w:val="Signature"/>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Salutation"/>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PlainText"/>
      <w:lvlText w:val=""/>
      <w:lvlJc w:val="left"/>
      <w:pPr>
        <w:tabs>
          <w:tab w:val="num" w:pos="926"/>
        </w:tabs>
        <w:ind w:left="926" w:hanging="360"/>
      </w:pPr>
      <w:rPr>
        <w:rFonts w:ascii="Symbol" w:hAnsi="Symbol" w:hint="default"/>
      </w:rPr>
    </w:lvl>
  </w:abstractNum>
  <w:abstractNum w:abstractNumId="7">
    <w:nsid w:val="FFFFFF88"/>
    <w:multiLevelType w:val="singleLevel"/>
    <w:tmpl w:val="6208496C"/>
    <w:lvl w:ilvl="0">
      <w:start w:val="1"/>
      <w:numFmt w:val="decimal"/>
      <w:pStyle w:val="ZaglavljeWWW"/>
      <w:lvlText w:val="%1."/>
      <w:lvlJc w:val="left"/>
      <w:pPr>
        <w:tabs>
          <w:tab w:val="num" w:pos="360"/>
        </w:tabs>
        <w:ind w:left="360" w:hanging="360"/>
      </w:pPr>
    </w:lvl>
  </w:abstractNum>
  <w:abstractNum w:abstractNumId="8">
    <w:nsid w:val="FFFFFF89"/>
    <w:multiLevelType w:val="singleLevel"/>
    <w:tmpl w:val="E40E9816"/>
    <w:lvl w:ilvl="0">
      <w:start w:val="1"/>
      <w:numFmt w:val="bullet"/>
      <w:pStyle w:val="NoteHeading"/>
      <w:lvlText w:val=""/>
      <w:lvlJc w:val="left"/>
      <w:pPr>
        <w:tabs>
          <w:tab w:val="num" w:pos="360"/>
        </w:tabs>
        <w:ind w:left="360" w:hanging="360"/>
      </w:pPr>
      <w:rPr>
        <w:rFonts w:ascii="Symbol" w:hAnsi="Symbol" w:hint="default"/>
      </w:rPr>
    </w:lvl>
  </w:abstractNum>
  <w:abstractNum w:abstractNumId="9">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1">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2">
    <w:nsid w:val="00000004"/>
    <w:multiLevelType w:val="multilevel"/>
    <w:tmpl w:val="481CA832"/>
    <w:name w:val="WW8Num4"/>
    <w:lvl w:ilvl="0">
      <w:start w:val="1"/>
      <w:numFmt w:val="decimal"/>
      <w:lvlText w:val="%1)"/>
      <w:lvlJc w:val="left"/>
      <w:pPr>
        <w:tabs>
          <w:tab w:val="num" w:pos="-218"/>
        </w:tabs>
        <w:ind w:left="502" w:hanging="360"/>
      </w:pPr>
      <w:rPr>
        <w:rFonts w:cs="Arial"/>
        <w:b w:val="0"/>
        <w:i w:val="0"/>
        <w:sz w:val="24"/>
      </w:rPr>
    </w:lvl>
    <w:lvl w:ilvl="1">
      <w:start w:val="1"/>
      <w:numFmt w:val="bullet"/>
      <w:lvlText w:val="o"/>
      <w:lvlJc w:val="left"/>
      <w:pPr>
        <w:tabs>
          <w:tab w:val="num" w:pos="-668"/>
        </w:tabs>
        <w:ind w:left="772" w:hanging="360"/>
      </w:pPr>
      <w:rPr>
        <w:rFonts w:ascii="Courier New" w:hAnsi="Courier New" w:cs="Courier New"/>
      </w:rPr>
    </w:lvl>
    <w:lvl w:ilvl="2">
      <w:start w:val="1"/>
      <w:numFmt w:val="bullet"/>
      <w:lvlText w:val=""/>
      <w:lvlJc w:val="left"/>
      <w:pPr>
        <w:tabs>
          <w:tab w:val="num" w:pos="-668"/>
        </w:tabs>
        <w:ind w:left="1492" w:hanging="360"/>
      </w:pPr>
      <w:rPr>
        <w:rFonts w:ascii="Wingdings" w:hAnsi="Wingdings" w:cs="Wingdings"/>
      </w:rPr>
    </w:lvl>
    <w:lvl w:ilvl="3">
      <w:start w:val="1"/>
      <w:numFmt w:val="bullet"/>
      <w:lvlText w:val=""/>
      <w:lvlJc w:val="left"/>
      <w:pPr>
        <w:tabs>
          <w:tab w:val="num" w:pos="-668"/>
        </w:tabs>
        <w:ind w:left="2212" w:hanging="360"/>
      </w:pPr>
      <w:rPr>
        <w:rFonts w:ascii="Symbol" w:hAnsi="Symbol" w:cs="Symbol"/>
      </w:rPr>
    </w:lvl>
    <w:lvl w:ilvl="4">
      <w:start w:val="1"/>
      <w:numFmt w:val="bullet"/>
      <w:lvlText w:val="o"/>
      <w:lvlJc w:val="left"/>
      <w:pPr>
        <w:tabs>
          <w:tab w:val="num" w:pos="-668"/>
        </w:tabs>
        <w:ind w:left="2932" w:hanging="360"/>
      </w:pPr>
      <w:rPr>
        <w:rFonts w:ascii="Courier New" w:hAnsi="Courier New" w:cs="Courier New"/>
      </w:rPr>
    </w:lvl>
    <w:lvl w:ilvl="5">
      <w:start w:val="1"/>
      <w:numFmt w:val="bullet"/>
      <w:lvlText w:val=""/>
      <w:lvlJc w:val="left"/>
      <w:pPr>
        <w:tabs>
          <w:tab w:val="num" w:pos="-668"/>
        </w:tabs>
        <w:ind w:left="3652" w:hanging="360"/>
      </w:pPr>
      <w:rPr>
        <w:rFonts w:ascii="Wingdings" w:hAnsi="Wingdings" w:cs="Wingdings"/>
      </w:rPr>
    </w:lvl>
    <w:lvl w:ilvl="6">
      <w:start w:val="1"/>
      <w:numFmt w:val="bullet"/>
      <w:lvlText w:val=""/>
      <w:lvlJc w:val="left"/>
      <w:pPr>
        <w:tabs>
          <w:tab w:val="num" w:pos="-668"/>
        </w:tabs>
        <w:ind w:left="4372" w:hanging="360"/>
      </w:pPr>
      <w:rPr>
        <w:rFonts w:ascii="Symbol" w:hAnsi="Symbol" w:cs="Symbol"/>
      </w:rPr>
    </w:lvl>
    <w:lvl w:ilvl="7">
      <w:start w:val="1"/>
      <w:numFmt w:val="bullet"/>
      <w:lvlText w:val="o"/>
      <w:lvlJc w:val="left"/>
      <w:pPr>
        <w:tabs>
          <w:tab w:val="num" w:pos="-668"/>
        </w:tabs>
        <w:ind w:left="5092" w:hanging="360"/>
      </w:pPr>
      <w:rPr>
        <w:rFonts w:ascii="Courier New" w:hAnsi="Courier New" w:cs="Courier New"/>
      </w:rPr>
    </w:lvl>
    <w:lvl w:ilvl="8">
      <w:start w:val="1"/>
      <w:numFmt w:val="bullet"/>
      <w:lvlText w:val=""/>
      <w:lvlJc w:val="left"/>
      <w:pPr>
        <w:tabs>
          <w:tab w:val="num" w:pos="-668"/>
        </w:tabs>
        <w:ind w:left="5812" w:hanging="360"/>
      </w:pPr>
      <w:rPr>
        <w:rFonts w:ascii="Wingdings" w:hAnsi="Wingdings" w:cs="Wingdings"/>
      </w:rPr>
    </w:lvl>
  </w:abstractNum>
  <w:abstractNum w:abstractNumId="1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16">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nsid w:val="0000000B"/>
    <w:multiLevelType w:val="singleLevel"/>
    <w:tmpl w:val="5E3234D8"/>
    <w:name w:val="WW8Num11"/>
    <w:lvl w:ilvl="0">
      <w:start w:val="1"/>
      <w:numFmt w:val="decimal"/>
      <w:lvlText w:val="%1)"/>
      <w:lvlJc w:val="left"/>
      <w:pPr>
        <w:tabs>
          <w:tab w:val="num" w:pos="68"/>
        </w:tabs>
        <w:ind w:left="1778" w:hanging="360"/>
      </w:pPr>
      <w:rPr>
        <w:b w:val="0"/>
      </w:rPr>
    </w:lvl>
  </w:abstractNum>
  <w:abstractNum w:abstractNumId="20">
    <w:nsid w:val="0000000C"/>
    <w:multiLevelType w:val="singleLevel"/>
    <w:tmpl w:val="9BD47CFE"/>
    <w:name w:val="WW8Num12"/>
    <w:lvl w:ilvl="0">
      <w:start w:val="1"/>
      <w:numFmt w:val="decimal"/>
      <w:lvlText w:val="%1)"/>
      <w:lvlJc w:val="left"/>
      <w:pPr>
        <w:tabs>
          <w:tab w:val="num" w:pos="360"/>
        </w:tabs>
        <w:ind w:left="360" w:hanging="360"/>
      </w:pPr>
      <w:rPr>
        <w:b/>
      </w:rPr>
    </w:lvl>
  </w:abstractNum>
  <w:abstractNum w:abstractNumId="21">
    <w:nsid w:val="0000000D"/>
    <w:multiLevelType w:val="singleLevel"/>
    <w:tmpl w:val="9EACC99E"/>
    <w:name w:val="WW8Num13"/>
    <w:lvl w:ilvl="0">
      <w:start w:val="1"/>
      <w:numFmt w:val="decimal"/>
      <w:lvlText w:val="%1)"/>
      <w:lvlJc w:val="left"/>
      <w:pPr>
        <w:tabs>
          <w:tab w:val="num" w:pos="-1350"/>
        </w:tabs>
        <w:ind w:left="360" w:hanging="360"/>
      </w:pPr>
      <w:rPr>
        <w:b w:val="0"/>
      </w:rPr>
    </w:lvl>
  </w:abstractNum>
  <w:abstractNum w:abstractNumId="22">
    <w:nsid w:val="019842CC"/>
    <w:multiLevelType w:val="hybridMultilevel"/>
    <w:tmpl w:val="C20CD168"/>
    <w:lvl w:ilvl="0" w:tplc="241A0001">
      <w:start w:val="1"/>
      <w:numFmt w:val="bullet"/>
      <w:lvlText w:val=""/>
      <w:lvlJc w:val="left"/>
      <w:pPr>
        <w:ind w:left="426"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3">
    <w:nsid w:val="06DD6EE9"/>
    <w:multiLevelType w:val="hybridMultilevel"/>
    <w:tmpl w:val="1598AA70"/>
    <w:lvl w:ilvl="0" w:tplc="241A000F">
      <w:start w:val="1"/>
      <w:numFmt w:val="decimal"/>
      <w:lvlText w:val="%1."/>
      <w:lvlJc w:val="left"/>
      <w:pPr>
        <w:ind w:left="720" w:hanging="360"/>
      </w:pPr>
    </w:lvl>
    <w:lvl w:ilvl="1" w:tplc="241A0001">
      <w:start w:val="1"/>
      <w:numFmt w:val="bullet"/>
      <w:lvlText w:val=""/>
      <w:lvlJc w:val="left"/>
      <w:pPr>
        <w:ind w:left="567" w:hanging="360"/>
      </w:pPr>
      <w:rPr>
        <w:rFonts w:ascii="Symbol" w:hAnsi="Symbol"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105C4062"/>
    <w:multiLevelType w:val="multilevel"/>
    <w:tmpl w:val="576A056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1CCE443F"/>
    <w:multiLevelType w:val="hybridMultilevel"/>
    <w:tmpl w:val="DDBAE064"/>
    <w:lvl w:ilvl="0" w:tplc="241A0001">
      <w:start w:val="1"/>
      <w:numFmt w:val="bullet"/>
      <w:lvlText w:val=""/>
      <w:lvlJc w:val="left"/>
      <w:pPr>
        <w:ind w:left="502" w:hanging="360"/>
      </w:pPr>
      <w:rPr>
        <w:rFonts w:ascii="Symbol" w:hAnsi="Symbol" w:hint="default"/>
      </w:rPr>
    </w:lvl>
    <w:lvl w:ilvl="1" w:tplc="241A0003" w:tentative="1">
      <w:start w:val="1"/>
      <w:numFmt w:val="bullet"/>
      <w:lvlText w:val="o"/>
      <w:lvlJc w:val="left"/>
      <w:pPr>
        <w:ind w:left="1222" w:hanging="360"/>
      </w:pPr>
      <w:rPr>
        <w:rFonts w:ascii="Courier New" w:hAnsi="Courier New" w:cs="Courier New" w:hint="default"/>
      </w:rPr>
    </w:lvl>
    <w:lvl w:ilvl="2" w:tplc="241A0005" w:tentative="1">
      <w:start w:val="1"/>
      <w:numFmt w:val="bullet"/>
      <w:lvlText w:val=""/>
      <w:lvlJc w:val="left"/>
      <w:pPr>
        <w:ind w:left="1942" w:hanging="360"/>
      </w:pPr>
      <w:rPr>
        <w:rFonts w:ascii="Wingdings" w:hAnsi="Wingdings" w:hint="default"/>
      </w:rPr>
    </w:lvl>
    <w:lvl w:ilvl="3" w:tplc="241A0001" w:tentative="1">
      <w:start w:val="1"/>
      <w:numFmt w:val="bullet"/>
      <w:lvlText w:val=""/>
      <w:lvlJc w:val="left"/>
      <w:pPr>
        <w:ind w:left="2662" w:hanging="360"/>
      </w:pPr>
      <w:rPr>
        <w:rFonts w:ascii="Symbol" w:hAnsi="Symbol" w:hint="default"/>
      </w:rPr>
    </w:lvl>
    <w:lvl w:ilvl="4" w:tplc="241A0003" w:tentative="1">
      <w:start w:val="1"/>
      <w:numFmt w:val="bullet"/>
      <w:lvlText w:val="o"/>
      <w:lvlJc w:val="left"/>
      <w:pPr>
        <w:ind w:left="3382" w:hanging="360"/>
      </w:pPr>
      <w:rPr>
        <w:rFonts w:ascii="Courier New" w:hAnsi="Courier New" w:cs="Courier New" w:hint="default"/>
      </w:rPr>
    </w:lvl>
    <w:lvl w:ilvl="5" w:tplc="241A0005" w:tentative="1">
      <w:start w:val="1"/>
      <w:numFmt w:val="bullet"/>
      <w:lvlText w:val=""/>
      <w:lvlJc w:val="left"/>
      <w:pPr>
        <w:ind w:left="4102" w:hanging="360"/>
      </w:pPr>
      <w:rPr>
        <w:rFonts w:ascii="Wingdings" w:hAnsi="Wingdings" w:hint="default"/>
      </w:rPr>
    </w:lvl>
    <w:lvl w:ilvl="6" w:tplc="241A0001" w:tentative="1">
      <w:start w:val="1"/>
      <w:numFmt w:val="bullet"/>
      <w:lvlText w:val=""/>
      <w:lvlJc w:val="left"/>
      <w:pPr>
        <w:ind w:left="4822" w:hanging="360"/>
      </w:pPr>
      <w:rPr>
        <w:rFonts w:ascii="Symbol" w:hAnsi="Symbol" w:hint="default"/>
      </w:rPr>
    </w:lvl>
    <w:lvl w:ilvl="7" w:tplc="241A0003" w:tentative="1">
      <w:start w:val="1"/>
      <w:numFmt w:val="bullet"/>
      <w:lvlText w:val="o"/>
      <w:lvlJc w:val="left"/>
      <w:pPr>
        <w:ind w:left="5542" w:hanging="360"/>
      </w:pPr>
      <w:rPr>
        <w:rFonts w:ascii="Courier New" w:hAnsi="Courier New" w:cs="Courier New" w:hint="default"/>
      </w:rPr>
    </w:lvl>
    <w:lvl w:ilvl="8" w:tplc="241A0005" w:tentative="1">
      <w:start w:val="1"/>
      <w:numFmt w:val="bullet"/>
      <w:lvlText w:val=""/>
      <w:lvlJc w:val="left"/>
      <w:pPr>
        <w:ind w:left="6262" w:hanging="360"/>
      </w:pPr>
      <w:rPr>
        <w:rFonts w:ascii="Wingdings" w:hAnsi="Wingdings" w:hint="default"/>
      </w:rPr>
    </w:lvl>
  </w:abstractNum>
  <w:abstractNum w:abstractNumId="26">
    <w:nsid w:val="1E665F63"/>
    <w:multiLevelType w:val="hybridMultilevel"/>
    <w:tmpl w:val="4A343DAA"/>
    <w:lvl w:ilvl="0" w:tplc="FFFFFFFF">
      <w:start w:val="1"/>
      <w:numFmt w:val="decimal"/>
      <w:pStyle w:val="Tack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27">
    <w:nsid w:val="1F441F62"/>
    <w:multiLevelType w:val="multilevel"/>
    <w:tmpl w:val="463CEB8A"/>
    <w:lvl w:ilvl="0">
      <w:start w:val="5"/>
      <w:numFmt w:val="decimal"/>
      <w:lvlText w:val="%1."/>
      <w:lvlJc w:val="left"/>
      <w:pPr>
        <w:ind w:left="375" w:hanging="375"/>
      </w:pPr>
      <w:rPr>
        <w:rFonts w:eastAsia="TimesNewRomanPSMT" w:hint="default"/>
        <w:b/>
        <w:i w:val="0"/>
      </w:rPr>
    </w:lvl>
    <w:lvl w:ilvl="1">
      <w:start w:val="1"/>
      <w:numFmt w:val="decimal"/>
      <w:lvlText w:val="%1.%2)"/>
      <w:lvlJc w:val="left"/>
      <w:pPr>
        <w:ind w:left="375" w:hanging="375"/>
      </w:pPr>
      <w:rPr>
        <w:rFonts w:eastAsia="TimesNewRomanPSMT" w:hint="default"/>
        <w:b/>
        <w:i w:val="0"/>
      </w:rPr>
    </w:lvl>
    <w:lvl w:ilvl="2">
      <w:start w:val="1"/>
      <w:numFmt w:val="decimal"/>
      <w:lvlText w:val="%1.%2)%3."/>
      <w:lvlJc w:val="left"/>
      <w:pPr>
        <w:ind w:left="720" w:hanging="720"/>
      </w:pPr>
      <w:rPr>
        <w:rFonts w:eastAsia="TimesNewRomanPSMT" w:hint="default"/>
        <w:b/>
        <w:i w:val="0"/>
      </w:rPr>
    </w:lvl>
    <w:lvl w:ilvl="3">
      <w:start w:val="1"/>
      <w:numFmt w:val="decimal"/>
      <w:lvlText w:val="%1.%2)%3.%4."/>
      <w:lvlJc w:val="left"/>
      <w:pPr>
        <w:ind w:left="720" w:hanging="720"/>
      </w:pPr>
      <w:rPr>
        <w:rFonts w:eastAsia="TimesNewRomanPSMT" w:hint="default"/>
        <w:b/>
        <w:i w:val="0"/>
      </w:rPr>
    </w:lvl>
    <w:lvl w:ilvl="4">
      <w:start w:val="1"/>
      <w:numFmt w:val="decimal"/>
      <w:lvlText w:val="%1.%2)%3.%4.%5."/>
      <w:lvlJc w:val="left"/>
      <w:pPr>
        <w:ind w:left="1080" w:hanging="1080"/>
      </w:pPr>
      <w:rPr>
        <w:rFonts w:eastAsia="TimesNewRomanPSMT" w:hint="default"/>
        <w:b/>
        <w:i w:val="0"/>
      </w:rPr>
    </w:lvl>
    <w:lvl w:ilvl="5">
      <w:start w:val="1"/>
      <w:numFmt w:val="decimal"/>
      <w:lvlText w:val="%1.%2)%3.%4.%5.%6."/>
      <w:lvlJc w:val="left"/>
      <w:pPr>
        <w:ind w:left="1080" w:hanging="1080"/>
      </w:pPr>
      <w:rPr>
        <w:rFonts w:eastAsia="TimesNewRomanPSMT" w:hint="default"/>
        <w:b/>
        <w:i w:val="0"/>
      </w:rPr>
    </w:lvl>
    <w:lvl w:ilvl="6">
      <w:start w:val="1"/>
      <w:numFmt w:val="decimal"/>
      <w:lvlText w:val="%1.%2)%3.%4.%5.%6.%7."/>
      <w:lvlJc w:val="left"/>
      <w:pPr>
        <w:ind w:left="1440" w:hanging="1440"/>
      </w:pPr>
      <w:rPr>
        <w:rFonts w:eastAsia="TimesNewRomanPSMT" w:hint="default"/>
        <w:b/>
        <w:i w:val="0"/>
      </w:rPr>
    </w:lvl>
    <w:lvl w:ilvl="7">
      <w:start w:val="1"/>
      <w:numFmt w:val="decimal"/>
      <w:lvlText w:val="%1.%2)%3.%4.%5.%6.%7.%8."/>
      <w:lvlJc w:val="left"/>
      <w:pPr>
        <w:ind w:left="1440" w:hanging="1440"/>
      </w:pPr>
      <w:rPr>
        <w:rFonts w:eastAsia="TimesNewRomanPSMT" w:hint="default"/>
        <w:b/>
        <w:i w:val="0"/>
      </w:rPr>
    </w:lvl>
    <w:lvl w:ilvl="8">
      <w:start w:val="1"/>
      <w:numFmt w:val="decimal"/>
      <w:lvlText w:val="%1.%2)%3.%4.%5.%6.%7.%8.%9."/>
      <w:lvlJc w:val="left"/>
      <w:pPr>
        <w:ind w:left="1800" w:hanging="1800"/>
      </w:pPr>
      <w:rPr>
        <w:rFonts w:eastAsia="TimesNewRomanPSMT" w:hint="default"/>
        <w:b/>
        <w:i w:val="0"/>
      </w:rPr>
    </w:lvl>
  </w:abstractNum>
  <w:abstractNum w:abstractNumId="28">
    <w:nsid w:val="203A0432"/>
    <w:multiLevelType w:val="hybridMultilevel"/>
    <w:tmpl w:val="DD0213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23BE6C59"/>
    <w:multiLevelType w:val="hybridMultilevel"/>
    <w:tmpl w:val="767616F4"/>
    <w:lvl w:ilvl="0" w:tplc="79D0A166">
      <w:start w:val="1"/>
      <w:numFmt w:val="lowerLetter"/>
      <w:pStyle w:val="Tackaa0"/>
      <w:lvlText w:val="%1."/>
      <w:lvlJc w:val="right"/>
      <w:pPr>
        <w:tabs>
          <w:tab w:val="num" w:pos="1247"/>
        </w:tabs>
        <w:ind w:left="1247" w:hanging="113"/>
      </w:pPr>
      <w:rPr>
        <w:rFonts w:hint="default"/>
      </w:rPr>
    </w:lvl>
    <w:lvl w:ilvl="1" w:tplc="0409000F"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9833E9E"/>
    <w:multiLevelType w:val="hybridMultilevel"/>
    <w:tmpl w:val="0B36658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nsid w:val="32621074"/>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2">
    <w:nsid w:val="36E944FA"/>
    <w:multiLevelType w:val="hybridMultilevel"/>
    <w:tmpl w:val="8B62CBA2"/>
    <w:lvl w:ilvl="0" w:tplc="FFFFFFFF">
      <w:start w:val="1"/>
      <w:numFmt w:val="decimal"/>
      <w:pStyle w:val="xl34"/>
      <w:lvlText w:val="%1."/>
      <w:lvlJc w:val="right"/>
      <w:pPr>
        <w:tabs>
          <w:tab w:val="num" w:pos="1304"/>
        </w:tabs>
        <w:ind w:left="1304" w:hanging="9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3">
    <w:nsid w:val="38C5245F"/>
    <w:multiLevelType w:val="hybridMultilevel"/>
    <w:tmpl w:val="DD0213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39D842CD"/>
    <w:multiLevelType w:val="hybridMultilevel"/>
    <w:tmpl w:val="C0668D6A"/>
    <w:lvl w:ilvl="0" w:tplc="FFFFFFFF">
      <w:start w:val="1"/>
      <w:numFmt w:val="upperLetter"/>
      <w:pStyle w:val="xl33"/>
      <w:lvlText w:val="%1."/>
      <w:lvlJc w:val="left"/>
      <w:pPr>
        <w:tabs>
          <w:tab w:val="num" w:pos="1494"/>
        </w:tabs>
        <w:ind w:left="1361"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3D2E5B3F"/>
    <w:multiLevelType w:val="hybridMultilevel"/>
    <w:tmpl w:val="E6B082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nsid w:val="3D5E7EBE"/>
    <w:multiLevelType w:val="multilevel"/>
    <w:tmpl w:val="04E2D3CC"/>
    <w:lvl w:ilvl="0">
      <w:start w:val="1"/>
      <w:numFmt w:val="decimal"/>
      <w:lvlText w:val="%1"/>
      <w:lvlJc w:val="left"/>
      <w:pPr>
        <w:ind w:left="360" w:hanging="360"/>
      </w:pPr>
      <w:rPr>
        <w:rFonts w:hint="default"/>
        <w:i/>
      </w:rPr>
    </w:lvl>
    <w:lvl w:ilvl="1">
      <w:start w:val="2"/>
      <w:numFmt w:val="decimal"/>
      <w:lvlText w:val="%1.%2"/>
      <w:lvlJc w:val="left"/>
      <w:pPr>
        <w:ind w:left="360" w:hanging="36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560" w:hanging="1800"/>
      </w:pPr>
      <w:rPr>
        <w:rFonts w:hint="default"/>
        <w:i/>
      </w:rPr>
    </w:lvl>
  </w:abstractNum>
  <w:abstractNum w:abstractNumId="37">
    <w:nsid w:val="3DDC4F1C"/>
    <w:multiLevelType w:val="hybridMultilevel"/>
    <w:tmpl w:val="366A0326"/>
    <w:lvl w:ilvl="0" w:tplc="FFFFFFFF">
      <w:start w:val="1"/>
      <w:numFmt w:val="decimal"/>
      <w:pStyle w:val="Tacka10"/>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8">
    <w:nsid w:val="3E754551"/>
    <w:multiLevelType w:val="hybridMultilevel"/>
    <w:tmpl w:val="DC1EF47A"/>
    <w:lvl w:ilvl="0" w:tplc="FFFFFFFF">
      <w:start w:val="1"/>
      <w:numFmt w:val="lowerLetter"/>
      <w:pStyle w:val="Tacka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9">
    <w:nsid w:val="480B2204"/>
    <w:multiLevelType w:val="hybridMultilevel"/>
    <w:tmpl w:val="4FD29120"/>
    <w:lvl w:ilvl="0" w:tplc="241A000F">
      <w:start w:val="1"/>
      <w:numFmt w:val="decimal"/>
      <w:lvlText w:val="%1."/>
      <w:lvlJc w:val="left"/>
      <w:pPr>
        <w:ind w:left="720" w:hanging="360"/>
      </w:pPr>
      <w:rPr>
        <w:color w:val="auto"/>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0">
    <w:nsid w:val="525F4FB2"/>
    <w:multiLevelType w:val="hybridMultilevel"/>
    <w:tmpl w:val="E56AA0B6"/>
    <w:lvl w:ilvl="0" w:tplc="860C09C4">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F51B1F"/>
    <w:multiLevelType w:val="hybridMultilevel"/>
    <w:tmpl w:val="537E8E46"/>
    <w:lvl w:ilvl="0" w:tplc="4DAAD8F8">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ADB1DE2"/>
    <w:multiLevelType w:val="hybridMultilevel"/>
    <w:tmpl w:val="979807D4"/>
    <w:lvl w:ilvl="0" w:tplc="3FA4CF4C">
      <w:start w:val="42"/>
      <w:numFmt w:val="bullet"/>
      <w:pStyle w:val="Naslovpetinivo"/>
      <w:lvlText w:val="-"/>
      <w:lvlJc w:val="left"/>
      <w:pPr>
        <w:tabs>
          <w:tab w:val="num" w:pos="2754"/>
        </w:tabs>
        <w:ind w:left="2754" w:hanging="900"/>
      </w:pPr>
      <w:rPr>
        <w:rFonts w:ascii="Verdana" w:eastAsia="Times New Roman" w:hAnsi="Verdana" w:cs="Times New Roman" w:hint="default"/>
      </w:rPr>
    </w:lvl>
    <w:lvl w:ilvl="1" w:tplc="04090019" w:tentative="1">
      <w:start w:val="1"/>
      <w:numFmt w:val="bullet"/>
      <w:lvlText w:val="o"/>
      <w:lvlJc w:val="left"/>
      <w:pPr>
        <w:tabs>
          <w:tab w:val="num" w:pos="2574"/>
        </w:tabs>
        <w:ind w:left="2574" w:hanging="360"/>
      </w:pPr>
      <w:rPr>
        <w:rFonts w:ascii="Courier New" w:hAnsi="Courier New" w:hint="default"/>
      </w:rPr>
    </w:lvl>
    <w:lvl w:ilvl="2" w:tplc="0409001B" w:tentative="1">
      <w:start w:val="1"/>
      <w:numFmt w:val="bullet"/>
      <w:lvlText w:val=""/>
      <w:lvlJc w:val="left"/>
      <w:pPr>
        <w:tabs>
          <w:tab w:val="num" w:pos="3294"/>
        </w:tabs>
        <w:ind w:left="3294" w:hanging="360"/>
      </w:pPr>
      <w:rPr>
        <w:rFonts w:ascii="Wingdings" w:hAnsi="Wingdings" w:hint="default"/>
      </w:rPr>
    </w:lvl>
    <w:lvl w:ilvl="3" w:tplc="0409000F" w:tentative="1">
      <w:start w:val="1"/>
      <w:numFmt w:val="bullet"/>
      <w:lvlText w:val=""/>
      <w:lvlJc w:val="left"/>
      <w:pPr>
        <w:tabs>
          <w:tab w:val="num" w:pos="4014"/>
        </w:tabs>
        <w:ind w:left="4014" w:hanging="360"/>
      </w:pPr>
      <w:rPr>
        <w:rFonts w:ascii="Symbol" w:hAnsi="Symbol" w:hint="default"/>
      </w:rPr>
    </w:lvl>
    <w:lvl w:ilvl="4" w:tplc="04090019" w:tentative="1">
      <w:start w:val="1"/>
      <w:numFmt w:val="bullet"/>
      <w:lvlText w:val="o"/>
      <w:lvlJc w:val="left"/>
      <w:pPr>
        <w:tabs>
          <w:tab w:val="num" w:pos="4734"/>
        </w:tabs>
        <w:ind w:left="4734" w:hanging="360"/>
      </w:pPr>
      <w:rPr>
        <w:rFonts w:ascii="Courier New" w:hAnsi="Courier New" w:hint="default"/>
      </w:rPr>
    </w:lvl>
    <w:lvl w:ilvl="5" w:tplc="0409001B" w:tentative="1">
      <w:start w:val="1"/>
      <w:numFmt w:val="bullet"/>
      <w:lvlText w:val=""/>
      <w:lvlJc w:val="left"/>
      <w:pPr>
        <w:tabs>
          <w:tab w:val="num" w:pos="5454"/>
        </w:tabs>
        <w:ind w:left="5454" w:hanging="360"/>
      </w:pPr>
      <w:rPr>
        <w:rFonts w:ascii="Wingdings" w:hAnsi="Wingdings" w:hint="default"/>
      </w:rPr>
    </w:lvl>
    <w:lvl w:ilvl="6" w:tplc="0409000F" w:tentative="1">
      <w:start w:val="1"/>
      <w:numFmt w:val="bullet"/>
      <w:lvlText w:val=""/>
      <w:lvlJc w:val="left"/>
      <w:pPr>
        <w:tabs>
          <w:tab w:val="num" w:pos="6174"/>
        </w:tabs>
        <w:ind w:left="6174" w:hanging="360"/>
      </w:pPr>
      <w:rPr>
        <w:rFonts w:ascii="Symbol" w:hAnsi="Symbol" w:hint="default"/>
      </w:rPr>
    </w:lvl>
    <w:lvl w:ilvl="7" w:tplc="04090019" w:tentative="1">
      <w:start w:val="1"/>
      <w:numFmt w:val="bullet"/>
      <w:lvlText w:val="o"/>
      <w:lvlJc w:val="left"/>
      <w:pPr>
        <w:tabs>
          <w:tab w:val="num" w:pos="6894"/>
        </w:tabs>
        <w:ind w:left="6894" w:hanging="360"/>
      </w:pPr>
      <w:rPr>
        <w:rFonts w:ascii="Courier New" w:hAnsi="Courier New" w:hint="default"/>
      </w:rPr>
    </w:lvl>
    <w:lvl w:ilvl="8" w:tplc="0409001B" w:tentative="1">
      <w:start w:val="1"/>
      <w:numFmt w:val="bullet"/>
      <w:lvlText w:val=""/>
      <w:lvlJc w:val="left"/>
      <w:pPr>
        <w:tabs>
          <w:tab w:val="num" w:pos="7614"/>
        </w:tabs>
        <w:ind w:left="7614" w:hanging="360"/>
      </w:pPr>
      <w:rPr>
        <w:rFonts w:ascii="Wingdings" w:hAnsi="Wingdings" w:hint="default"/>
      </w:rPr>
    </w:lvl>
  </w:abstractNum>
  <w:abstractNum w:abstractNumId="43">
    <w:nsid w:val="70BC2FFB"/>
    <w:multiLevelType w:val="hybridMultilevel"/>
    <w:tmpl w:val="C3146304"/>
    <w:lvl w:ilvl="0" w:tplc="04090001">
      <w:start w:val="1"/>
      <w:numFmt w:val="bullet"/>
      <w:lvlText w:val=""/>
      <w:lvlJc w:val="left"/>
      <w:pPr>
        <w:ind w:left="426"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FC7CFC"/>
    <w:multiLevelType w:val="hybridMultilevel"/>
    <w:tmpl w:val="2DBA8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2805D2"/>
    <w:multiLevelType w:val="hybridMultilevel"/>
    <w:tmpl w:val="F626C5F6"/>
    <w:lvl w:ilvl="0" w:tplc="04090001">
      <w:start w:val="1"/>
      <w:numFmt w:val="bullet"/>
      <w:lvlText w:val=""/>
      <w:lvlJc w:val="left"/>
      <w:pPr>
        <w:ind w:left="360" w:hanging="360"/>
      </w:pPr>
      <w:rPr>
        <w:rFonts w:ascii="Symbol" w:hAnsi="Symbol" w:hint="default"/>
      </w:rPr>
    </w:lvl>
    <w:lvl w:ilvl="1" w:tplc="241A0001">
      <w:start w:val="1"/>
      <w:numFmt w:val="bullet"/>
      <w:lvlText w:val=""/>
      <w:lvlJc w:val="left"/>
      <w:pPr>
        <w:ind w:left="1233" w:hanging="360"/>
      </w:pPr>
      <w:rPr>
        <w:rFonts w:ascii="Symbol" w:hAnsi="Symbol" w:hint="default"/>
      </w:rPr>
    </w:lvl>
    <w:lvl w:ilvl="2" w:tplc="241A001B" w:tentative="1">
      <w:start w:val="1"/>
      <w:numFmt w:val="lowerRoman"/>
      <w:lvlText w:val="%3."/>
      <w:lvlJc w:val="right"/>
      <w:pPr>
        <w:ind w:left="1953" w:hanging="180"/>
      </w:pPr>
    </w:lvl>
    <w:lvl w:ilvl="3" w:tplc="241A000F" w:tentative="1">
      <w:start w:val="1"/>
      <w:numFmt w:val="decimal"/>
      <w:lvlText w:val="%4."/>
      <w:lvlJc w:val="left"/>
      <w:pPr>
        <w:ind w:left="2673" w:hanging="360"/>
      </w:pPr>
    </w:lvl>
    <w:lvl w:ilvl="4" w:tplc="241A0019" w:tentative="1">
      <w:start w:val="1"/>
      <w:numFmt w:val="lowerLetter"/>
      <w:lvlText w:val="%5."/>
      <w:lvlJc w:val="left"/>
      <w:pPr>
        <w:ind w:left="3393" w:hanging="360"/>
      </w:pPr>
    </w:lvl>
    <w:lvl w:ilvl="5" w:tplc="241A001B" w:tentative="1">
      <w:start w:val="1"/>
      <w:numFmt w:val="lowerRoman"/>
      <w:lvlText w:val="%6."/>
      <w:lvlJc w:val="right"/>
      <w:pPr>
        <w:ind w:left="4113" w:hanging="180"/>
      </w:pPr>
    </w:lvl>
    <w:lvl w:ilvl="6" w:tplc="241A000F" w:tentative="1">
      <w:start w:val="1"/>
      <w:numFmt w:val="decimal"/>
      <w:lvlText w:val="%7."/>
      <w:lvlJc w:val="left"/>
      <w:pPr>
        <w:ind w:left="4833" w:hanging="360"/>
      </w:pPr>
    </w:lvl>
    <w:lvl w:ilvl="7" w:tplc="241A0019" w:tentative="1">
      <w:start w:val="1"/>
      <w:numFmt w:val="lowerLetter"/>
      <w:lvlText w:val="%8."/>
      <w:lvlJc w:val="left"/>
      <w:pPr>
        <w:ind w:left="5553" w:hanging="360"/>
      </w:pPr>
    </w:lvl>
    <w:lvl w:ilvl="8" w:tplc="241A001B" w:tentative="1">
      <w:start w:val="1"/>
      <w:numFmt w:val="lowerRoman"/>
      <w:lvlText w:val="%9."/>
      <w:lvlJc w:val="right"/>
      <w:pPr>
        <w:ind w:left="6273" w:hanging="180"/>
      </w:pPr>
    </w:lvl>
  </w:abstractNum>
  <w:abstractNum w:abstractNumId="46">
    <w:nsid w:val="7FC32D8E"/>
    <w:multiLevelType w:val="hybridMultilevel"/>
    <w:tmpl w:val="E9B6A63E"/>
    <w:lvl w:ilvl="0" w:tplc="6264123C">
      <w:start w:val="1"/>
      <w:numFmt w:val="decimal"/>
      <w:lvlText w:val="%1."/>
      <w:lvlJc w:val="left"/>
      <w:pPr>
        <w:ind w:left="360" w:hanging="360"/>
      </w:pPr>
      <w:rPr>
        <w:rFonts w:eastAsia="TimesNewRomanPSMT"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FDB3B91"/>
    <w:multiLevelType w:val="hybridMultilevel"/>
    <w:tmpl w:val="7038B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46"/>
  </w:num>
  <w:num w:numId="13">
    <w:abstractNumId w:val="37"/>
  </w:num>
  <w:num w:numId="14">
    <w:abstractNumId w:val="26"/>
  </w:num>
  <w:num w:numId="15">
    <w:abstractNumId w:val="38"/>
  </w:num>
  <w:num w:numId="16">
    <w:abstractNumId w:val="8"/>
  </w:num>
  <w:num w:numId="17">
    <w:abstractNumId w:val="6"/>
  </w:num>
  <w:num w:numId="18">
    <w:abstractNumId w:val="5"/>
  </w:num>
  <w:num w:numId="19">
    <w:abstractNumId w:val="4"/>
  </w:num>
  <w:num w:numId="20">
    <w:abstractNumId w:val="7"/>
  </w:num>
  <w:num w:numId="21">
    <w:abstractNumId w:val="3"/>
  </w:num>
  <w:num w:numId="22">
    <w:abstractNumId w:val="2"/>
  </w:num>
  <w:num w:numId="23">
    <w:abstractNumId w:val="1"/>
  </w:num>
  <w:num w:numId="24">
    <w:abstractNumId w:val="0"/>
  </w:num>
  <w:num w:numId="25">
    <w:abstractNumId w:val="29"/>
  </w:num>
  <w:num w:numId="26">
    <w:abstractNumId w:val="32"/>
  </w:num>
  <w:num w:numId="27">
    <w:abstractNumId w:val="34"/>
  </w:num>
  <w:num w:numId="28">
    <w:abstractNumId w:val="42"/>
  </w:num>
  <w:num w:numId="29">
    <w:abstractNumId w:val="31"/>
  </w:num>
  <w:num w:numId="30">
    <w:abstractNumId w:val="24"/>
  </w:num>
  <w:num w:numId="31">
    <w:abstractNumId w:val="27"/>
  </w:num>
  <w:num w:numId="32">
    <w:abstractNumId w:val="41"/>
  </w:num>
  <w:num w:numId="33">
    <w:abstractNumId w:val="36"/>
  </w:num>
  <w:num w:numId="34">
    <w:abstractNumId w:val="28"/>
  </w:num>
  <w:num w:numId="35">
    <w:abstractNumId w:val="44"/>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23"/>
  </w:num>
  <w:num w:numId="40">
    <w:abstractNumId w:val="22"/>
  </w:num>
  <w:num w:numId="41">
    <w:abstractNumId w:val="30"/>
  </w:num>
  <w:num w:numId="42">
    <w:abstractNumId w:val="35"/>
  </w:num>
  <w:num w:numId="43">
    <w:abstractNumId w:val="43"/>
  </w:num>
  <w:num w:numId="44">
    <w:abstractNumId w:val="45"/>
  </w:num>
  <w:num w:numId="45">
    <w:abstractNumId w:val="47"/>
  </w:num>
  <w:num w:numId="46">
    <w:abstractNumId w:val="25"/>
  </w:num>
  <w:num w:numId="47">
    <w:abstractNumId w:val="4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89"/>
    <w:rsid w:val="0000357C"/>
    <w:rsid w:val="000169E7"/>
    <w:rsid w:val="0002027E"/>
    <w:rsid w:val="00026034"/>
    <w:rsid w:val="0003143F"/>
    <w:rsid w:val="000328F1"/>
    <w:rsid w:val="00035B2F"/>
    <w:rsid w:val="00044673"/>
    <w:rsid w:val="0004628D"/>
    <w:rsid w:val="00046474"/>
    <w:rsid w:val="00053B44"/>
    <w:rsid w:val="00061E7F"/>
    <w:rsid w:val="00062CDE"/>
    <w:rsid w:val="00073B7B"/>
    <w:rsid w:val="000800D1"/>
    <w:rsid w:val="000867B4"/>
    <w:rsid w:val="00092103"/>
    <w:rsid w:val="00094465"/>
    <w:rsid w:val="000A04DB"/>
    <w:rsid w:val="000A0BFC"/>
    <w:rsid w:val="000A1582"/>
    <w:rsid w:val="000A389B"/>
    <w:rsid w:val="000B04E5"/>
    <w:rsid w:val="000B43A3"/>
    <w:rsid w:val="000B4D9F"/>
    <w:rsid w:val="000D1017"/>
    <w:rsid w:val="000D19A4"/>
    <w:rsid w:val="000D3162"/>
    <w:rsid w:val="000D483C"/>
    <w:rsid w:val="000D7CCB"/>
    <w:rsid w:val="000E2158"/>
    <w:rsid w:val="000E28B3"/>
    <w:rsid w:val="000F1B04"/>
    <w:rsid w:val="000F2BDF"/>
    <w:rsid w:val="000F4D70"/>
    <w:rsid w:val="000F51AF"/>
    <w:rsid w:val="00101C0B"/>
    <w:rsid w:val="001023BD"/>
    <w:rsid w:val="00110954"/>
    <w:rsid w:val="00111795"/>
    <w:rsid w:val="00113CE8"/>
    <w:rsid w:val="001150FD"/>
    <w:rsid w:val="001324C4"/>
    <w:rsid w:val="00134D76"/>
    <w:rsid w:val="00137C43"/>
    <w:rsid w:val="00153406"/>
    <w:rsid w:val="001619E7"/>
    <w:rsid w:val="001621B1"/>
    <w:rsid w:val="00171065"/>
    <w:rsid w:val="0017519C"/>
    <w:rsid w:val="00177AAB"/>
    <w:rsid w:val="001A0450"/>
    <w:rsid w:val="001A4AC9"/>
    <w:rsid w:val="001A4C2A"/>
    <w:rsid w:val="001B13E7"/>
    <w:rsid w:val="001B1DB4"/>
    <w:rsid w:val="001B1F44"/>
    <w:rsid w:val="001B7BA6"/>
    <w:rsid w:val="001C2947"/>
    <w:rsid w:val="001C2DB8"/>
    <w:rsid w:val="001C4EC3"/>
    <w:rsid w:val="001D36FC"/>
    <w:rsid w:val="001D5096"/>
    <w:rsid w:val="001D6DA4"/>
    <w:rsid w:val="001E0BFA"/>
    <w:rsid w:val="001E6592"/>
    <w:rsid w:val="001F162B"/>
    <w:rsid w:val="001F1D75"/>
    <w:rsid w:val="00207CE6"/>
    <w:rsid w:val="0021511A"/>
    <w:rsid w:val="00221130"/>
    <w:rsid w:val="0022269E"/>
    <w:rsid w:val="0023476A"/>
    <w:rsid w:val="00240373"/>
    <w:rsid w:val="00247AE3"/>
    <w:rsid w:val="00250DB2"/>
    <w:rsid w:val="0025487E"/>
    <w:rsid w:val="00275F77"/>
    <w:rsid w:val="0028002D"/>
    <w:rsid w:val="00282560"/>
    <w:rsid w:val="0029066A"/>
    <w:rsid w:val="002A2CA4"/>
    <w:rsid w:val="002A3FF0"/>
    <w:rsid w:val="002A6052"/>
    <w:rsid w:val="002A722E"/>
    <w:rsid w:val="002B1BA3"/>
    <w:rsid w:val="002B2648"/>
    <w:rsid w:val="002B5144"/>
    <w:rsid w:val="002B5324"/>
    <w:rsid w:val="002B759E"/>
    <w:rsid w:val="002C0340"/>
    <w:rsid w:val="002C0A35"/>
    <w:rsid w:val="002C305A"/>
    <w:rsid w:val="002C5DF8"/>
    <w:rsid w:val="002C62AA"/>
    <w:rsid w:val="002D0CD1"/>
    <w:rsid w:val="002D32B3"/>
    <w:rsid w:val="002E7EED"/>
    <w:rsid w:val="002F4414"/>
    <w:rsid w:val="002F5840"/>
    <w:rsid w:val="00300612"/>
    <w:rsid w:val="003021B3"/>
    <w:rsid w:val="00304FEA"/>
    <w:rsid w:val="0031705A"/>
    <w:rsid w:val="00317383"/>
    <w:rsid w:val="00326714"/>
    <w:rsid w:val="00326C46"/>
    <w:rsid w:val="00331E4A"/>
    <w:rsid w:val="00360467"/>
    <w:rsid w:val="003655B1"/>
    <w:rsid w:val="00371D16"/>
    <w:rsid w:val="00372315"/>
    <w:rsid w:val="0037240F"/>
    <w:rsid w:val="00383178"/>
    <w:rsid w:val="00387511"/>
    <w:rsid w:val="00392E30"/>
    <w:rsid w:val="00393775"/>
    <w:rsid w:val="003B1313"/>
    <w:rsid w:val="003B3DD7"/>
    <w:rsid w:val="003C1182"/>
    <w:rsid w:val="003D2B68"/>
    <w:rsid w:val="003E3915"/>
    <w:rsid w:val="004046DD"/>
    <w:rsid w:val="00406BEC"/>
    <w:rsid w:val="00411E5C"/>
    <w:rsid w:val="004146D6"/>
    <w:rsid w:val="00420022"/>
    <w:rsid w:val="00430E22"/>
    <w:rsid w:val="004424D6"/>
    <w:rsid w:val="00443740"/>
    <w:rsid w:val="00445F80"/>
    <w:rsid w:val="00454BCC"/>
    <w:rsid w:val="004579FF"/>
    <w:rsid w:val="004610A2"/>
    <w:rsid w:val="00462127"/>
    <w:rsid w:val="004640D2"/>
    <w:rsid w:val="0046603E"/>
    <w:rsid w:val="00475317"/>
    <w:rsid w:val="00481325"/>
    <w:rsid w:val="00486266"/>
    <w:rsid w:val="00495184"/>
    <w:rsid w:val="00496222"/>
    <w:rsid w:val="004A1057"/>
    <w:rsid w:val="004B1680"/>
    <w:rsid w:val="004B3494"/>
    <w:rsid w:val="004C15DD"/>
    <w:rsid w:val="004C6CE2"/>
    <w:rsid w:val="004D6A7F"/>
    <w:rsid w:val="004F061F"/>
    <w:rsid w:val="004F1646"/>
    <w:rsid w:val="00503A75"/>
    <w:rsid w:val="005068D5"/>
    <w:rsid w:val="00507912"/>
    <w:rsid w:val="00517E9A"/>
    <w:rsid w:val="00532B5F"/>
    <w:rsid w:val="00533DC9"/>
    <w:rsid w:val="00533F65"/>
    <w:rsid w:val="00537E90"/>
    <w:rsid w:val="00540DCD"/>
    <w:rsid w:val="00543E81"/>
    <w:rsid w:val="00546611"/>
    <w:rsid w:val="00554913"/>
    <w:rsid w:val="00560F73"/>
    <w:rsid w:val="005617FF"/>
    <w:rsid w:val="00561E41"/>
    <w:rsid w:val="00566EF8"/>
    <w:rsid w:val="0057795E"/>
    <w:rsid w:val="0058445E"/>
    <w:rsid w:val="005863B4"/>
    <w:rsid w:val="00591A30"/>
    <w:rsid w:val="005A1401"/>
    <w:rsid w:val="005A705D"/>
    <w:rsid w:val="005B69F4"/>
    <w:rsid w:val="005C3D4A"/>
    <w:rsid w:val="005D085E"/>
    <w:rsid w:val="005D133D"/>
    <w:rsid w:val="005E65F3"/>
    <w:rsid w:val="005F3A78"/>
    <w:rsid w:val="005F422B"/>
    <w:rsid w:val="005F53ED"/>
    <w:rsid w:val="005F66DA"/>
    <w:rsid w:val="00602982"/>
    <w:rsid w:val="0060410E"/>
    <w:rsid w:val="00607CA7"/>
    <w:rsid w:val="00615AA9"/>
    <w:rsid w:val="00650634"/>
    <w:rsid w:val="00651FEC"/>
    <w:rsid w:val="00656FBD"/>
    <w:rsid w:val="006607C9"/>
    <w:rsid w:val="00660F19"/>
    <w:rsid w:val="00662E2E"/>
    <w:rsid w:val="00662EAC"/>
    <w:rsid w:val="006636DC"/>
    <w:rsid w:val="00664CB5"/>
    <w:rsid w:val="0066634C"/>
    <w:rsid w:val="006674A4"/>
    <w:rsid w:val="006677BD"/>
    <w:rsid w:val="006728D6"/>
    <w:rsid w:val="00683779"/>
    <w:rsid w:val="00683973"/>
    <w:rsid w:val="00685391"/>
    <w:rsid w:val="00695490"/>
    <w:rsid w:val="006978A4"/>
    <w:rsid w:val="006A7127"/>
    <w:rsid w:val="006B29A1"/>
    <w:rsid w:val="006B54A7"/>
    <w:rsid w:val="006B5B1F"/>
    <w:rsid w:val="006B6BD5"/>
    <w:rsid w:val="006C0EBC"/>
    <w:rsid w:val="006C1E8B"/>
    <w:rsid w:val="006C4A5F"/>
    <w:rsid w:val="006C7C08"/>
    <w:rsid w:val="006C7CCC"/>
    <w:rsid w:val="006C7ED6"/>
    <w:rsid w:val="006D0E6D"/>
    <w:rsid w:val="006E157C"/>
    <w:rsid w:val="006E4EB3"/>
    <w:rsid w:val="006F0892"/>
    <w:rsid w:val="006F0BDB"/>
    <w:rsid w:val="006F25B7"/>
    <w:rsid w:val="006F2656"/>
    <w:rsid w:val="006F2D58"/>
    <w:rsid w:val="006F6F0C"/>
    <w:rsid w:val="00706535"/>
    <w:rsid w:val="00707BC3"/>
    <w:rsid w:val="00723FF8"/>
    <w:rsid w:val="00724D7B"/>
    <w:rsid w:val="007408B5"/>
    <w:rsid w:val="00742150"/>
    <w:rsid w:val="00747DC5"/>
    <w:rsid w:val="007603A7"/>
    <w:rsid w:val="0076117C"/>
    <w:rsid w:val="00764A66"/>
    <w:rsid w:val="007712C1"/>
    <w:rsid w:val="007932A8"/>
    <w:rsid w:val="00793E10"/>
    <w:rsid w:val="007A5955"/>
    <w:rsid w:val="007A690B"/>
    <w:rsid w:val="007A7248"/>
    <w:rsid w:val="007C19F3"/>
    <w:rsid w:val="007D60AC"/>
    <w:rsid w:val="007D73D6"/>
    <w:rsid w:val="007F557D"/>
    <w:rsid w:val="007F55D1"/>
    <w:rsid w:val="007F7733"/>
    <w:rsid w:val="008056F8"/>
    <w:rsid w:val="00810490"/>
    <w:rsid w:val="00820881"/>
    <w:rsid w:val="00823900"/>
    <w:rsid w:val="00825CEC"/>
    <w:rsid w:val="0083292C"/>
    <w:rsid w:val="00832B16"/>
    <w:rsid w:val="00836E56"/>
    <w:rsid w:val="008448E4"/>
    <w:rsid w:val="0084677B"/>
    <w:rsid w:val="008506FB"/>
    <w:rsid w:val="0085296E"/>
    <w:rsid w:val="00861E09"/>
    <w:rsid w:val="00865029"/>
    <w:rsid w:val="00865B77"/>
    <w:rsid w:val="00874989"/>
    <w:rsid w:val="00876720"/>
    <w:rsid w:val="0088696F"/>
    <w:rsid w:val="00886CF2"/>
    <w:rsid w:val="00887C0E"/>
    <w:rsid w:val="00895AC4"/>
    <w:rsid w:val="008B34AB"/>
    <w:rsid w:val="008B6E16"/>
    <w:rsid w:val="008E2A45"/>
    <w:rsid w:val="008E6AA7"/>
    <w:rsid w:val="008F3177"/>
    <w:rsid w:val="00907107"/>
    <w:rsid w:val="00912112"/>
    <w:rsid w:val="00921C96"/>
    <w:rsid w:val="00930CB3"/>
    <w:rsid w:val="00930E28"/>
    <w:rsid w:val="00962457"/>
    <w:rsid w:val="00971DCE"/>
    <w:rsid w:val="009722A2"/>
    <w:rsid w:val="00974E04"/>
    <w:rsid w:val="00976B5C"/>
    <w:rsid w:val="009C7072"/>
    <w:rsid w:val="009E5863"/>
    <w:rsid w:val="00A0389E"/>
    <w:rsid w:val="00A06AAC"/>
    <w:rsid w:val="00A138F0"/>
    <w:rsid w:val="00A170E0"/>
    <w:rsid w:val="00A21961"/>
    <w:rsid w:val="00A23A04"/>
    <w:rsid w:val="00A362AC"/>
    <w:rsid w:val="00A370C2"/>
    <w:rsid w:val="00A425DE"/>
    <w:rsid w:val="00A50901"/>
    <w:rsid w:val="00A5279B"/>
    <w:rsid w:val="00A54A50"/>
    <w:rsid w:val="00A60377"/>
    <w:rsid w:val="00A708D9"/>
    <w:rsid w:val="00A744AC"/>
    <w:rsid w:val="00A81971"/>
    <w:rsid w:val="00A9360C"/>
    <w:rsid w:val="00A93EAC"/>
    <w:rsid w:val="00AA2FBF"/>
    <w:rsid w:val="00AB2003"/>
    <w:rsid w:val="00AB6972"/>
    <w:rsid w:val="00AC0608"/>
    <w:rsid w:val="00AC1DFB"/>
    <w:rsid w:val="00AD0C6A"/>
    <w:rsid w:val="00AD0EA2"/>
    <w:rsid w:val="00AD5AE8"/>
    <w:rsid w:val="00AD5BE8"/>
    <w:rsid w:val="00AE4FCC"/>
    <w:rsid w:val="00AE79F9"/>
    <w:rsid w:val="00AF1639"/>
    <w:rsid w:val="00B261FE"/>
    <w:rsid w:val="00B34FD3"/>
    <w:rsid w:val="00B355DA"/>
    <w:rsid w:val="00B438B4"/>
    <w:rsid w:val="00B601B6"/>
    <w:rsid w:val="00B63D54"/>
    <w:rsid w:val="00B63D9E"/>
    <w:rsid w:val="00B65737"/>
    <w:rsid w:val="00B816FB"/>
    <w:rsid w:val="00B82021"/>
    <w:rsid w:val="00B93C23"/>
    <w:rsid w:val="00B959EB"/>
    <w:rsid w:val="00BA22DA"/>
    <w:rsid w:val="00BA3E7F"/>
    <w:rsid w:val="00BA6CC8"/>
    <w:rsid w:val="00BB310D"/>
    <w:rsid w:val="00BB362C"/>
    <w:rsid w:val="00BC33AC"/>
    <w:rsid w:val="00BC3ADD"/>
    <w:rsid w:val="00BC4CDB"/>
    <w:rsid w:val="00BC550B"/>
    <w:rsid w:val="00BC66D4"/>
    <w:rsid w:val="00BC6917"/>
    <w:rsid w:val="00BD5696"/>
    <w:rsid w:val="00BE7DC2"/>
    <w:rsid w:val="00BF643C"/>
    <w:rsid w:val="00C1463A"/>
    <w:rsid w:val="00C1545E"/>
    <w:rsid w:val="00C175A7"/>
    <w:rsid w:val="00C256B0"/>
    <w:rsid w:val="00C32C93"/>
    <w:rsid w:val="00C3379C"/>
    <w:rsid w:val="00C41026"/>
    <w:rsid w:val="00C535C4"/>
    <w:rsid w:val="00C540B9"/>
    <w:rsid w:val="00C54DB1"/>
    <w:rsid w:val="00C55492"/>
    <w:rsid w:val="00C70C81"/>
    <w:rsid w:val="00C70D6B"/>
    <w:rsid w:val="00C72F12"/>
    <w:rsid w:val="00C81A5B"/>
    <w:rsid w:val="00C853AD"/>
    <w:rsid w:val="00CB1951"/>
    <w:rsid w:val="00CC1E38"/>
    <w:rsid w:val="00CC46B8"/>
    <w:rsid w:val="00CC51BD"/>
    <w:rsid w:val="00CD4B68"/>
    <w:rsid w:val="00CD7096"/>
    <w:rsid w:val="00CE71FD"/>
    <w:rsid w:val="00CF02CF"/>
    <w:rsid w:val="00CF434F"/>
    <w:rsid w:val="00D265A5"/>
    <w:rsid w:val="00D37432"/>
    <w:rsid w:val="00D41245"/>
    <w:rsid w:val="00D4416D"/>
    <w:rsid w:val="00D4483F"/>
    <w:rsid w:val="00D45150"/>
    <w:rsid w:val="00D51466"/>
    <w:rsid w:val="00D53E70"/>
    <w:rsid w:val="00D546D1"/>
    <w:rsid w:val="00D5618E"/>
    <w:rsid w:val="00D70C40"/>
    <w:rsid w:val="00D90597"/>
    <w:rsid w:val="00DC059F"/>
    <w:rsid w:val="00DC203A"/>
    <w:rsid w:val="00DD1B94"/>
    <w:rsid w:val="00DD6FCA"/>
    <w:rsid w:val="00DE08F7"/>
    <w:rsid w:val="00DF0AC6"/>
    <w:rsid w:val="00DF4233"/>
    <w:rsid w:val="00E0304C"/>
    <w:rsid w:val="00E07CCE"/>
    <w:rsid w:val="00E15DA0"/>
    <w:rsid w:val="00E31C53"/>
    <w:rsid w:val="00E40450"/>
    <w:rsid w:val="00E544CA"/>
    <w:rsid w:val="00E62FF2"/>
    <w:rsid w:val="00E6323B"/>
    <w:rsid w:val="00E637B2"/>
    <w:rsid w:val="00E671AC"/>
    <w:rsid w:val="00E71653"/>
    <w:rsid w:val="00E7489B"/>
    <w:rsid w:val="00E80768"/>
    <w:rsid w:val="00E854BF"/>
    <w:rsid w:val="00E934A0"/>
    <w:rsid w:val="00E94D5B"/>
    <w:rsid w:val="00E96A7B"/>
    <w:rsid w:val="00EA19D7"/>
    <w:rsid w:val="00EA1FA1"/>
    <w:rsid w:val="00EA6264"/>
    <w:rsid w:val="00EC54EC"/>
    <w:rsid w:val="00EC7316"/>
    <w:rsid w:val="00ED3C35"/>
    <w:rsid w:val="00ED4654"/>
    <w:rsid w:val="00ED4DCA"/>
    <w:rsid w:val="00EE7B11"/>
    <w:rsid w:val="00EF6491"/>
    <w:rsid w:val="00EF6B68"/>
    <w:rsid w:val="00F008D3"/>
    <w:rsid w:val="00F008E8"/>
    <w:rsid w:val="00F040BE"/>
    <w:rsid w:val="00F14BCB"/>
    <w:rsid w:val="00F15F35"/>
    <w:rsid w:val="00F20D79"/>
    <w:rsid w:val="00F25EA1"/>
    <w:rsid w:val="00F352DA"/>
    <w:rsid w:val="00F537CE"/>
    <w:rsid w:val="00F626A0"/>
    <w:rsid w:val="00F637D4"/>
    <w:rsid w:val="00F74BC5"/>
    <w:rsid w:val="00F74DD5"/>
    <w:rsid w:val="00F820EE"/>
    <w:rsid w:val="00F82C5D"/>
    <w:rsid w:val="00F85BB9"/>
    <w:rsid w:val="00F871CB"/>
    <w:rsid w:val="00F94DD7"/>
    <w:rsid w:val="00FA34F3"/>
    <w:rsid w:val="00FA3D3C"/>
    <w:rsid w:val="00FA58B3"/>
    <w:rsid w:val="00FB2E44"/>
    <w:rsid w:val="00FB374C"/>
    <w:rsid w:val="00FB6FE8"/>
    <w:rsid w:val="00FC2B4F"/>
    <w:rsid w:val="00FE22E2"/>
    <w:rsid w:val="00FF0EEF"/>
    <w:rsid w:val="00FF482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semiHidden="0" w:uiPriority="35" w:unhideWhenUsed="0" w:qFormat="1"/>
    <w:lsdException w:name="envelope address" w:uiPriority="0"/>
    <w:lsdException w:name="envelope return"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E-mail Signature"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465"/>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uiPriority w:val="9"/>
    <w:qFormat/>
    <w:pPr>
      <w:keepNext/>
      <w:keepLines/>
      <w:spacing w:before="480"/>
      <w:outlineLvl w:val="0"/>
    </w:pPr>
    <w:rPr>
      <w:rFonts w:ascii="Cambria" w:hAnsi="Cambria" w:cs="font295"/>
      <w:b/>
      <w:bCs/>
      <w:color w:val="365F91"/>
      <w:sz w:val="28"/>
      <w:szCs w:val="28"/>
    </w:rPr>
  </w:style>
  <w:style w:type="paragraph" w:styleId="Heading2">
    <w:name w:val="heading 2"/>
    <w:aliases w:val="Naslov 2"/>
    <w:basedOn w:val="Normal"/>
    <w:next w:val="BodyText"/>
    <w:uiPriority w:val="9"/>
    <w:qFormat/>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uiPriority w:val="9"/>
    <w:qFormat/>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pPr>
      <w:tabs>
        <w:tab w:val="num" w:pos="0"/>
      </w:tabs>
      <w:spacing w:before="240" w:after="60"/>
      <w:ind w:left="1008" w:hanging="1008"/>
      <w:outlineLvl w:val="4"/>
    </w:pPr>
    <w:rPr>
      <w:rFonts w:eastAsia="Times New Roman"/>
      <w:b/>
      <w:bCs/>
      <w:i/>
      <w:iCs/>
      <w:sz w:val="26"/>
      <w:szCs w:val="26"/>
      <w:lang w:val="en-US"/>
    </w:rPr>
  </w:style>
  <w:style w:type="paragraph" w:styleId="Heading6">
    <w:name w:val="heading 6"/>
    <w:basedOn w:val="Normal"/>
    <w:next w:val="BodyText"/>
    <w:qFormat/>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pPr>
      <w:keepNext/>
      <w:tabs>
        <w:tab w:val="num" w:pos="0"/>
      </w:tabs>
      <w:ind w:left="1440" w:hanging="1440"/>
      <w:jc w:val="both"/>
      <w:outlineLvl w:val="7"/>
    </w:pPr>
    <w:rPr>
      <w:rFonts w:eastAsia="Times New Roman"/>
      <w:b/>
    </w:rPr>
  </w:style>
  <w:style w:type="paragraph" w:styleId="Heading9">
    <w:name w:val="heading 9"/>
    <w:basedOn w:val="Normal"/>
    <w:next w:val="BodyText"/>
    <w:qFormat/>
    <w:pPr>
      <w:tabs>
        <w:tab w:val="num" w:pos="0"/>
      </w:tabs>
      <w:spacing w:before="240" w:after="60"/>
      <w:ind w:left="1584" w:hanging="158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aliases w:val="Naslov 1 Char"/>
    <w:uiPriority w:val="9"/>
    <w:rPr>
      <w:rFonts w:ascii="Cambria" w:hAnsi="Cambria" w:cs="font295"/>
      <w:b/>
      <w:bCs/>
      <w:color w:val="365F91"/>
      <w:sz w:val="28"/>
      <w:szCs w:val="28"/>
    </w:rPr>
  </w:style>
  <w:style w:type="character" w:customStyle="1" w:styleId="Heading2Char">
    <w:name w:val="Heading 2 Char"/>
    <w:aliases w:val="Naslov 2 Char"/>
    <w:uiPriority w:val="9"/>
    <w:rPr>
      <w:rFonts w:ascii="Book Antiqua" w:eastAsia="Times New Roman" w:hAnsi="Book Antiqua" w:cs="Times New Roman"/>
      <w:b/>
      <w:bCs/>
      <w:sz w:val="28"/>
      <w:szCs w:val="24"/>
    </w:rPr>
  </w:style>
  <w:style w:type="character" w:customStyle="1" w:styleId="Heading3Char">
    <w:name w:val="Heading 3 Char"/>
    <w:aliases w:val="Naslov 3 Char"/>
    <w:uiPriority w:val="9"/>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95"/>
      <w:lang w:val="en-US"/>
    </w:rPr>
  </w:style>
  <w:style w:type="character" w:customStyle="1" w:styleId="HeaderChar">
    <w:name w:val="Header Char"/>
    <w:basedOn w:val="WW-DefaultParagraphFont1"/>
  </w:style>
  <w:style w:type="character" w:customStyle="1" w:styleId="FooterChar">
    <w:name w:val="Footer Char"/>
    <w:basedOn w:val="WW-DefaultParagraphFont1"/>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link w:val="BodyTextChar1"/>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val="en-US"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val="en-US"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lang w:val="x-none" w:eastAsia="x-none"/>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val="en-US"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val="en-US"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13"/>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25"/>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14"/>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15"/>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x-none"/>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eastAsia="x-none"/>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eastAsia="x-none"/>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eastAsia="x-none"/>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eastAsia="x-none"/>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eastAsia="x-none"/>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eastAsia="x-none"/>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eastAsia="x-none"/>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uiPriority w:val="99"/>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16"/>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eastAsia="x-none"/>
    </w:rPr>
  </w:style>
  <w:style w:type="character" w:customStyle="1" w:styleId="NoteHeadingChar">
    <w:name w:val="Note Heading Char"/>
    <w:link w:val="NoteHeading"/>
    <w:rsid w:val="00CC1E38"/>
    <w:rPr>
      <w:rFonts w:ascii="Verdana" w:hAnsi="Verdana"/>
      <w:sz w:val="22"/>
      <w:szCs w:val="22"/>
      <w:lang w:val="sr-Cyrl-CS" w:eastAsia="x-none"/>
    </w:rPr>
  </w:style>
  <w:style w:type="paragraph" w:styleId="PlainText">
    <w:name w:val="Plain Text"/>
    <w:basedOn w:val="Normal"/>
    <w:link w:val="PlainTextChar"/>
    <w:hidden/>
    <w:uiPriority w:val="99"/>
    <w:rsid w:val="00CC1E38"/>
    <w:pPr>
      <w:numPr>
        <w:numId w:val="17"/>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eastAsia="x-none"/>
    </w:rPr>
  </w:style>
  <w:style w:type="character" w:customStyle="1" w:styleId="PlainTextChar">
    <w:name w:val="Plain Text Char"/>
    <w:link w:val="PlainText"/>
    <w:uiPriority w:val="99"/>
    <w:rsid w:val="00CC1E38"/>
    <w:rPr>
      <w:rFonts w:ascii="Courier New" w:hAnsi="Courier New"/>
      <w:lang w:val="sr-Cyrl-CS" w:eastAsia="x-none"/>
    </w:rPr>
  </w:style>
  <w:style w:type="paragraph" w:styleId="Salutation">
    <w:name w:val="Salutation"/>
    <w:basedOn w:val="Normal"/>
    <w:next w:val="Normal"/>
    <w:link w:val="SalutationChar"/>
    <w:hidden/>
    <w:rsid w:val="00CC1E38"/>
    <w:pPr>
      <w:numPr>
        <w:numId w:val="18"/>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eastAsia="x-none"/>
    </w:rPr>
  </w:style>
  <w:style w:type="character" w:customStyle="1" w:styleId="SalutationChar">
    <w:name w:val="Salutation Char"/>
    <w:link w:val="Salutation"/>
    <w:rsid w:val="00CC1E38"/>
    <w:rPr>
      <w:rFonts w:ascii="Verdana" w:hAnsi="Verdana"/>
      <w:sz w:val="22"/>
      <w:szCs w:val="22"/>
      <w:lang w:val="sr-Cyrl-CS" w:eastAsia="x-none"/>
    </w:rPr>
  </w:style>
  <w:style w:type="paragraph" w:styleId="Signature">
    <w:name w:val="Signature"/>
    <w:basedOn w:val="Normal"/>
    <w:link w:val="SignatureChar"/>
    <w:hidden/>
    <w:rsid w:val="00CC1E38"/>
    <w:pPr>
      <w:numPr>
        <w:numId w:val="19"/>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eastAsia="x-none"/>
    </w:rPr>
  </w:style>
  <w:style w:type="character" w:customStyle="1" w:styleId="SignatureChar">
    <w:name w:val="Signature Char"/>
    <w:link w:val="Signature"/>
    <w:rsid w:val="00CC1E38"/>
    <w:rPr>
      <w:rFonts w:ascii="Verdana" w:hAnsi="Verdana"/>
      <w:sz w:val="22"/>
      <w:szCs w:val="22"/>
      <w:lang w:val="sr-Cyrl-CS" w:eastAsia="x-none"/>
    </w:rPr>
  </w:style>
  <w:style w:type="paragraph" w:styleId="Subtitle">
    <w:name w:val="Subtitle"/>
    <w:basedOn w:val="Normal"/>
    <w:link w:val="SubtitleChar"/>
    <w:hidden/>
    <w:uiPriority w:val="11"/>
    <w:qFormat/>
    <w:rsid w:val="00CC1E38"/>
    <w:pPr>
      <w:suppressAutoHyphens w:val="0"/>
      <w:spacing w:after="60" w:line="240" w:lineRule="auto"/>
      <w:jc w:val="center"/>
      <w:outlineLvl w:val="1"/>
    </w:pPr>
    <w:rPr>
      <w:rFonts w:ascii="Arial" w:eastAsia="Times New Roman" w:hAnsi="Arial"/>
      <w:color w:val="auto"/>
      <w:kern w:val="0"/>
      <w:szCs w:val="22"/>
      <w:lang w:val="sr-Cyrl-CS" w:eastAsia="x-none"/>
    </w:rPr>
  </w:style>
  <w:style w:type="character" w:customStyle="1" w:styleId="SubtitleChar">
    <w:name w:val="Subtitle Char"/>
    <w:link w:val="Subtitle"/>
    <w:uiPriority w:val="11"/>
    <w:rsid w:val="00CC1E38"/>
    <w:rPr>
      <w:rFonts w:ascii="Arial" w:hAnsi="Arial" w:cs="Arial"/>
      <w:sz w:val="24"/>
      <w:szCs w:val="22"/>
      <w:lang w:val="sr-Cyrl-CS"/>
    </w:rPr>
  </w:style>
  <w:style w:type="paragraph" w:styleId="Title">
    <w:name w:val="Title"/>
    <w:basedOn w:val="Normal"/>
    <w:link w:val="TitleChar"/>
    <w:hidden/>
    <w:uiPriority w:val="10"/>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eastAsia="x-none"/>
    </w:rPr>
  </w:style>
  <w:style w:type="character" w:customStyle="1" w:styleId="TitleChar">
    <w:name w:val="Title Char"/>
    <w:link w:val="Title"/>
    <w:uiPriority w:val="10"/>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val="en-US"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20"/>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21"/>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val="en-US" w:eastAsia="en-US"/>
    </w:rPr>
  </w:style>
  <w:style w:type="paragraph" w:customStyle="1" w:styleId="TackaA">
    <w:name w:val="Tacka A."/>
    <w:basedOn w:val="Normal"/>
    <w:rsid w:val="00CC1E38"/>
    <w:pPr>
      <w:numPr>
        <w:numId w:val="22"/>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23"/>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24"/>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val="en-US"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eastAsia="x-none"/>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val="en-US"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val="en-US"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val="en-US"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val="en-US"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val="en-US"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val="en-US"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val="en-US"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val="en-US" w:eastAsia="en-US"/>
    </w:rPr>
  </w:style>
  <w:style w:type="paragraph" w:customStyle="1" w:styleId="xl33">
    <w:name w:val="xl33"/>
    <w:basedOn w:val="Normal"/>
    <w:rsid w:val="00CC1E38"/>
    <w:pPr>
      <w:numPr>
        <w:numId w:val="27"/>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val="en-US" w:eastAsia="en-US"/>
    </w:rPr>
  </w:style>
  <w:style w:type="paragraph" w:customStyle="1" w:styleId="xl34">
    <w:name w:val="xl34"/>
    <w:basedOn w:val="Normal"/>
    <w:rsid w:val="00CC1E38"/>
    <w:pPr>
      <w:numPr>
        <w:numId w:val="26"/>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val="en-US" w:eastAsia="en-US"/>
    </w:rPr>
  </w:style>
  <w:style w:type="paragraph" w:customStyle="1" w:styleId="Naslovpetinivo">
    <w:name w:val="Naslov peti nivo"/>
    <w:basedOn w:val="Naslovcetvrtinivo"/>
    <w:rsid w:val="00CC1E38"/>
    <w:pPr>
      <w:numPr>
        <w:ilvl w:val="0"/>
        <w:numId w:val="28"/>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val="en-US"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val="en-US"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lang w:val="en-US" w:eastAsia="en-US"/>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val="en-US"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val="en-US" w:eastAsia="en-US"/>
    </w:rPr>
  </w:style>
  <w:style w:type="paragraph" w:customStyle="1" w:styleId="pasus">
    <w:name w:val="pasus"/>
    <w:basedOn w:val="Normal"/>
    <w:rsid w:val="000A0BFC"/>
    <w:pPr>
      <w:suppressAutoHyphens w:val="0"/>
      <w:spacing w:before="40" w:after="40" w:line="220" w:lineRule="exact"/>
      <w:jc w:val="both"/>
    </w:pPr>
    <w:rPr>
      <w:rFonts w:eastAsia="Times New Roman"/>
      <w:color w:val="auto"/>
      <w:kern w:val="0"/>
      <w:sz w:val="22"/>
      <w:szCs w:val="20"/>
      <w:lang w:val="en-US" w:eastAsia="en-US"/>
    </w:rPr>
  </w:style>
  <w:style w:type="numbering" w:customStyle="1" w:styleId="NoList1">
    <w:name w:val="No List1"/>
    <w:next w:val="NoList"/>
    <w:uiPriority w:val="99"/>
    <w:semiHidden/>
    <w:unhideWhenUsed/>
    <w:rsid w:val="000B43A3"/>
  </w:style>
  <w:style w:type="numbering" w:customStyle="1" w:styleId="NoList2">
    <w:name w:val="No List2"/>
    <w:next w:val="NoList"/>
    <w:uiPriority w:val="99"/>
    <w:semiHidden/>
    <w:unhideWhenUsed/>
    <w:rsid w:val="002B53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semiHidden="0" w:uiPriority="35" w:unhideWhenUsed="0" w:qFormat="1"/>
    <w:lsdException w:name="envelope address" w:uiPriority="0"/>
    <w:lsdException w:name="envelope return"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E-mail Signature"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465"/>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uiPriority w:val="9"/>
    <w:qFormat/>
    <w:pPr>
      <w:keepNext/>
      <w:keepLines/>
      <w:spacing w:before="480"/>
      <w:outlineLvl w:val="0"/>
    </w:pPr>
    <w:rPr>
      <w:rFonts w:ascii="Cambria" w:hAnsi="Cambria" w:cs="font295"/>
      <w:b/>
      <w:bCs/>
      <w:color w:val="365F91"/>
      <w:sz w:val="28"/>
      <w:szCs w:val="28"/>
    </w:rPr>
  </w:style>
  <w:style w:type="paragraph" w:styleId="Heading2">
    <w:name w:val="heading 2"/>
    <w:aliases w:val="Naslov 2"/>
    <w:basedOn w:val="Normal"/>
    <w:next w:val="BodyText"/>
    <w:uiPriority w:val="9"/>
    <w:qFormat/>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uiPriority w:val="9"/>
    <w:qFormat/>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pPr>
      <w:tabs>
        <w:tab w:val="num" w:pos="0"/>
      </w:tabs>
      <w:spacing w:before="240" w:after="60"/>
      <w:ind w:left="1008" w:hanging="1008"/>
      <w:outlineLvl w:val="4"/>
    </w:pPr>
    <w:rPr>
      <w:rFonts w:eastAsia="Times New Roman"/>
      <w:b/>
      <w:bCs/>
      <w:i/>
      <w:iCs/>
      <w:sz w:val="26"/>
      <w:szCs w:val="26"/>
      <w:lang w:val="en-US"/>
    </w:rPr>
  </w:style>
  <w:style w:type="paragraph" w:styleId="Heading6">
    <w:name w:val="heading 6"/>
    <w:basedOn w:val="Normal"/>
    <w:next w:val="BodyText"/>
    <w:qFormat/>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pPr>
      <w:keepNext/>
      <w:tabs>
        <w:tab w:val="num" w:pos="0"/>
      </w:tabs>
      <w:ind w:left="1440" w:hanging="1440"/>
      <w:jc w:val="both"/>
      <w:outlineLvl w:val="7"/>
    </w:pPr>
    <w:rPr>
      <w:rFonts w:eastAsia="Times New Roman"/>
      <w:b/>
    </w:rPr>
  </w:style>
  <w:style w:type="paragraph" w:styleId="Heading9">
    <w:name w:val="heading 9"/>
    <w:basedOn w:val="Normal"/>
    <w:next w:val="BodyText"/>
    <w:qFormat/>
    <w:pPr>
      <w:tabs>
        <w:tab w:val="num" w:pos="0"/>
      </w:tabs>
      <w:spacing w:before="240" w:after="60"/>
      <w:ind w:left="1584" w:hanging="158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aliases w:val="Naslov 1 Char"/>
    <w:uiPriority w:val="9"/>
    <w:rPr>
      <w:rFonts w:ascii="Cambria" w:hAnsi="Cambria" w:cs="font295"/>
      <w:b/>
      <w:bCs/>
      <w:color w:val="365F91"/>
      <w:sz w:val="28"/>
      <w:szCs w:val="28"/>
    </w:rPr>
  </w:style>
  <w:style w:type="character" w:customStyle="1" w:styleId="Heading2Char">
    <w:name w:val="Heading 2 Char"/>
    <w:aliases w:val="Naslov 2 Char"/>
    <w:uiPriority w:val="9"/>
    <w:rPr>
      <w:rFonts w:ascii="Book Antiqua" w:eastAsia="Times New Roman" w:hAnsi="Book Antiqua" w:cs="Times New Roman"/>
      <w:b/>
      <w:bCs/>
      <w:sz w:val="28"/>
      <w:szCs w:val="24"/>
    </w:rPr>
  </w:style>
  <w:style w:type="character" w:customStyle="1" w:styleId="Heading3Char">
    <w:name w:val="Heading 3 Char"/>
    <w:aliases w:val="Naslov 3 Char"/>
    <w:uiPriority w:val="9"/>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95"/>
      <w:lang w:val="en-US"/>
    </w:rPr>
  </w:style>
  <w:style w:type="character" w:customStyle="1" w:styleId="HeaderChar">
    <w:name w:val="Header Char"/>
    <w:basedOn w:val="WW-DefaultParagraphFont1"/>
  </w:style>
  <w:style w:type="character" w:customStyle="1" w:styleId="FooterChar">
    <w:name w:val="Footer Char"/>
    <w:basedOn w:val="WW-DefaultParagraphFont1"/>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link w:val="BodyTextChar1"/>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val="en-US"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val="en-US"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lang w:val="x-none" w:eastAsia="x-none"/>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val="en-US"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val="en-US"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13"/>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25"/>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14"/>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15"/>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x-none"/>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eastAsia="x-none"/>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eastAsia="x-none"/>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eastAsia="x-none"/>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eastAsia="x-none"/>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eastAsia="x-none"/>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eastAsia="x-none"/>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eastAsia="x-none"/>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uiPriority w:val="99"/>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16"/>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eastAsia="x-none"/>
    </w:rPr>
  </w:style>
  <w:style w:type="character" w:customStyle="1" w:styleId="NoteHeadingChar">
    <w:name w:val="Note Heading Char"/>
    <w:link w:val="NoteHeading"/>
    <w:rsid w:val="00CC1E38"/>
    <w:rPr>
      <w:rFonts w:ascii="Verdana" w:hAnsi="Verdana"/>
      <w:sz w:val="22"/>
      <w:szCs w:val="22"/>
      <w:lang w:val="sr-Cyrl-CS" w:eastAsia="x-none"/>
    </w:rPr>
  </w:style>
  <w:style w:type="paragraph" w:styleId="PlainText">
    <w:name w:val="Plain Text"/>
    <w:basedOn w:val="Normal"/>
    <w:link w:val="PlainTextChar"/>
    <w:hidden/>
    <w:uiPriority w:val="99"/>
    <w:rsid w:val="00CC1E38"/>
    <w:pPr>
      <w:numPr>
        <w:numId w:val="17"/>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eastAsia="x-none"/>
    </w:rPr>
  </w:style>
  <w:style w:type="character" w:customStyle="1" w:styleId="PlainTextChar">
    <w:name w:val="Plain Text Char"/>
    <w:link w:val="PlainText"/>
    <w:uiPriority w:val="99"/>
    <w:rsid w:val="00CC1E38"/>
    <w:rPr>
      <w:rFonts w:ascii="Courier New" w:hAnsi="Courier New"/>
      <w:lang w:val="sr-Cyrl-CS" w:eastAsia="x-none"/>
    </w:rPr>
  </w:style>
  <w:style w:type="paragraph" w:styleId="Salutation">
    <w:name w:val="Salutation"/>
    <w:basedOn w:val="Normal"/>
    <w:next w:val="Normal"/>
    <w:link w:val="SalutationChar"/>
    <w:hidden/>
    <w:rsid w:val="00CC1E38"/>
    <w:pPr>
      <w:numPr>
        <w:numId w:val="18"/>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eastAsia="x-none"/>
    </w:rPr>
  </w:style>
  <w:style w:type="character" w:customStyle="1" w:styleId="SalutationChar">
    <w:name w:val="Salutation Char"/>
    <w:link w:val="Salutation"/>
    <w:rsid w:val="00CC1E38"/>
    <w:rPr>
      <w:rFonts w:ascii="Verdana" w:hAnsi="Verdana"/>
      <w:sz w:val="22"/>
      <w:szCs w:val="22"/>
      <w:lang w:val="sr-Cyrl-CS" w:eastAsia="x-none"/>
    </w:rPr>
  </w:style>
  <w:style w:type="paragraph" w:styleId="Signature">
    <w:name w:val="Signature"/>
    <w:basedOn w:val="Normal"/>
    <w:link w:val="SignatureChar"/>
    <w:hidden/>
    <w:rsid w:val="00CC1E38"/>
    <w:pPr>
      <w:numPr>
        <w:numId w:val="19"/>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eastAsia="x-none"/>
    </w:rPr>
  </w:style>
  <w:style w:type="character" w:customStyle="1" w:styleId="SignatureChar">
    <w:name w:val="Signature Char"/>
    <w:link w:val="Signature"/>
    <w:rsid w:val="00CC1E38"/>
    <w:rPr>
      <w:rFonts w:ascii="Verdana" w:hAnsi="Verdana"/>
      <w:sz w:val="22"/>
      <w:szCs w:val="22"/>
      <w:lang w:val="sr-Cyrl-CS" w:eastAsia="x-none"/>
    </w:rPr>
  </w:style>
  <w:style w:type="paragraph" w:styleId="Subtitle">
    <w:name w:val="Subtitle"/>
    <w:basedOn w:val="Normal"/>
    <w:link w:val="SubtitleChar"/>
    <w:hidden/>
    <w:uiPriority w:val="11"/>
    <w:qFormat/>
    <w:rsid w:val="00CC1E38"/>
    <w:pPr>
      <w:suppressAutoHyphens w:val="0"/>
      <w:spacing w:after="60" w:line="240" w:lineRule="auto"/>
      <w:jc w:val="center"/>
      <w:outlineLvl w:val="1"/>
    </w:pPr>
    <w:rPr>
      <w:rFonts w:ascii="Arial" w:eastAsia="Times New Roman" w:hAnsi="Arial"/>
      <w:color w:val="auto"/>
      <w:kern w:val="0"/>
      <w:szCs w:val="22"/>
      <w:lang w:val="sr-Cyrl-CS" w:eastAsia="x-none"/>
    </w:rPr>
  </w:style>
  <w:style w:type="character" w:customStyle="1" w:styleId="SubtitleChar">
    <w:name w:val="Subtitle Char"/>
    <w:link w:val="Subtitle"/>
    <w:uiPriority w:val="11"/>
    <w:rsid w:val="00CC1E38"/>
    <w:rPr>
      <w:rFonts w:ascii="Arial" w:hAnsi="Arial" w:cs="Arial"/>
      <w:sz w:val="24"/>
      <w:szCs w:val="22"/>
      <w:lang w:val="sr-Cyrl-CS"/>
    </w:rPr>
  </w:style>
  <w:style w:type="paragraph" w:styleId="Title">
    <w:name w:val="Title"/>
    <w:basedOn w:val="Normal"/>
    <w:link w:val="TitleChar"/>
    <w:hidden/>
    <w:uiPriority w:val="10"/>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eastAsia="x-none"/>
    </w:rPr>
  </w:style>
  <w:style w:type="character" w:customStyle="1" w:styleId="TitleChar">
    <w:name w:val="Title Char"/>
    <w:link w:val="Title"/>
    <w:uiPriority w:val="10"/>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val="en-US"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20"/>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21"/>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val="en-US" w:eastAsia="en-US"/>
    </w:rPr>
  </w:style>
  <w:style w:type="paragraph" w:customStyle="1" w:styleId="TackaA">
    <w:name w:val="Tacka A."/>
    <w:basedOn w:val="Normal"/>
    <w:rsid w:val="00CC1E38"/>
    <w:pPr>
      <w:numPr>
        <w:numId w:val="22"/>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23"/>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24"/>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val="en-US"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eastAsia="x-none"/>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val="en-US"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val="en-US"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val="en-US"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val="en-US"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val="en-US"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val="en-US"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val="en-US"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val="en-US" w:eastAsia="en-US"/>
    </w:rPr>
  </w:style>
  <w:style w:type="paragraph" w:customStyle="1" w:styleId="xl33">
    <w:name w:val="xl33"/>
    <w:basedOn w:val="Normal"/>
    <w:rsid w:val="00CC1E38"/>
    <w:pPr>
      <w:numPr>
        <w:numId w:val="27"/>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val="en-US" w:eastAsia="en-US"/>
    </w:rPr>
  </w:style>
  <w:style w:type="paragraph" w:customStyle="1" w:styleId="xl34">
    <w:name w:val="xl34"/>
    <w:basedOn w:val="Normal"/>
    <w:rsid w:val="00CC1E38"/>
    <w:pPr>
      <w:numPr>
        <w:numId w:val="26"/>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val="en-US" w:eastAsia="en-US"/>
    </w:rPr>
  </w:style>
  <w:style w:type="paragraph" w:customStyle="1" w:styleId="Naslovpetinivo">
    <w:name w:val="Naslov peti nivo"/>
    <w:basedOn w:val="Naslovcetvrtinivo"/>
    <w:rsid w:val="00CC1E38"/>
    <w:pPr>
      <w:numPr>
        <w:ilvl w:val="0"/>
        <w:numId w:val="28"/>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val="en-US"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val="en-US"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lang w:val="en-US" w:eastAsia="en-US"/>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val="en-US"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val="en-US" w:eastAsia="en-US"/>
    </w:rPr>
  </w:style>
  <w:style w:type="paragraph" w:customStyle="1" w:styleId="pasus">
    <w:name w:val="pasus"/>
    <w:basedOn w:val="Normal"/>
    <w:rsid w:val="000A0BFC"/>
    <w:pPr>
      <w:suppressAutoHyphens w:val="0"/>
      <w:spacing w:before="40" w:after="40" w:line="220" w:lineRule="exact"/>
      <w:jc w:val="both"/>
    </w:pPr>
    <w:rPr>
      <w:rFonts w:eastAsia="Times New Roman"/>
      <w:color w:val="auto"/>
      <w:kern w:val="0"/>
      <w:sz w:val="22"/>
      <w:szCs w:val="20"/>
      <w:lang w:val="en-US" w:eastAsia="en-US"/>
    </w:rPr>
  </w:style>
  <w:style w:type="numbering" w:customStyle="1" w:styleId="NoList1">
    <w:name w:val="No List1"/>
    <w:next w:val="NoList"/>
    <w:uiPriority w:val="99"/>
    <w:semiHidden/>
    <w:unhideWhenUsed/>
    <w:rsid w:val="000B43A3"/>
  </w:style>
  <w:style w:type="numbering" w:customStyle="1" w:styleId="NoList2">
    <w:name w:val="No List2"/>
    <w:next w:val="NoList"/>
    <w:uiPriority w:val="99"/>
    <w:semiHidden/>
    <w:unhideWhenUsed/>
    <w:rsid w:val="002B5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53698">
      <w:bodyDiv w:val="1"/>
      <w:marLeft w:val="0"/>
      <w:marRight w:val="0"/>
      <w:marTop w:val="0"/>
      <w:marBottom w:val="0"/>
      <w:divBdr>
        <w:top w:val="none" w:sz="0" w:space="0" w:color="auto"/>
        <w:left w:val="none" w:sz="0" w:space="0" w:color="auto"/>
        <w:bottom w:val="none" w:sz="0" w:space="0" w:color="auto"/>
        <w:right w:val="none" w:sz="0" w:space="0" w:color="auto"/>
      </w:divBdr>
    </w:div>
    <w:div w:id="207643665">
      <w:bodyDiv w:val="1"/>
      <w:marLeft w:val="0"/>
      <w:marRight w:val="0"/>
      <w:marTop w:val="0"/>
      <w:marBottom w:val="0"/>
      <w:divBdr>
        <w:top w:val="none" w:sz="0" w:space="0" w:color="auto"/>
        <w:left w:val="none" w:sz="0" w:space="0" w:color="auto"/>
        <w:bottom w:val="none" w:sz="0" w:space="0" w:color="auto"/>
        <w:right w:val="none" w:sz="0" w:space="0" w:color="auto"/>
      </w:divBdr>
    </w:div>
    <w:div w:id="255940015">
      <w:bodyDiv w:val="1"/>
      <w:marLeft w:val="0"/>
      <w:marRight w:val="0"/>
      <w:marTop w:val="0"/>
      <w:marBottom w:val="0"/>
      <w:divBdr>
        <w:top w:val="none" w:sz="0" w:space="0" w:color="auto"/>
        <w:left w:val="none" w:sz="0" w:space="0" w:color="auto"/>
        <w:bottom w:val="none" w:sz="0" w:space="0" w:color="auto"/>
        <w:right w:val="none" w:sz="0" w:space="0" w:color="auto"/>
      </w:divBdr>
    </w:div>
    <w:div w:id="423965410">
      <w:bodyDiv w:val="1"/>
      <w:marLeft w:val="0"/>
      <w:marRight w:val="0"/>
      <w:marTop w:val="0"/>
      <w:marBottom w:val="0"/>
      <w:divBdr>
        <w:top w:val="none" w:sz="0" w:space="0" w:color="auto"/>
        <w:left w:val="none" w:sz="0" w:space="0" w:color="auto"/>
        <w:bottom w:val="none" w:sz="0" w:space="0" w:color="auto"/>
        <w:right w:val="none" w:sz="0" w:space="0" w:color="auto"/>
      </w:divBdr>
    </w:div>
    <w:div w:id="614018284">
      <w:bodyDiv w:val="1"/>
      <w:marLeft w:val="0"/>
      <w:marRight w:val="0"/>
      <w:marTop w:val="0"/>
      <w:marBottom w:val="0"/>
      <w:divBdr>
        <w:top w:val="none" w:sz="0" w:space="0" w:color="auto"/>
        <w:left w:val="none" w:sz="0" w:space="0" w:color="auto"/>
        <w:bottom w:val="none" w:sz="0" w:space="0" w:color="auto"/>
        <w:right w:val="none" w:sz="0" w:space="0" w:color="auto"/>
      </w:divBdr>
    </w:div>
    <w:div w:id="718676433">
      <w:bodyDiv w:val="1"/>
      <w:marLeft w:val="0"/>
      <w:marRight w:val="0"/>
      <w:marTop w:val="0"/>
      <w:marBottom w:val="0"/>
      <w:divBdr>
        <w:top w:val="none" w:sz="0" w:space="0" w:color="auto"/>
        <w:left w:val="none" w:sz="0" w:space="0" w:color="auto"/>
        <w:bottom w:val="none" w:sz="0" w:space="0" w:color="auto"/>
        <w:right w:val="none" w:sz="0" w:space="0" w:color="auto"/>
      </w:divBdr>
    </w:div>
    <w:div w:id="724641286">
      <w:bodyDiv w:val="1"/>
      <w:marLeft w:val="0"/>
      <w:marRight w:val="0"/>
      <w:marTop w:val="0"/>
      <w:marBottom w:val="0"/>
      <w:divBdr>
        <w:top w:val="none" w:sz="0" w:space="0" w:color="auto"/>
        <w:left w:val="none" w:sz="0" w:space="0" w:color="auto"/>
        <w:bottom w:val="none" w:sz="0" w:space="0" w:color="auto"/>
        <w:right w:val="none" w:sz="0" w:space="0" w:color="auto"/>
      </w:divBdr>
    </w:div>
    <w:div w:id="1152718346">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345934496">
      <w:bodyDiv w:val="1"/>
      <w:marLeft w:val="0"/>
      <w:marRight w:val="0"/>
      <w:marTop w:val="0"/>
      <w:marBottom w:val="0"/>
      <w:divBdr>
        <w:top w:val="none" w:sz="0" w:space="0" w:color="auto"/>
        <w:left w:val="none" w:sz="0" w:space="0" w:color="auto"/>
        <w:bottom w:val="none" w:sz="0" w:space="0" w:color="auto"/>
        <w:right w:val="none" w:sz="0" w:space="0" w:color="auto"/>
      </w:divBdr>
    </w:div>
    <w:div w:id="1485124710">
      <w:bodyDiv w:val="1"/>
      <w:marLeft w:val="0"/>
      <w:marRight w:val="0"/>
      <w:marTop w:val="0"/>
      <w:marBottom w:val="0"/>
      <w:divBdr>
        <w:top w:val="none" w:sz="0" w:space="0" w:color="auto"/>
        <w:left w:val="none" w:sz="0" w:space="0" w:color="auto"/>
        <w:bottom w:val="none" w:sz="0" w:space="0" w:color="auto"/>
        <w:right w:val="none" w:sz="0" w:space="0" w:color="auto"/>
      </w:divBdr>
    </w:div>
    <w:div w:id="1585913532">
      <w:bodyDiv w:val="1"/>
      <w:marLeft w:val="0"/>
      <w:marRight w:val="0"/>
      <w:marTop w:val="0"/>
      <w:marBottom w:val="0"/>
      <w:divBdr>
        <w:top w:val="none" w:sz="0" w:space="0" w:color="auto"/>
        <w:left w:val="none" w:sz="0" w:space="0" w:color="auto"/>
        <w:bottom w:val="none" w:sz="0" w:space="0" w:color="auto"/>
        <w:right w:val="none" w:sz="0" w:space="0" w:color="auto"/>
      </w:divBdr>
    </w:div>
    <w:div w:id="1592666962">
      <w:bodyDiv w:val="1"/>
      <w:marLeft w:val="0"/>
      <w:marRight w:val="0"/>
      <w:marTop w:val="0"/>
      <w:marBottom w:val="0"/>
      <w:divBdr>
        <w:top w:val="none" w:sz="0" w:space="0" w:color="auto"/>
        <w:left w:val="none" w:sz="0" w:space="0" w:color="auto"/>
        <w:bottom w:val="none" w:sz="0" w:space="0" w:color="auto"/>
        <w:right w:val="none" w:sz="0" w:space="0" w:color="auto"/>
      </w:divBdr>
    </w:div>
    <w:div w:id="1673988476">
      <w:bodyDiv w:val="1"/>
      <w:marLeft w:val="0"/>
      <w:marRight w:val="0"/>
      <w:marTop w:val="0"/>
      <w:marBottom w:val="0"/>
      <w:divBdr>
        <w:top w:val="none" w:sz="0" w:space="0" w:color="auto"/>
        <w:left w:val="none" w:sz="0" w:space="0" w:color="auto"/>
        <w:bottom w:val="none" w:sz="0" w:space="0" w:color="auto"/>
        <w:right w:val="none" w:sz="0" w:space="0" w:color="auto"/>
      </w:divBdr>
    </w:div>
    <w:div w:id="205928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kretar@polj.uns.ac.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__doPostBack('trvFullCPV','s16000000-5\\16300000-8\\1634000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polj.uns.ac.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javascript:__doPostBack('trvFullCPV','s16000000-5\\16300000-8\\16340000-0')" TargetMode="External"/><Relationship Id="rId4" Type="http://schemas.microsoft.com/office/2007/relationships/stylesWithEffects" Target="stylesWithEffects.xml"/><Relationship Id="rId9" Type="http://schemas.openxmlformats.org/officeDocument/2006/relationships/hyperlink" Target="http://polj.uns.ac.rs/index.html" TargetMode="External"/><Relationship Id="rId14" Type="http://schemas.openxmlformats.org/officeDocument/2006/relationships/hyperlink" Target="mailto:sekretar@polj.uns.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54998-001B-4C55-91A0-106A6E3F4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36</Pages>
  <Words>10179</Words>
  <Characters>58026</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МОДЕЛ</vt:lpstr>
    </vt:vector>
  </TitlesOfParts>
  <Company/>
  <LinksUpToDate>false</LinksUpToDate>
  <CharactersWithSpaces>68069</CharactersWithSpaces>
  <SharedDoc>false</SharedDoc>
  <HLinks>
    <vt:vector size="36" baseType="variant">
      <vt:variant>
        <vt:i4>65592</vt:i4>
      </vt:variant>
      <vt:variant>
        <vt:i4>15</vt:i4>
      </vt:variant>
      <vt:variant>
        <vt:i4>0</vt:i4>
      </vt:variant>
      <vt:variant>
        <vt:i4>5</vt:i4>
      </vt:variant>
      <vt:variant>
        <vt:lpwstr>mailto:sekretar@polj.uns.ac.rs</vt:lpwstr>
      </vt:variant>
      <vt:variant>
        <vt:lpwstr/>
      </vt:variant>
      <vt:variant>
        <vt:i4>65592</vt:i4>
      </vt:variant>
      <vt:variant>
        <vt:i4>12</vt:i4>
      </vt:variant>
      <vt:variant>
        <vt:i4>0</vt:i4>
      </vt:variant>
      <vt:variant>
        <vt:i4>5</vt:i4>
      </vt:variant>
      <vt:variant>
        <vt:lpwstr>mailto:sekretar@polj.uns.ac.rs</vt:lpwstr>
      </vt:variant>
      <vt:variant>
        <vt:lpwstr/>
      </vt:variant>
      <vt:variant>
        <vt:i4>983132</vt:i4>
      </vt:variant>
      <vt:variant>
        <vt:i4>9</vt:i4>
      </vt:variant>
      <vt:variant>
        <vt:i4>0</vt:i4>
      </vt:variant>
      <vt:variant>
        <vt:i4>5</vt:i4>
      </vt:variant>
      <vt:variant>
        <vt:lpwstr>javascript:__doPostBack('trvFullCPV','s16000000-5\\16300000-8\\16340000-0')</vt:lpwstr>
      </vt:variant>
      <vt:variant>
        <vt:lpwstr/>
      </vt:variant>
      <vt:variant>
        <vt:i4>65592</vt:i4>
      </vt:variant>
      <vt:variant>
        <vt:i4>6</vt:i4>
      </vt:variant>
      <vt:variant>
        <vt:i4>0</vt:i4>
      </vt:variant>
      <vt:variant>
        <vt:i4>5</vt:i4>
      </vt:variant>
      <vt:variant>
        <vt:lpwstr>mailto:sekretar@polj.uns.ac.rs</vt:lpwstr>
      </vt:variant>
      <vt:variant>
        <vt:lpwstr/>
      </vt:variant>
      <vt:variant>
        <vt:i4>983132</vt:i4>
      </vt:variant>
      <vt:variant>
        <vt:i4>3</vt:i4>
      </vt:variant>
      <vt:variant>
        <vt:i4>0</vt:i4>
      </vt:variant>
      <vt:variant>
        <vt:i4>5</vt:i4>
      </vt:variant>
      <vt:variant>
        <vt:lpwstr>javascript:__doPostBack('trvFullCPV','s16000000-5\\16300000-8\\16340000-0')</vt:lpwstr>
      </vt:variant>
      <vt:variant>
        <vt:lpwstr/>
      </vt:variant>
      <vt:variant>
        <vt:i4>5898310</vt:i4>
      </vt:variant>
      <vt:variant>
        <vt:i4>0</vt:i4>
      </vt:variant>
      <vt:variant>
        <vt:i4>0</vt:i4>
      </vt:variant>
      <vt:variant>
        <vt:i4>5</vt:i4>
      </vt:variant>
      <vt:variant>
        <vt:lpwstr>http://polj.uns.ac.rs/index.html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dejan.gligoric</cp:lastModifiedBy>
  <cp:revision>5</cp:revision>
  <cp:lastPrinted>2013-10-17T11:47:00Z</cp:lastPrinted>
  <dcterms:created xsi:type="dcterms:W3CDTF">2020-02-27T11:31:00Z</dcterms:created>
  <dcterms:modified xsi:type="dcterms:W3CDTF">2020-02-28T11:09:00Z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